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9D52" w14:textId="77777777" w:rsidR="003236E1" w:rsidRDefault="003236E1"/>
    <w:tbl>
      <w:tblPr>
        <w:tblW w:w="9695" w:type="dxa"/>
        <w:jc w:val="center"/>
        <w:tblCellMar>
          <w:top w:w="57" w:type="dxa"/>
          <w:left w:w="57" w:type="dxa"/>
          <w:bottom w:w="57" w:type="dxa"/>
          <w:right w:w="57" w:type="dxa"/>
        </w:tblCellMar>
        <w:tblLook w:val="04A0" w:firstRow="1" w:lastRow="0" w:firstColumn="1" w:lastColumn="0" w:noHBand="0" w:noVBand="1"/>
      </w:tblPr>
      <w:tblGrid>
        <w:gridCol w:w="2268"/>
        <w:gridCol w:w="7427"/>
      </w:tblGrid>
      <w:tr w:rsidR="003236E1" w14:paraId="31CADEB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EBB4821" w14:textId="77777777" w:rsidR="003236E1" w:rsidRDefault="005253FA">
            <w:pPr>
              <w:widowControl w:val="0"/>
              <w:suppressAutoHyphens w:val="0"/>
              <w:spacing w:after="0" w:line="240" w:lineRule="auto"/>
              <w:jc w:val="center"/>
              <w:rPr>
                <w:rFonts w:ascii="Tahoma" w:hAnsi="Tahoma" w:cs="Tahoma"/>
                <w:kern w:val="0"/>
                <w:sz w:val="18"/>
                <w:szCs w:val="18"/>
                <w:lang w:val="sl-SI" w:eastAsia="en-US"/>
              </w:rPr>
            </w:pPr>
            <w:r>
              <w:rPr>
                <w:rFonts w:ascii="Tahoma" w:hAnsi="Tahoma" w:cs="Tahoma"/>
                <w:b/>
                <w:kern w:val="0"/>
                <w:sz w:val="18"/>
                <w:szCs w:val="18"/>
                <w:lang w:val="sl-SI" w:eastAsia="en-US"/>
              </w:rPr>
              <w:t>NAROČNIK</w:t>
            </w:r>
          </w:p>
        </w:tc>
      </w:tr>
      <w:tr w:rsidR="003236E1" w14:paraId="4EC1ACA7"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ECE4228"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t>Naziv in sedež</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DD29" w14:textId="395B8438"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DOCPROPERTY "MFiles_P1021n1_P0"</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Splošna bolnišnica dr. Franca Derganca Nova Gorica</w:t>
            </w:r>
            <w:r>
              <w:rPr>
                <w:rFonts w:ascii="Tahoma" w:hAnsi="Tahoma" w:cs="Tahoma"/>
                <w:b/>
                <w:kern w:val="0"/>
                <w:sz w:val="18"/>
                <w:szCs w:val="18"/>
                <w:lang w:val="sl-SI" w:eastAsia="en-US"/>
              </w:rPr>
              <w:fldChar w:fldCharType="end"/>
            </w:r>
          </w:p>
          <w:p w14:paraId="234D4590"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DOCPROPERTY "MFiles_P1021n1_P1033"</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Ulica padlih borcev 13A</w:t>
            </w:r>
            <w:r>
              <w:rPr>
                <w:rFonts w:ascii="Tahoma" w:hAnsi="Tahoma" w:cs="Tahoma"/>
                <w:b/>
                <w:kern w:val="0"/>
                <w:sz w:val="18"/>
                <w:szCs w:val="18"/>
                <w:lang w:val="sl-SI" w:eastAsia="en-US"/>
              </w:rPr>
              <w:fldChar w:fldCharType="end"/>
            </w:r>
          </w:p>
          <w:p w14:paraId="66726CB8"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DOCPROPERTY "MFiles_PG5BC2FC14A405421BA79F5FEC63BD00E3n1_PGB3D8D77D2D654902AEB821305A1A12BC"</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5290 Šempeter pri Gorici</w:t>
            </w:r>
            <w:r>
              <w:rPr>
                <w:rFonts w:ascii="Tahoma" w:hAnsi="Tahoma" w:cs="Tahoma"/>
                <w:b/>
                <w:kern w:val="0"/>
                <w:sz w:val="18"/>
                <w:szCs w:val="18"/>
                <w:lang w:val="sl-SI" w:eastAsia="en-US"/>
              </w:rPr>
              <w:fldChar w:fldCharType="end"/>
            </w:r>
          </w:p>
        </w:tc>
      </w:tr>
      <w:tr w:rsidR="003236E1" w14:paraId="16C7D9EB"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7096C64"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t>ID št. za DDV</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1D7B"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DOCPROPERTY "MFiles_P1021n1_P1030"</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SI11427205</w:t>
            </w:r>
            <w:r>
              <w:rPr>
                <w:rFonts w:ascii="Tahoma" w:hAnsi="Tahoma" w:cs="Tahoma"/>
                <w:kern w:val="0"/>
                <w:sz w:val="18"/>
                <w:szCs w:val="18"/>
                <w:lang w:val="sl-SI" w:eastAsia="en-US"/>
              </w:rPr>
              <w:fldChar w:fldCharType="end"/>
            </w:r>
          </w:p>
        </w:tc>
      </w:tr>
      <w:tr w:rsidR="003236E1" w14:paraId="4E9A19ED"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FC4DF"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t>Matična številka</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50D6"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DOCPROPERTY "MFiles_P1021n1_P1031"</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5055695</w:t>
            </w:r>
            <w:r>
              <w:rPr>
                <w:rFonts w:ascii="Tahoma" w:hAnsi="Tahoma" w:cs="Tahoma"/>
                <w:kern w:val="0"/>
                <w:sz w:val="18"/>
                <w:szCs w:val="18"/>
                <w:lang w:val="sl-SI" w:eastAsia="en-US"/>
              </w:rPr>
              <w:fldChar w:fldCharType="end"/>
            </w:r>
          </w:p>
        </w:tc>
      </w:tr>
      <w:tr w:rsidR="003236E1" w14:paraId="3B456FA2"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E1806D"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t>Poslovni račun</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89B95"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DOCPROPERTY "MFiles_P1021n1_P1032"</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SI56 0110 0603 0279 058</w:t>
            </w:r>
            <w:r>
              <w:rPr>
                <w:rFonts w:ascii="Tahoma" w:hAnsi="Tahoma" w:cs="Tahoma"/>
                <w:kern w:val="0"/>
                <w:sz w:val="18"/>
                <w:szCs w:val="18"/>
                <w:lang w:val="sl-SI" w:eastAsia="en-US"/>
              </w:rPr>
              <w:fldChar w:fldCharType="end"/>
            </w:r>
          </w:p>
        </w:tc>
      </w:tr>
      <w:tr w:rsidR="003236E1" w14:paraId="1D82A86E"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D85EC8"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t>Telefon</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230F"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kern w:val="0"/>
                <w:sz w:val="18"/>
                <w:szCs w:val="18"/>
                <w:lang w:val="sl-SI" w:eastAsia="en-US"/>
              </w:rPr>
              <w:t>05/330 1100</w:t>
            </w:r>
          </w:p>
        </w:tc>
      </w:tr>
      <w:tr w:rsidR="003236E1" w14:paraId="66DC712C"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8843D5B"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t>E-pošta</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AB25"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kern w:val="0"/>
                <w:sz w:val="18"/>
                <w:szCs w:val="18"/>
                <w:lang w:val="sl-SI" w:eastAsia="en-US"/>
              </w:rPr>
              <w:t>Tajnistvo.direktorja@bolnisnica-go.si</w:t>
            </w:r>
          </w:p>
        </w:tc>
      </w:tr>
      <w:tr w:rsidR="003236E1" w14:paraId="3E282D4D"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1EE90CF"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t>Skrbnik pogodbe</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174A" w14:textId="77777777" w:rsidR="003236E1" w:rsidRDefault="005253FA">
            <w:pPr>
              <w:widowControl w:val="0"/>
              <w:suppressAutoHyphens w:val="0"/>
              <w:spacing w:after="0" w:line="240" w:lineRule="auto"/>
              <w:rPr>
                <w:rFonts w:ascii="Tahoma" w:hAnsi="Tahoma" w:cs="Tahoma"/>
                <w:kern w:val="0"/>
                <w:sz w:val="18"/>
                <w:szCs w:val="18"/>
                <w:lang w:val="sl-SI" w:eastAsia="en-US"/>
              </w:rPr>
            </w:pPr>
            <w:r>
              <w:fldChar w:fldCharType="begin">
                <w:ffData>
                  <w:name w:val="Besedilo1"/>
                  <w:enabled/>
                  <w:calcOnExit w:val="0"/>
                  <w:textInput/>
                </w:ffData>
              </w:fldChar>
            </w:r>
            <w:r>
              <w:instrText>FORMTEXT</w:instrText>
            </w:r>
            <w:r>
              <w:fldChar w:fldCharType="separate"/>
            </w:r>
            <w:r>
              <w:rPr>
                <w:rFonts w:ascii="Tahoma" w:hAnsi="Tahoma" w:cs="Tahoma"/>
                <w:kern w:val="0"/>
                <w:sz w:val="18"/>
                <w:szCs w:val="18"/>
                <w:lang w:val="sl-SI" w:eastAsia="en-US"/>
              </w:rPr>
              <w:t>     </w:t>
            </w:r>
            <w:r>
              <w:fldChar w:fldCharType="end"/>
            </w:r>
            <w:r>
              <w:rPr>
                <w:rFonts w:ascii="Tahoma" w:hAnsi="Tahoma" w:cs="Tahoma"/>
                <w:kern w:val="0"/>
                <w:sz w:val="18"/>
                <w:szCs w:val="18"/>
                <w:lang w:val="sl-SI" w:eastAsia="en-US"/>
              </w:rPr>
              <w:t xml:space="preserve"> </w:t>
            </w:r>
          </w:p>
        </w:tc>
      </w:tr>
      <w:tr w:rsidR="003236E1" w14:paraId="62930BE3"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5EBE63" w14:textId="77777777" w:rsidR="003236E1" w:rsidRDefault="005253FA">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t>Podpisnik</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A685"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kern w:val="0"/>
                <w:sz w:val="18"/>
                <w:szCs w:val="18"/>
                <w:lang w:val="sl-SI" w:eastAsia="en-US"/>
              </w:rPr>
              <w:t>direktor zavoda: Dimitrij Klančič,dr.med.,spec.int.med.</w:t>
            </w:r>
          </w:p>
        </w:tc>
      </w:tr>
    </w:tbl>
    <w:p w14:paraId="3E3BFFEC" w14:textId="77777777" w:rsidR="003236E1" w:rsidRDefault="005253FA">
      <w:pPr>
        <w:widowControl w:val="0"/>
        <w:spacing w:before="120" w:after="120" w:line="100" w:lineRule="atLeast"/>
        <w:rPr>
          <w:rFonts w:ascii="Tahoma" w:hAnsi="Tahoma" w:cs="Tahoma"/>
          <w:b/>
          <w:sz w:val="18"/>
          <w:szCs w:val="18"/>
          <w:lang w:val="sl-SI"/>
        </w:rPr>
      </w:pPr>
      <w:r>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277"/>
        <w:gridCol w:w="2551"/>
        <w:gridCol w:w="2409"/>
        <w:gridCol w:w="2467"/>
      </w:tblGrid>
      <w:tr w:rsidR="003236E1" w14:paraId="52DDDCFE"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D5CF43" w14:textId="77777777" w:rsidR="003236E1" w:rsidRDefault="005253FA">
            <w:pPr>
              <w:widowControl w:val="0"/>
              <w:suppressAutoHyphens w:val="0"/>
              <w:spacing w:after="0" w:line="240" w:lineRule="auto"/>
              <w:jc w:val="both"/>
              <w:rPr>
                <w:rFonts w:ascii="Tahoma" w:hAnsi="Tahoma" w:cs="Tahoma"/>
                <w:b/>
                <w:kern w:val="0"/>
                <w:sz w:val="18"/>
                <w:szCs w:val="18"/>
                <w:lang w:val="sl-SI" w:eastAsia="en-US"/>
              </w:rPr>
            </w:pPr>
            <w:r>
              <w:rPr>
                <w:rFonts w:ascii="Tahoma" w:hAnsi="Tahoma" w:cs="Tahoma"/>
                <w:b/>
                <w:kern w:val="0"/>
                <w:sz w:val="18"/>
                <w:szCs w:val="18"/>
                <w:lang w:val="sl-SI" w:eastAsia="en-US"/>
              </w:rPr>
              <w:t>PRODAJALEC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7CFE9B" w14:textId="77777777" w:rsidR="003236E1" w:rsidRDefault="005253FA">
            <w:pPr>
              <w:widowControl w:val="0"/>
              <w:suppressAutoHyphens w:val="0"/>
              <w:spacing w:after="0" w:line="240" w:lineRule="auto"/>
              <w:jc w:val="center"/>
              <w:rPr>
                <w:rFonts w:ascii="Tahoma" w:hAnsi="Tahoma" w:cs="Tahoma"/>
                <w:b/>
                <w:kern w:val="0"/>
                <w:sz w:val="18"/>
                <w:szCs w:val="18"/>
                <w:lang w:val="sl-SI" w:eastAsia="en-US"/>
              </w:rPr>
            </w:pPr>
            <w:r>
              <w:rPr>
                <w:rFonts w:ascii="Tahoma" w:hAnsi="Tahoma" w:cs="Tahoma"/>
                <w:b/>
                <w:kern w:val="0"/>
                <w:sz w:val="18"/>
                <w:szCs w:val="18"/>
                <w:lang w:val="sl-SI" w:eastAsia="en-US"/>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403BCD" w14:textId="77777777" w:rsidR="003236E1" w:rsidRDefault="005253FA">
            <w:pPr>
              <w:widowControl w:val="0"/>
              <w:suppressAutoHyphens w:val="0"/>
              <w:spacing w:after="0" w:line="240" w:lineRule="auto"/>
              <w:jc w:val="center"/>
              <w:rPr>
                <w:rFonts w:ascii="Tahoma" w:hAnsi="Tahoma" w:cs="Tahoma"/>
                <w:b/>
                <w:kern w:val="0"/>
                <w:sz w:val="18"/>
                <w:szCs w:val="18"/>
                <w:lang w:val="sl-SI" w:eastAsia="en-US"/>
              </w:rPr>
            </w:pPr>
            <w:r>
              <w:rPr>
                <w:rFonts w:ascii="Tahoma" w:hAnsi="Tahoma" w:cs="Tahoma"/>
                <w:b/>
                <w:kern w:val="0"/>
                <w:sz w:val="18"/>
                <w:szCs w:val="18"/>
                <w:lang w:val="sl-SI" w:eastAsia="en-US"/>
              </w:rPr>
              <w:t>Partner 2</w:t>
            </w:r>
          </w:p>
        </w:tc>
        <w:tc>
          <w:tcPr>
            <w:tcW w:w="24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C4309DB" w14:textId="77777777" w:rsidR="003236E1" w:rsidRDefault="005253FA">
            <w:pPr>
              <w:widowControl w:val="0"/>
              <w:suppressAutoHyphens w:val="0"/>
              <w:spacing w:after="0" w:line="240" w:lineRule="auto"/>
              <w:jc w:val="center"/>
              <w:rPr>
                <w:rFonts w:ascii="Tahoma" w:hAnsi="Tahoma" w:cs="Tahoma"/>
                <w:b/>
                <w:kern w:val="0"/>
                <w:sz w:val="18"/>
                <w:szCs w:val="18"/>
                <w:lang w:val="sl-SI" w:eastAsia="en-US"/>
              </w:rPr>
            </w:pPr>
            <w:r>
              <w:rPr>
                <w:rFonts w:ascii="Tahoma" w:hAnsi="Tahoma" w:cs="Tahoma"/>
                <w:b/>
                <w:kern w:val="0"/>
                <w:sz w:val="18"/>
                <w:szCs w:val="18"/>
                <w:lang w:val="sl-SI" w:eastAsia="en-US"/>
              </w:rPr>
              <w:t>Partner X</w:t>
            </w:r>
          </w:p>
        </w:tc>
      </w:tr>
      <w:tr w:rsidR="003236E1" w14:paraId="1D3CBAAB"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473CC39"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b/>
                <w:kern w:val="0"/>
                <w:sz w:val="18"/>
                <w:szCs w:val="18"/>
                <w:lang w:val="sl-SI" w:eastAsia="en-US"/>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7948" w14:textId="77777777" w:rsidR="003236E1" w:rsidRDefault="003236E1">
            <w:pPr>
              <w:widowControl w:val="0"/>
              <w:suppressAutoHyphens w:val="0"/>
              <w:spacing w:after="0" w:line="240" w:lineRule="auto"/>
              <w:rPr>
                <w:rFonts w:ascii="Tahoma" w:hAnsi="Tahoma" w:cs="Tahoma"/>
                <w:b/>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7913" w14:textId="77777777" w:rsidR="003236E1" w:rsidRDefault="003236E1">
            <w:pPr>
              <w:widowControl w:val="0"/>
              <w:suppressAutoHyphens w:val="0"/>
              <w:spacing w:after="0" w:line="240" w:lineRule="auto"/>
              <w:rPr>
                <w:rFonts w:ascii="Tahoma" w:hAnsi="Tahoma" w:cs="Tahoma"/>
                <w:b/>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B767" w14:textId="77777777" w:rsidR="003236E1" w:rsidRDefault="003236E1">
            <w:pPr>
              <w:widowControl w:val="0"/>
              <w:suppressAutoHyphens w:val="0"/>
              <w:spacing w:after="0" w:line="240" w:lineRule="auto"/>
              <w:rPr>
                <w:rFonts w:ascii="Tahoma" w:hAnsi="Tahoma" w:cs="Tahoma"/>
                <w:b/>
                <w:kern w:val="0"/>
                <w:sz w:val="18"/>
                <w:szCs w:val="18"/>
                <w:lang w:val="sl-SI" w:eastAsia="en-US"/>
              </w:rPr>
            </w:pPr>
          </w:p>
        </w:tc>
      </w:tr>
      <w:tr w:rsidR="003236E1" w14:paraId="0278AA16"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D1FA34"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b/>
                <w:kern w:val="0"/>
                <w:sz w:val="18"/>
                <w:szCs w:val="18"/>
                <w:lang w:val="sl-SI" w:eastAsia="en-US"/>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6CB1"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86F0"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6759"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r>
      <w:tr w:rsidR="003236E1" w14:paraId="70109A5D"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A21BF11"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b/>
                <w:kern w:val="0"/>
                <w:sz w:val="18"/>
                <w:szCs w:val="18"/>
                <w:lang w:val="sl-SI" w:eastAsia="en-US"/>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EE68"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E697"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34C0"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r>
      <w:tr w:rsidR="003236E1" w14:paraId="084746EE"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FEE249"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b/>
                <w:kern w:val="0"/>
                <w:sz w:val="18"/>
                <w:szCs w:val="18"/>
                <w:lang w:val="sl-SI" w:eastAsia="en-US"/>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F824"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4CF3"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F83D"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r>
      <w:tr w:rsidR="003236E1" w14:paraId="5C2BFCE9"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178DB39"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b/>
                <w:kern w:val="0"/>
                <w:sz w:val="18"/>
                <w:szCs w:val="18"/>
                <w:lang w:val="sl-SI" w:eastAsia="en-US"/>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ED7B"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3E02"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A0A7"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r>
      <w:tr w:rsidR="003236E1" w14:paraId="49A759D9"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92531C"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b/>
                <w:kern w:val="0"/>
                <w:sz w:val="18"/>
                <w:szCs w:val="18"/>
                <w:lang w:val="sl-SI" w:eastAsia="en-US"/>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1231"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C467"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CA51E"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r>
      <w:tr w:rsidR="003236E1" w14:paraId="5FEBAFE2"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42EAD87"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b/>
                <w:kern w:val="0"/>
                <w:sz w:val="18"/>
                <w:szCs w:val="18"/>
                <w:lang w:val="sl-SI" w:eastAsia="en-US"/>
              </w:rPr>
              <w:t>Skrbnik pogodbe</w:t>
            </w:r>
          </w:p>
        </w:tc>
        <w:tc>
          <w:tcPr>
            <w:tcW w:w="7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C3E9C2"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r>
      <w:tr w:rsidR="003236E1" w14:paraId="00F796F5"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FC76D68" w14:textId="77777777" w:rsidR="003236E1" w:rsidRDefault="005253FA">
            <w:pPr>
              <w:widowControl w:val="0"/>
              <w:suppressAutoHyphens w:val="0"/>
              <w:spacing w:after="0" w:line="240" w:lineRule="auto"/>
              <w:rPr>
                <w:rFonts w:ascii="Tahoma" w:hAnsi="Tahoma" w:cs="Tahoma"/>
                <w:kern w:val="0"/>
                <w:sz w:val="18"/>
                <w:szCs w:val="18"/>
                <w:lang w:val="sl-SI" w:eastAsia="en-US"/>
              </w:rPr>
            </w:pPr>
            <w:r>
              <w:rPr>
                <w:rFonts w:ascii="Tahoma" w:hAnsi="Tahoma" w:cs="Tahoma"/>
                <w:b/>
                <w:kern w:val="0"/>
                <w:sz w:val="18"/>
                <w:szCs w:val="18"/>
                <w:lang w:val="sl-SI" w:eastAsia="en-US"/>
              </w:rPr>
              <w:t>Podpisnik</w:t>
            </w:r>
          </w:p>
        </w:tc>
        <w:tc>
          <w:tcPr>
            <w:tcW w:w="7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BD15BB" w14:textId="77777777" w:rsidR="003236E1" w:rsidRDefault="003236E1">
            <w:pPr>
              <w:widowControl w:val="0"/>
              <w:suppressAutoHyphens w:val="0"/>
              <w:spacing w:after="0" w:line="240" w:lineRule="auto"/>
              <w:rPr>
                <w:rFonts w:ascii="Tahoma" w:hAnsi="Tahoma" w:cs="Tahoma"/>
                <w:kern w:val="0"/>
                <w:sz w:val="18"/>
                <w:szCs w:val="18"/>
                <w:lang w:val="sl-SI" w:eastAsia="en-US"/>
              </w:rPr>
            </w:pPr>
          </w:p>
        </w:tc>
      </w:tr>
    </w:tbl>
    <w:p w14:paraId="3566D752" w14:textId="77777777" w:rsidR="003236E1" w:rsidRDefault="003236E1">
      <w:pPr>
        <w:widowControl w:val="0"/>
        <w:spacing w:before="120" w:after="120" w:line="100" w:lineRule="atLeast"/>
        <w:jc w:val="both"/>
        <w:rPr>
          <w:rFonts w:ascii="Tahoma" w:hAnsi="Tahoma" w:cs="Tahoma"/>
          <w:sz w:val="18"/>
          <w:szCs w:val="18"/>
          <w:lang w:val="sl-SI"/>
        </w:rPr>
      </w:pPr>
    </w:p>
    <w:p w14:paraId="455F45F9" w14:textId="77777777" w:rsidR="003236E1" w:rsidRDefault="005253FA">
      <w:pPr>
        <w:widowControl w:val="0"/>
        <w:spacing w:before="120" w:after="120" w:line="100" w:lineRule="atLeast"/>
        <w:jc w:val="both"/>
        <w:rPr>
          <w:rFonts w:ascii="Tahoma" w:hAnsi="Tahoma" w:cs="Tahoma"/>
          <w:b/>
          <w:sz w:val="18"/>
          <w:szCs w:val="18"/>
          <w:lang w:val="sl-SI"/>
        </w:rPr>
      </w:pPr>
      <w:r>
        <w:rPr>
          <w:rFonts w:ascii="Tahoma" w:hAnsi="Tahoma" w:cs="Tahoma"/>
          <w:sz w:val="18"/>
          <w:szCs w:val="18"/>
          <w:lang w:val="sl-SI"/>
        </w:rPr>
        <w:t>sklepata</w:t>
      </w:r>
    </w:p>
    <w:tbl>
      <w:tblPr>
        <w:tblW w:w="9694" w:type="dxa"/>
        <w:tblInd w:w="57" w:type="dxa"/>
        <w:tblCellMar>
          <w:top w:w="57" w:type="dxa"/>
          <w:left w:w="57" w:type="dxa"/>
          <w:bottom w:w="57" w:type="dxa"/>
          <w:right w:w="57" w:type="dxa"/>
        </w:tblCellMar>
        <w:tblLook w:val="0000" w:firstRow="0" w:lastRow="0" w:firstColumn="0" w:lastColumn="0" w:noHBand="0" w:noVBand="0"/>
      </w:tblPr>
      <w:tblGrid>
        <w:gridCol w:w="9694"/>
      </w:tblGrid>
      <w:tr w:rsidR="003236E1" w14:paraId="6FF639E2" w14:textId="77777777">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0C36F3" w14:textId="77777777" w:rsidR="003236E1" w:rsidRDefault="005253FA">
            <w:pPr>
              <w:spacing w:after="0" w:line="240" w:lineRule="auto"/>
              <w:jc w:val="center"/>
              <w:rPr>
                <w:rFonts w:ascii="Tahoma" w:hAnsi="Tahoma" w:cs="Tahoma"/>
                <w:b/>
                <w:sz w:val="18"/>
                <w:szCs w:val="18"/>
                <w:lang w:val="sl-SI"/>
              </w:rPr>
            </w:pPr>
            <w:r>
              <w:rPr>
                <w:rFonts w:ascii="Tahoma" w:hAnsi="Tahoma" w:cs="Tahoma"/>
                <w:b/>
                <w:sz w:val="18"/>
                <w:szCs w:val="18"/>
                <w:lang w:val="sl-SI"/>
              </w:rPr>
              <w:t>POGODBO za nabavo »</w:t>
            </w:r>
            <w:r>
              <w:rPr>
                <w:rFonts w:ascii="Tahoma" w:hAnsi="Tahoma" w:cs="Tahoma"/>
                <w:b/>
                <w:kern w:val="0"/>
                <w:sz w:val="18"/>
                <w:szCs w:val="18"/>
                <w:lang w:val="sl-SI" w:eastAsia="en-US"/>
              </w:rPr>
              <w:t>Aparat za neinvazivno žilno diagnostiko«</w:t>
            </w:r>
            <w:bookmarkStart w:id="0" w:name="bookmark=id.1t3h5sf"/>
            <w:bookmarkEnd w:id="0"/>
            <w:r>
              <w:rPr>
                <w:rFonts w:ascii="Tahoma" w:hAnsi="Tahoma" w:cs="Tahoma"/>
                <w:b/>
                <w:kern w:val="0"/>
                <w:sz w:val="18"/>
                <w:szCs w:val="18"/>
                <w:lang w:val="sl-SI" w:eastAsia="en-US"/>
              </w:rPr>
              <w:t>;</w:t>
            </w:r>
          </w:p>
          <w:p w14:paraId="36A4EBC8" w14:textId="77777777" w:rsidR="003236E1" w:rsidRDefault="005253FA">
            <w:pPr>
              <w:widowControl w:val="0"/>
              <w:spacing w:after="0" w:line="100" w:lineRule="atLeast"/>
              <w:jc w:val="center"/>
              <w:rPr>
                <w:rFonts w:ascii="Tahoma" w:hAnsi="Tahoma" w:cs="Tahoma"/>
                <w:sz w:val="18"/>
                <w:szCs w:val="18"/>
              </w:rPr>
            </w:pPr>
            <w:r>
              <w:rPr>
                <w:rFonts w:ascii="Tahoma" w:hAnsi="Tahoma" w:cs="Tahoma"/>
                <w:b/>
                <w:sz w:val="18"/>
                <w:szCs w:val="18"/>
                <w:lang w:val="sl-SI"/>
              </w:rPr>
              <w:t>Številka: 270-19/2023-</w:t>
            </w:r>
            <w:r>
              <w:fldChar w:fldCharType="begin">
                <w:ffData>
                  <w:name w:val="Besedilo191"/>
                  <w:enabled/>
                  <w:calcOnExit w:val="0"/>
                  <w:textInput/>
                </w:ffData>
              </w:fldChar>
            </w:r>
            <w:r>
              <w:rPr>
                <w:rFonts w:ascii="Tahoma" w:hAnsi="Tahoma" w:cs="Tahoma"/>
                <w:b/>
                <w:sz w:val="18"/>
                <w:szCs w:val="18"/>
                <w:lang w:val="sl-SI"/>
              </w:rPr>
              <w:instrText>FORMTEXT</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sz w:val="18"/>
                <w:szCs w:val="18"/>
                <w:lang w:val="sl-SI"/>
              </w:rPr>
              <w:t>     </w:t>
            </w:r>
            <w:r>
              <w:rPr>
                <w:rFonts w:ascii="Tahoma" w:hAnsi="Tahoma" w:cs="Tahoma"/>
                <w:b/>
                <w:sz w:val="18"/>
                <w:szCs w:val="18"/>
                <w:lang w:val="sl-SI"/>
              </w:rPr>
              <w:fldChar w:fldCharType="end"/>
            </w:r>
          </w:p>
        </w:tc>
      </w:tr>
    </w:tbl>
    <w:p w14:paraId="54179853" w14:textId="77777777" w:rsidR="003236E1" w:rsidRDefault="003236E1">
      <w:pPr>
        <w:widowControl w:val="0"/>
        <w:spacing w:after="0" w:line="100" w:lineRule="atLeast"/>
        <w:jc w:val="both"/>
        <w:rPr>
          <w:rFonts w:ascii="Tahoma" w:hAnsi="Tahoma" w:cs="Tahoma"/>
          <w:sz w:val="18"/>
          <w:szCs w:val="18"/>
          <w:lang w:val="sl-SI"/>
        </w:rPr>
      </w:pPr>
    </w:p>
    <w:p w14:paraId="283B807F" w14:textId="77777777" w:rsidR="003236E1" w:rsidRDefault="005253FA">
      <w:pPr>
        <w:widowControl w:val="0"/>
        <w:spacing w:after="120" w:line="100" w:lineRule="atLeast"/>
        <w:jc w:val="center"/>
        <w:rPr>
          <w:rFonts w:ascii="Tahoma" w:hAnsi="Tahoma" w:cs="Tahoma"/>
          <w:sz w:val="18"/>
          <w:szCs w:val="18"/>
          <w:lang w:val="sl-SI"/>
        </w:rPr>
      </w:pPr>
      <w:r>
        <w:rPr>
          <w:rFonts w:ascii="Tahoma" w:hAnsi="Tahoma" w:cs="Tahoma"/>
          <w:sz w:val="18"/>
          <w:szCs w:val="18"/>
          <w:lang w:val="sl-SI"/>
        </w:rPr>
        <w:t>1. člen</w:t>
      </w:r>
    </w:p>
    <w:p w14:paraId="0DBD4189" w14:textId="77777777" w:rsidR="003236E1" w:rsidRDefault="005253FA">
      <w:pPr>
        <w:widowControl w:val="0"/>
        <w:spacing w:after="120" w:line="100" w:lineRule="atLeast"/>
        <w:rPr>
          <w:rFonts w:ascii="Tahoma" w:hAnsi="Tahoma" w:cs="Tahoma"/>
          <w:b/>
          <w:sz w:val="18"/>
          <w:szCs w:val="18"/>
          <w:lang w:val="sl-SI"/>
        </w:rPr>
      </w:pPr>
      <w:r>
        <w:rPr>
          <w:rFonts w:ascii="Tahoma" w:hAnsi="Tahoma" w:cs="Tahoma"/>
          <w:sz w:val="18"/>
          <w:szCs w:val="18"/>
          <w:lang w:val="sl-SI"/>
        </w:rPr>
        <w:t>PODLAGA POGODBE</w:t>
      </w:r>
    </w:p>
    <w:tbl>
      <w:tblPr>
        <w:tblW w:w="9693" w:type="dxa"/>
        <w:tblInd w:w="57" w:type="dxa"/>
        <w:tblCellMar>
          <w:top w:w="57" w:type="dxa"/>
          <w:left w:w="57" w:type="dxa"/>
          <w:bottom w:w="57" w:type="dxa"/>
          <w:right w:w="57" w:type="dxa"/>
        </w:tblCellMar>
        <w:tblLook w:val="0000" w:firstRow="0" w:lastRow="0" w:firstColumn="0" w:lastColumn="0" w:noHBand="0" w:noVBand="0"/>
      </w:tblPr>
      <w:tblGrid>
        <w:gridCol w:w="4848"/>
        <w:gridCol w:w="4845"/>
      </w:tblGrid>
      <w:tr w:rsidR="003236E1" w14:paraId="7465CDAF" w14:textId="77777777">
        <w:trPr>
          <w:trHeight w:val="20"/>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87DD7E" w14:textId="77777777" w:rsidR="003236E1" w:rsidRDefault="005253FA">
            <w:pPr>
              <w:widowControl w:val="0"/>
              <w:spacing w:after="0" w:line="100" w:lineRule="atLeast"/>
              <w:jc w:val="both"/>
              <w:rPr>
                <w:rFonts w:ascii="Tahoma" w:hAnsi="Tahoma" w:cs="Tahoma"/>
                <w:sz w:val="18"/>
                <w:szCs w:val="18"/>
                <w:lang w:val="sl-SI"/>
              </w:rPr>
            </w:pPr>
            <w:r>
              <w:rPr>
                <w:rFonts w:ascii="Tahoma" w:hAnsi="Tahoma" w:cs="Tahoma"/>
                <w:b/>
                <w:sz w:val="18"/>
                <w:szCs w:val="18"/>
                <w:lang w:val="sl-SI"/>
              </w:rPr>
              <w:t>Oznaka javnega naročila, ki je podlaga za sklenitev pogodbe</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F181" w14:textId="77777777" w:rsidR="003236E1" w:rsidRDefault="005253FA">
            <w:pPr>
              <w:widowControl w:val="0"/>
              <w:spacing w:after="0" w:line="100" w:lineRule="atLeast"/>
              <w:jc w:val="both"/>
              <w:rPr>
                <w:rFonts w:ascii="Tahoma" w:hAnsi="Tahoma" w:cs="Tahoma"/>
                <w:kern w:val="0"/>
                <w:sz w:val="18"/>
                <w:szCs w:val="18"/>
                <w:lang w:val="sl-SI" w:eastAsia="en-US"/>
              </w:rPr>
            </w:pPr>
            <w:r>
              <w:rPr>
                <w:rFonts w:ascii="Tahoma" w:hAnsi="Tahoma" w:cs="Tahoma"/>
                <w:sz w:val="18"/>
                <w:szCs w:val="18"/>
                <w:lang w:val="sl-SI"/>
              </w:rPr>
              <w:t xml:space="preserve">270-19/2023,  </w:t>
            </w:r>
            <w:r>
              <w:rPr>
                <w:rFonts w:ascii="Tahoma" w:hAnsi="Tahoma" w:cs="Tahoma"/>
                <w:kern w:val="0"/>
                <w:sz w:val="18"/>
                <w:szCs w:val="18"/>
                <w:lang w:val="sl-SI" w:eastAsia="en-US"/>
              </w:rPr>
              <w:t xml:space="preserve">objava na portalu e-naročanje dne </w:t>
            </w:r>
            <w:r>
              <w:fldChar w:fldCharType="begin">
                <w:ffData>
                  <w:name w:val="Besedilo57"/>
                  <w:enabled/>
                  <w:calcOnExit w:val="0"/>
                  <w:textInput/>
                </w:ffData>
              </w:fldChar>
            </w:r>
            <w:r>
              <w:rPr>
                <w:rFonts w:ascii="Tahoma" w:hAnsi="Tahoma" w:cs="Tahoma"/>
                <w:kern w:val="0"/>
                <w:sz w:val="18"/>
                <w:szCs w:val="18"/>
                <w:lang w:val="sl-SI" w:eastAsia="en-US"/>
              </w:rPr>
              <w:instrText>FORMTEXT</w:instrText>
            </w:r>
            <w:r>
              <w:rPr>
                <w:rFonts w:ascii="Tahoma" w:hAnsi="Tahoma" w:cs="Tahoma"/>
                <w:kern w:val="0"/>
                <w:sz w:val="18"/>
                <w:szCs w:val="18"/>
                <w:lang w:val="sl-SI" w:eastAsia="en-US"/>
              </w:rPr>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     </w:t>
            </w:r>
            <w:r>
              <w:rPr>
                <w:rFonts w:ascii="Tahoma" w:hAnsi="Tahoma" w:cs="Tahoma"/>
                <w:kern w:val="0"/>
                <w:sz w:val="18"/>
                <w:szCs w:val="18"/>
                <w:lang w:val="sl-SI" w:eastAsia="en-US"/>
              </w:rPr>
              <w:fldChar w:fldCharType="end"/>
            </w:r>
            <w:r>
              <w:rPr>
                <w:rFonts w:ascii="Tahoma" w:hAnsi="Tahoma" w:cs="Tahoma"/>
                <w:kern w:val="0"/>
                <w:sz w:val="18"/>
                <w:szCs w:val="18"/>
                <w:lang w:val="sl-SI" w:eastAsia="en-US"/>
              </w:rPr>
              <w:t xml:space="preserve"> pod številko objave </w:t>
            </w:r>
            <w:r>
              <w:fldChar w:fldCharType="begin">
                <w:ffData>
                  <w:name w:val="Besedilo3"/>
                  <w:enabled/>
                  <w:calcOnExit w:val="0"/>
                  <w:textInput/>
                </w:ffData>
              </w:fldChar>
            </w:r>
            <w:r>
              <w:rPr>
                <w:rFonts w:ascii="Tahoma" w:hAnsi="Tahoma" w:cs="Tahoma"/>
                <w:kern w:val="0"/>
                <w:sz w:val="18"/>
                <w:szCs w:val="18"/>
                <w:lang w:val="sl-SI" w:eastAsia="en-US"/>
              </w:rPr>
              <w:instrText>FORMTEXT</w:instrText>
            </w:r>
            <w:r>
              <w:rPr>
                <w:rFonts w:ascii="Tahoma" w:hAnsi="Tahoma" w:cs="Tahoma"/>
                <w:kern w:val="0"/>
                <w:sz w:val="18"/>
                <w:szCs w:val="18"/>
                <w:lang w:val="sl-SI" w:eastAsia="en-US"/>
              </w:rPr>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     </w:t>
            </w:r>
            <w:r>
              <w:rPr>
                <w:rFonts w:ascii="Tahoma" w:hAnsi="Tahoma" w:cs="Tahoma"/>
                <w:kern w:val="0"/>
                <w:sz w:val="18"/>
                <w:szCs w:val="18"/>
                <w:lang w:val="sl-SI" w:eastAsia="en-US"/>
              </w:rPr>
              <w:fldChar w:fldCharType="end"/>
            </w:r>
            <w:r>
              <w:rPr>
                <w:rFonts w:ascii="Tahoma" w:hAnsi="Tahoma" w:cs="Tahoma"/>
                <w:kern w:val="0"/>
                <w:sz w:val="18"/>
                <w:szCs w:val="18"/>
                <w:lang w:val="sl-SI" w:eastAsia="en-US"/>
              </w:rPr>
              <w:t>.</w:t>
            </w:r>
          </w:p>
        </w:tc>
      </w:tr>
    </w:tbl>
    <w:p w14:paraId="00909B07" w14:textId="77777777" w:rsidR="003236E1" w:rsidRDefault="003236E1">
      <w:pPr>
        <w:widowControl w:val="0"/>
        <w:spacing w:before="120" w:after="120" w:line="100" w:lineRule="atLeast"/>
        <w:rPr>
          <w:rFonts w:ascii="Tahoma" w:hAnsi="Tahoma" w:cs="Tahoma"/>
          <w:sz w:val="18"/>
          <w:szCs w:val="18"/>
          <w:lang w:val="sl-SI"/>
        </w:rPr>
      </w:pPr>
    </w:p>
    <w:p w14:paraId="4698171C" w14:textId="77777777" w:rsidR="003236E1" w:rsidRDefault="005253FA">
      <w:pPr>
        <w:widowControl w:val="0"/>
        <w:spacing w:before="120" w:after="120" w:line="100" w:lineRule="atLeast"/>
        <w:rPr>
          <w:rFonts w:ascii="Tahoma" w:hAnsi="Tahoma" w:cs="Tahoma"/>
          <w:sz w:val="18"/>
          <w:szCs w:val="18"/>
          <w:lang w:val="sl-SI"/>
        </w:rPr>
      </w:pPr>
      <w:r>
        <w:rPr>
          <w:rFonts w:ascii="Tahoma" w:hAnsi="Tahoma" w:cs="Tahoma"/>
          <w:sz w:val="18"/>
          <w:szCs w:val="18"/>
          <w:lang w:val="sl-SI"/>
        </w:rPr>
        <w:t>PREDMET POGODBE</w:t>
      </w:r>
    </w:p>
    <w:p w14:paraId="53BB7685" w14:textId="77777777" w:rsidR="003236E1" w:rsidRDefault="005253FA">
      <w:pPr>
        <w:widowControl w:val="0"/>
        <w:spacing w:before="120" w:after="120" w:line="100" w:lineRule="atLeast"/>
        <w:jc w:val="center"/>
        <w:rPr>
          <w:rFonts w:ascii="Tahoma" w:hAnsi="Tahoma" w:cs="Tahoma"/>
          <w:sz w:val="18"/>
          <w:szCs w:val="18"/>
          <w:lang w:val="sl-SI"/>
        </w:rPr>
      </w:pPr>
      <w:r>
        <w:rPr>
          <w:rFonts w:ascii="Tahoma" w:hAnsi="Tahoma" w:cs="Tahoma"/>
          <w:sz w:val="18"/>
          <w:szCs w:val="18"/>
          <w:lang w:val="sl-SI"/>
        </w:rPr>
        <w:t>2. člen</w:t>
      </w:r>
    </w:p>
    <w:p w14:paraId="59BEC074"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1)V ta namen pogodbeni stranki skleneta  pogodbo, s katero se obvežeta, da prodajalec proda in montira, naročnik pa kupi Aparat za neinvazivno žilno diagnostiko (v nadaljevanju: opremo) z vzdrževanjem za čas pričakovane življenjske dobe 7 let.</w:t>
      </w:r>
    </w:p>
    <w:p w14:paraId="05EA10D0" w14:textId="77777777" w:rsidR="003236E1" w:rsidRDefault="003236E1">
      <w:pPr>
        <w:tabs>
          <w:tab w:val="left" w:pos="5954"/>
        </w:tabs>
        <w:suppressAutoHyphens w:val="0"/>
        <w:spacing w:after="0" w:line="240" w:lineRule="auto"/>
        <w:jc w:val="both"/>
        <w:rPr>
          <w:rFonts w:ascii="Tahoma" w:eastAsia="Times New Roman" w:hAnsi="Tahoma" w:cs="Tahoma"/>
          <w:color w:val="000000"/>
          <w:kern w:val="0"/>
          <w:sz w:val="18"/>
          <w:szCs w:val="18"/>
          <w:lang w:val="sl-SI" w:eastAsia="en-US"/>
        </w:rPr>
      </w:pPr>
    </w:p>
    <w:p w14:paraId="7F93B9E6" w14:textId="77777777" w:rsidR="003236E1" w:rsidRDefault="005253FA">
      <w:pPr>
        <w:tabs>
          <w:tab w:val="left" w:pos="5954"/>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2) Obseg pogodbenih obveznosti je določen z minimalnimi zahtevanimi tehničnimi specifikacijami in bistvenimi zahtevami naročnika kot izhaja iz razpisne dokumentacije št.: </w:t>
      </w:r>
      <w:r>
        <w:fldChar w:fldCharType="begin">
          <w:ffData>
            <w:name w:val="Besedilo50"/>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 (VPIŠE NAROČNIK), ponudbe  izbranega prodajalca št.: </w:t>
      </w:r>
      <w:r>
        <w:fldChar w:fldCharType="begin">
          <w:ffData>
            <w:name w:val="Besedilo31"/>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 z dne </w:t>
      </w:r>
      <w:r>
        <w:fldChar w:fldCharType="begin">
          <w:ffData>
            <w:name w:val="Besedilo4"/>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in z razpisnimi pogoji, ki so sestavni del te pogodbe.</w:t>
      </w:r>
    </w:p>
    <w:p w14:paraId="614FB18D"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495B57F2"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5049C411"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38F3A242"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75A48EE5"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450AEDFD"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POGODBENA VREDNOST</w:t>
      </w:r>
    </w:p>
    <w:p w14:paraId="4F58D40F" w14:textId="77777777" w:rsidR="003236E1" w:rsidRDefault="003236E1">
      <w:pPr>
        <w:suppressAutoHyphens w:val="0"/>
        <w:spacing w:after="0" w:line="240" w:lineRule="auto"/>
        <w:ind w:left="850"/>
        <w:jc w:val="both"/>
        <w:rPr>
          <w:rFonts w:ascii="Tahoma" w:eastAsia="Times New Roman" w:hAnsi="Tahoma" w:cs="Tahoma"/>
          <w:color w:val="000000"/>
          <w:kern w:val="0"/>
          <w:sz w:val="18"/>
          <w:szCs w:val="18"/>
          <w:lang w:val="sl-SI" w:eastAsia="en-US"/>
        </w:rPr>
      </w:pPr>
    </w:p>
    <w:p w14:paraId="1DCC126D"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3. člen</w:t>
      </w:r>
    </w:p>
    <w:p w14:paraId="38EBA44F"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1) Cena predmeta pogodbe, določenega v 2. členu te pogodbe je določena na podlagi prodajalčevega  ponudbenega predračuna št.: </w:t>
      </w:r>
      <w:r>
        <w:fldChar w:fldCharType="begin">
          <w:ffData>
            <w:name w:val="Besedilo5"/>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z dne </w:t>
      </w:r>
      <w:r>
        <w:fldChar w:fldCharType="begin">
          <w:ffData>
            <w:name w:val="Besedilo6"/>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 in znaša za:</w:t>
      </w:r>
    </w:p>
    <w:p w14:paraId="430B33D4"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 dobavo in montažo aparata:  </w:t>
      </w:r>
      <w:r>
        <w:fldChar w:fldCharType="begin">
          <w:ffData>
            <w:name w:val="Besedilo38"/>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w:t>
      </w:r>
      <w:r>
        <w:fldChar w:fldCharType="begin">
          <w:ffData>
            <w:name w:val="Besedilo8"/>
            <w:enabled/>
            <w:calcOnExit w:val="0"/>
            <w:textInput/>
          </w:ffData>
        </w:fldChar>
      </w:r>
      <w:r>
        <w:rPr>
          <w:rFonts w:ascii="Tahoma" w:eastAsia="Times New Roman" w:hAnsi="Tahoma" w:cs="Tahoma"/>
          <w:color w:val="000000"/>
          <w:kern w:val="0"/>
          <w:sz w:val="18"/>
          <w:szCs w:val="18"/>
          <w:lang w:val="sl-SI" w:eastAsia="en-US"/>
        </w:rPr>
        <w:instrText>FORMTEXT</w:instrText>
      </w:r>
      <w:bookmarkStart w:id="1" w:name="_Hlk131497986"/>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 EUR brez DDV oz. </w:t>
      </w:r>
      <w:r>
        <w:fldChar w:fldCharType="begin">
          <w:ffData>
            <w:name w:val="Besedilo11"/>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 EUR z DDV</w:t>
      </w:r>
      <w:bookmarkEnd w:id="1"/>
      <w:r>
        <w:rPr>
          <w:rFonts w:ascii="Tahoma" w:eastAsia="Times New Roman" w:hAnsi="Tahoma" w:cs="Tahoma"/>
          <w:color w:val="000000"/>
          <w:kern w:val="0"/>
          <w:sz w:val="18"/>
          <w:szCs w:val="18"/>
          <w:lang w:val="sl-SI" w:eastAsia="en-US"/>
        </w:rPr>
        <w:t xml:space="preserve">; </w:t>
      </w:r>
    </w:p>
    <w:p w14:paraId="1FD030A6" w14:textId="77777777" w:rsidR="003236E1" w:rsidRDefault="005253FA">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Skupaj pogodbena vrednost znaša: </w:t>
      </w:r>
      <w:r>
        <w:fldChar w:fldCharType="begin">
          <w:ffData>
            <w:name w:val="Besedilo81"/>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 EUR brez DDV oz. </w:t>
      </w:r>
      <w:r>
        <w:fldChar w:fldCharType="begin">
          <w:ffData>
            <w:name w:val="Besedilo111"/>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 EUR z DDV.</w:t>
      </w:r>
    </w:p>
    <w:p w14:paraId="10E7019C"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09358515"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 V ceni so zajeti vsi stroški prodajalca, stroški dobave, montaže predmeta pogodbe, zagona  “v živo”, stroški usposabljanja osebja naročnika ter ostala predvidena in nepredvidena dela in stroški kot je navedeno pod obveznimi razpisnimi pogoji in bistvenimi zahtevami naročnika.</w:t>
      </w:r>
    </w:p>
    <w:p w14:paraId="653F2E13"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43D778A0" w14:textId="77777777" w:rsidR="003236E1" w:rsidRDefault="005253FA">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4. člen</w:t>
      </w:r>
    </w:p>
    <w:p w14:paraId="3C3B7747" w14:textId="77777777" w:rsidR="003236E1" w:rsidRDefault="005253FA">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 V kolikor bo prodajalec obveznosti po tem /pogodbi izvedel s podizvajalci je priloga in sestavni del te pogodbe tudi seznam podizvajalcev s priloženimi pooblastili in kopijami veljavnih pogodb s podizvajalci.</w:t>
      </w:r>
    </w:p>
    <w:p w14:paraId="505BC0E0" w14:textId="77777777" w:rsidR="003236E1" w:rsidRDefault="005253FA">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Roki plačil glavnemu izvajalcu in njegovim podizvajalcem so enaki.</w:t>
      </w:r>
    </w:p>
    <w:p w14:paraId="6B03224C" w14:textId="77777777" w:rsidR="003236E1" w:rsidRPr="00485A96" w:rsidRDefault="005253FA">
      <w:pPr>
        <w:keepNext/>
        <w:widowControl w:val="0"/>
        <w:tabs>
          <w:tab w:val="left" w:pos="0"/>
          <w:tab w:val="left" w:pos="850"/>
        </w:tabs>
        <w:spacing w:before="240" w:after="60" w:line="240" w:lineRule="auto"/>
        <w:jc w:val="both"/>
        <w:textAlignment w:val="baseline"/>
        <w:outlineLvl w:val="2"/>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ROK </w:t>
      </w:r>
      <w:r w:rsidRPr="00485A96">
        <w:rPr>
          <w:rFonts w:ascii="Tahoma" w:eastAsia="Times New Roman" w:hAnsi="Tahoma" w:cs="Tahoma"/>
          <w:color w:val="000000"/>
          <w:kern w:val="0"/>
          <w:sz w:val="18"/>
          <w:szCs w:val="18"/>
          <w:lang w:val="sl-SI" w:eastAsia="en-US"/>
        </w:rPr>
        <w:t>DOBAVE/IZVEDBE</w:t>
      </w:r>
    </w:p>
    <w:p w14:paraId="72479E0A" w14:textId="77777777" w:rsidR="003236E1" w:rsidRPr="00485A96"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sidRPr="00485A96">
        <w:rPr>
          <w:rFonts w:ascii="Tahoma" w:eastAsia="Times New Roman" w:hAnsi="Tahoma" w:cs="Tahoma"/>
          <w:color w:val="000000"/>
          <w:kern w:val="0"/>
          <w:sz w:val="18"/>
          <w:szCs w:val="18"/>
          <w:lang w:val="sl-SI" w:eastAsia="en-US"/>
        </w:rPr>
        <w:t>5. člen</w:t>
      </w:r>
    </w:p>
    <w:p w14:paraId="4086DD25" w14:textId="78F8446C" w:rsidR="003236E1" w:rsidRPr="00485A96" w:rsidRDefault="005253FA">
      <w:pPr>
        <w:suppressAutoHyphens w:val="0"/>
        <w:spacing w:after="0" w:line="240" w:lineRule="auto"/>
        <w:jc w:val="both"/>
        <w:rPr>
          <w:rFonts w:ascii="Tahoma" w:eastAsia="Times New Roman" w:hAnsi="Tahoma" w:cs="Tahoma"/>
          <w:color w:val="000000"/>
          <w:sz w:val="18"/>
          <w:szCs w:val="18"/>
          <w:lang w:val="sl-SI"/>
        </w:rPr>
      </w:pPr>
      <w:r w:rsidRPr="00485A96">
        <w:rPr>
          <w:rFonts w:ascii="Tahoma" w:eastAsia="Times New Roman" w:hAnsi="Tahoma" w:cs="Tahoma"/>
          <w:color w:val="000000"/>
          <w:sz w:val="18"/>
          <w:szCs w:val="18"/>
          <w:lang w:val="sl-SI"/>
        </w:rPr>
        <w:t>1</w:t>
      </w:r>
      <w:r w:rsidRPr="00485A96">
        <w:rPr>
          <w:rFonts w:ascii="Tahoma" w:eastAsia="Times New Roman" w:hAnsi="Tahoma" w:cs="Tahoma"/>
          <w:sz w:val="18"/>
          <w:szCs w:val="18"/>
          <w:lang w:val="sl-SI"/>
        </w:rPr>
        <w:t xml:space="preserve">) Prodajalec se zavezuje opremo, ki  je predmet pogodbe dobaviti DDP (Delivered Duty Paid; Incoterms 2020)  sedež naročnika razloženo in montirano, izvesti usposabljanje  osebja naročnika ter “zagon v živo” v roku </w:t>
      </w:r>
      <w:r w:rsidR="00A63017" w:rsidRPr="00485A96">
        <w:rPr>
          <w:rFonts w:ascii="Tahoma" w:eastAsia="Times New Roman" w:hAnsi="Tahoma" w:cs="Tahoma"/>
          <w:sz w:val="18"/>
          <w:szCs w:val="18"/>
          <w:lang w:val="sl-SI"/>
        </w:rPr>
        <w:t>30</w:t>
      </w:r>
      <w:r w:rsidRPr="00485A96">
        <w:rPr>
          <w:rFonts w:ascii="Tahoma" w:eastAsia="Times New Roman" w:hAnsi="Tahoma" w:cs="Tahoma"/>
          <w:sz w:val="18"/>
          <w:szCs w:val="18"/>
          <w:lang w:val="sl-SI"/>
        </w:rPr>
        <w:t xml:space="preserve"> dni od dneva podpisa pogodbe</w:t>
      </w:r>
      <w:r w:rsidRPr="00485A96">
        <w:rPr>
          <w:rFonts w:ascii="Tahoma" w:eastAsia="Times New Roman" w:hAnsi="Tahoma" w:cs="Tahoma"/>
          <w:color w:val="000000"/>
          <w:sz w:val="18"/>
          <w:szCs w:val="18"/>
          <w:lang w:val="sl-SI"/>
        </w:rPr>
        <w:t>.</w:t>
      </w:r>
    </w:p>
    <w:p w14:paraId="10DEA37E" w14:textId="77777777" w:rsidR="003236E1" w:rsidRPr="00485A96" w:rsidRDefault="003236E1">
      <w:pPr>
        <w:suppressAutoHyphens w:val="0"/>
        <w:spacing w:after="0" w:line="240" w:lineRule="auto"/>
        <w:jc w:val="both"/>
        <w:rPr>
          <w:rFonts w:ascii="Tahoma" w:eastAsia="Times New Roman" w:hAnsi="Tahoma" w:cs="Tahoma"/>
          <w:color w:val="000000"/>
          <w:sz w:val="18"/>
          <w:szCs w:val="18"/>
          <w:lang w:val="sl-SI"/>
        </w:rPr>
      </w:pPr>
    </w:p>
    <w:p w14:paraId="4832E473" w14:textId="77777777" w:rsidR="003236E1" w:rsidRPr="00485A96" w:rsidRDefault="005253FA">
      <w:pPr>
        <w:suppressAutoHyphens w:val="0"/>
        <w:spacing w:after="0" w:line="240" w:lineRule="auto"/>
        <w:jc w:val="both"/>
        <w:rPr>
          <w:rFonts w:ascii="Tahoma" w:eastAsia="Times New Roman" w:hAnsi="Tahoma" w:cs="Tahoma"/>
          <w:color w:val="000000"/>
          <w:sz w:val="18"/>
          <w:szCs w:val="18"/>
          <w:lang w:val="sl-SI"/>
        </w:rPr>
      </w:pPr>
      <w:r w:rsidRPr="00485A96">
        <w:rPr>
          <w:rFonts w:ascii="Tahoma" w:eastAsia="Times New Roman" w:hAnsi="Tahoma" w:cs="Tahoma"/>
          <w:color w:val="000000"/>
          <w:sz w:val="18"/>
          <w:szCs w:val="18"/>
          <w:lang w:val="sl-SI"/>
        </w:rPr>
        <w:t xml:space="preserve">2) Prodajalec se zavezuje v roku 3 mesecev po opravljeni montaži in “zagonu v živo” organizirati za 3 zaposlene iz tehničnih služb naročnika za rokovanje z dobavljeno opremo. Usposabljanje mora biti organizirano na instalirani opremi. Usposabljanje mora izvajati aplikacijski specialist proizvajalca v slovenščini ali angleščini. Oseba, ki usposablja osebje naročnika za rokovanje z dobavljeno opremo mora imeti certifikat proizvajalca. </w:t>
      </w:r>
    </w:p>
    <w:p w14:paraId="6372FB26" w14:textId="77777777" w:rsidR="003236E1" w:rsidRPr="00485A96" w:rsidRDefault="005253FA">
      <w:pPr>
        <w:suppressAutoHyphens w:val="0"/>
        <w:spacing w:after="0" w:line="240" w:lineRule="auto"/>
        <w:jc w:val="both"/>
        <w:rPr>
          <w:rFonts w:ascii="Tahoma" w:eastAsia="Times New Roman" w:hAnsi="Tahoma" w:cs="Tahoma"/>
          <w:color w:val="000000"/>
          <w:sz w:val="18"/>
          <w:szCs w:val="18"/>
          <w:lang w:val="sl-SI"/>
        </w:rPr>
      </w:pPr>
      <w:r w:rsidRPr="00485A96">
        <w:rPr>
          <w:rFonts w:ascii="Tahoma" w:eastAsia="Times New Roman" w:hAnsi="Tahoma" w:cs="Tahoma"/>
          <w:color w:val="000000"/>
          <w:sz w:val="18"/>
          <w:szCs w:val="18"/>
          <w:lang w:val="sl-SI"/>
        </w:rPr>
        <w:t>Vse stroške šolanja nosi ponudnik.</w:t>
      </w:r>
    </w:p>
    <w:p w14:paraId="4D19C5CF" w14:textId="77777777" w:rsidR="003236E1" w:rsidRDefault="005253FA">
      <w:pPr>
        <w:suppressAutoHyphens w:val="0"/>
        <w:spacing w:after="0" w:line="240" w:lineRule="auto"/>
        <w:jc w:val="both"/>
        <w:rPr>
          <w:rFonts w:ascii="Tahoma" w:eastAsia="Times New Roman" w:hAnsi="Tahoma" w:cs="Tahoma"/>
          <w:color w:val="000000"/>
          <w:sz w:val="18"/>
          <w:szCs w:val="18"/>
          <w:lang w:val="sl-SI"/>
        </w:rPr>
      </w:pPr>
      <w:r w:rsidRPr="00485A96">
        <w:rPr>
          <w:rFonts w:ascii="Tahoma" w:eastAsia="Times New Roman" w:hAnsi="Tahoma" w:cs="Tahoma"/>
          <w:color w:val="000000"/>
          <w:sz w:val="18"/>
          <w:szCs w:val="18"/>
          <w:lang w:val="sl-SI"/>
        </w:rPr>
        <w:t>Naknadno naročnik ne bo priznaval nobenih stroškov, ki niso zajeti v ponudbeno ceno.</w:t>
      </w:r>
    </w:p>
    <w:p w14:paraId="70C66A57" w14:textId="77777777" w:rsidR="003236E1" w:rsidRDefault="003236E1">
      <w:pPr>
        <w:pStyle w:val="Slog2"/>
        <w:shd w:val="clear" w:color="auto" w:fill="auto"/>
        <w:spacing w:before="0" w:after="0"/>
        <w:rPr>
          <w:sz w:val="18"/>
          <w:szCs w:val="18"/>
        </w:rPr>
      </w:pPr>
    </w:p>
    <w:p w14:paraId="06EA8B23"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3)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6EE8772F"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Pogodbena kazen se določi ob primopredaji predmeta pogodbe.</w:t>
      </w:r>
    </w:p>
    <w:p w14:paraId="67312C20"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6476B0BF"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4) Če bo škoda, ki jo bo zaradi zamude utrpel naročnik večja od pogodbene kazni, ima pravico zahtevati razliko do polne odškodnine.</w:t>
      </w:r>
    </w:p>
    <w:p w14:paraId="38678985"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77139000"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VZDRŽEVANJE</w:t>
      </w:r>
    </w:p>
    <w:p w14:paraId="4488444A"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3AB0A120"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6. člen</w:t>
      </w:r>
    </w:p>
    <w:p w14:paraId="25222517" w14:textId="77777777" w:rsidR="003236E1" w:rsidRDefault="003236E1">
      <w:pPr>
        <w:widowControl w:val="0"/>
        <w:tabs>
          <w:tab w:val="left" w:pos="1134"/>
        </w:tabs>
        <w:suppressAutoHyphens w:val="0"/>
        <w:spacing w:after="0" w:line="240" w:lineRule="auto"/>
        <w:jc w:val="both"/>
        <w:rPr>
          <w:rFonts w:ascii="Tahoma" w:eastAsia="Times New Roman" w:hAnsi="Tahoma" w:cs="Tahoma"/>
          <w:color w:val="000000"/>
          <w:kern w:val="0"/>
          <w:sz w:val="18"/>
          <w:szCs w:val="18"/>
          <w:lang w:val="sl-SI" w:eastAsia="sl-SI"/>
        </w:rPr>
      </w:pPr>
    </w:p>
    <w:p w14:paraId="29F59C61" w14:textId="77777777" w:rsidR="003236E1" w:rsidRDefault="005253FA">
      <w:pPr>
        <w:widowControl w:val="0"/>
        <w:spacing w:after="120" w:line="240" w:lineRule="auto"/>
        <w:jc w:val="both"/>
        <w:textAlignment w:val="baseline"/>
        <w:rPr>
          <w:rFonts w:ascii="Tahoma" w:eastAsia="Times New Roman" w:hAnsi="Tahoma" w:cs="Tahoma"/>
          <w:color w:val="000000"/>
          <w:kern w:val="0"/>
          <w:sz w:val="18"/>
          <w:szCs w:val="18"/>
          <w:lang w:val="sl-SI" w:eastAsia="en-US"/>
        </w:rPr>
      </w:pPr>
      <w:r>
        <w:rPr>
          <w:rFonts w:ascii="Tahoma" w:eastAsia="Lucida Sans Unicode" w:hAnsi="Tahoma" w:cs="Tahoma"/>
          <w:color w:val="000000"/>
          <w:kern w:val="0"/>
          <w:sz w:val="18"/>
          <w:szCs w:val="18"/>
          <w:lang w:val="sl-SI" w:eastAsia="en-US"/>
        </w:rPr>
        <w:t xml:space="preserve">1) Prodajalec bo za naročnika sedem (7) let izvajal storitve vzdrževanja za  opremo, katere dobava in montaža je predmet te pogodbe po posebni vzdrževalni pogodbi, ki jo bosta pogodbeni stranki podpisali pred primopredajo predmeta pogodbe. </w:t>
      </w:r>
    </w:p>
    <w:p w14:paraId="4E7CF17B" w14:textId="77777777" w:rsidR="003236E1" w:rsidRDefault="003236E1">
      <w:pPr>
        <w:tabs>
          <w:tab w:val="left" w:pos="0"/>
        </w:tabs>
        <w:suppressAutoHyphens w:val="0"/>
        <w:spacing w:after="0" w:line="240" w:lineRule="auto"/>
        <w:jc w:val="both"/>
        <w:rPr>
          <w:rFonts w:ascii="Tahoma" w:eastAsia="Times New Roman" w:hAnsi="Tahoma" w:cs="Tahoma"/>
          <w:color w:val="000000"/>
          <w:kern w:val="0"/>
          <w:sz w:val="18"/>
          <w:szCs w:val="18"/>
          <w:lang w:val="sl-SI" w:eastAsia="en-US"/>
        </w:rPr>
      </w:pPr>
    </w:p>
    <w:p w14:paraId="2A48D706" w14:textId="77777777" w:rsidR="003236E1" w:rsidRDefault="005253FA">
      <w:pPr>
        <w:tabs>
          <w:tab w:val="left" w:pos="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FAKTURIRANJE IN PLAČEVANJE</w:t>
      </w:r>
    </w:p>
    <w:p w14:paraId="476DC4C4"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7. člen</w:t>
      </w:r>
    </w:p>
    <w:p w14:paraId="592266E6" w14:textId="77777777" w:rsidR="003236E1" w:rsidRDefault="005253FA">
      <w:pPr>
        <w:widowControl w:val="0"/>
        <w:spacing w:after="12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1) Aparat: Naročnik se zavezuje pogodbeni znesek  plačati v enkratnem znesku  v roku 60 dni </w:t>
      </w:r>
      <w:r>
        <w:rPr>
          <w:rFonts w:ascii="Tahoma" w:hAnsi="Tahoma" w:cs="Tahoma"/>
          <w:sz w:val="18"/>
          <w:szCs w:val="18"/>
          <w:lang w:val="sl-SI"/>
        </w:rPr>
        <w:t>(Plačilni rok po pogodbi bo najdaljši, kot ga dopuščajo oziroma ga bodo dopuščali vsakokratni veljavni predpisi.)</w:t>
      </w:r>
      <w:r>
        <w:rPr>
          <w:rFonts w:ascii="Tahoma" w:eastAsia="Times New Roman" w:hAnsi="Tahoma" w:cs="Tahoma"/>
          <w:color w:val="000000"/>
          <w:kern w:val="0"/>
          <w:sz w:val="18"/>
          <w:szCs w:val="18"/>
          <w:lang w:val="sl-SI" w:eastAsia="en-US"/>
        </w:rPr>
        <w:t xml:space="preserve">, od dneva izstavitve računa prodajalca, ki ga bo prodajalec izstavilpo uspešno opravljeni primopredaji predmeta pogodbe in zagonu "v živo" ter podpisu primopredajnega zapisnika s strani pooblaščenih predstavnikov obeh pogodbenih strank  na račun prodajalca št.: </w:t>
      </w:r>
      <w:r>
        <w:fldChar w:fldCharType="begin">
          <w:ffData>
            <w:name w:val="Besedilo15"/>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 odprt pri </w:t>
      </w:r>
      <w:r>
        <w:fldChar w:fldCharType="begin">
          <w:ffData>
            <w:name w:val="Besedilo16"/>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 xml:space="preserve">.V primeru neustrezne izdaje računa naročnik tega zavrne. Rok za obveznost plačila začne teči šele z dnem prejetja pravilno izstavljenega računa. </w:t>
      </w:r>
    </w:p>
    <w:p w14:paraId="17D25B47" w14:textId="77777777" w:rsidR="003236E1"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 Skladno z Zakonom o opravljanju plačilnih storitev za proračunske uporabnike naročnik od 1.1.2015 prejema  račune izključno v elektronski obliki (e-račun) zato bodo morali prodajalci s sedežem v RS naročniku pošiljati izključno e-račune.</w:t>
      </w:r>
    </w:p>
    <w:p w14:paraId="7C045E79"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4EA94430"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4EA9C592"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620D4D9A"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3366E570"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0D7CC106" w14:textId="77777777" w:rsidR="003236E1"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PRIMOPREDAJA</w:t>
      </w:r>
    </w:p>
    <w:p w14:paraId="0605B3AA"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8. člen</w:t>
      </w:r>
    </w:p>
    <w:p w14:paraId="23CA21E1"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 Pogodbeni stranki ob montaži in po opravljenem preizkusu predmeta pogodbe ("zagonu v živo") sestavita in podpišeta  primopredajni zapisnik.</w:t>
      </w:r>
    </w:p>
    <w:p w14:paraId="1C827328"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Pooblaščeni predstavniki naročnika za podpis primopredajnega zapisnika so:</w:t>
      </w:r>
    </w:p>
    <w:p w14:paraId="538884C5" w14:textId="77777777" w:rsidR="003236E1" w:rsidRDefault="005253FA">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vodja službe za nabavo in javna naročila- predstavnik službe za vzdrževanje medicinske opreme</w:t>
      </w:r>
    </w:p>
    <w:p w14:paraId="375A5F18"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in</w:t>
      </w:r>
    </w:p>
    <w:p w14:paraId="20FEFA48"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 </w:t>
      </w:r>
      <w:r>
        <w:fldChar w:fldCharType="begin">
          <w:ffData>
            <w:name w:val="Besedilo18"/>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p>
    <w:p w14:paraId="70D45879"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1D52FC44"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Pooblaščeni predstavnik prodajalca za podpis primopredajnega zapisnika je:</w:t>
      </w:r>
    </w:p>
    <w:p w14:paraId="13A47C2C"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 </w:t>
      </w:r>
      <w:r>
        <w:fldChar w:fldCharType="begin">
          <w:ffData>
            <w:name w:val="Besedilo19"/>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p>
    <w:p w14:paraId="283C51B1"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in</w:t>
      </w:r>
    </w:p>
    <w:p w14:paraId="2D16C580"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 </w:t>
      </w:r>
      <w:r>
        <w:fldChar w:fldCharType="begin">
          <w:ffData>
            <w:name w:val="Besedilo20"/>
            <w:enabled/>
            <w:calcOnExit w:val="0"/>
            <w:textInput/>
          </w:ffData>
        </w:fldChar>
      </w:r>
      <w:r>
        <w:rPr>
          <w:rFonts w:ascii="Tahoma" w:eastAsia="Times New Roman" w:hAnsi="Tahoma" w:cs="Tahoma"/>
          <w:color w:val="000000"/>
          <w:kern w:val="0"/>
          <w:sz w:val="18"/>
          <w:szCs w:val="18"/>
          <w:lang w:val="sl-SI" w:eastAsia="en-US"/>
        </w:rPr>
        <w:instrText>FORMTEXT</w:instrText>
      </w:r>
      <w:r>
        <w:rPr>
          <w:rFonts w:ascii="Tahoma" w:eastAsia="Times New Roman" w:hAnsi="Tahoma" w:cs="Tahoma"/>
          <w:color w:val="000000"/>
          <w:kern w:val="0"/>
          <w:sz w:val="18"/>
          <w:szCs w:val="18"/>
          <w:lang w:val="sl-SI" w:eastAsia="en-US"/>
        </w:rPr>
      </w:r>
      <w:r>
        <w:rPr>
          <w:rFonts w:ascii="Tahoma" w:eastAsia="Times New Roman" w:hAnsi="Tahoma" w:cs="Tahoma"/>
          <w:color w:val="000000"/>
          <w:kern w:val="0"/>
          <w:sz w:val="18"/>
          <w:szCs w:val="18"/>
          <w:lang w:val="sl-SI" w:eastAsia="en-US"/>
        </w:rPr>
        <w:fldChar w:fldCharType="separate"/>
      </w:r>
      <w:r>
        <w:rPr>
          <w:rFonts w:ascii="Tahoma" w:eastAsia="Times New Roman" w:hAnsi="Tahoma" w:cs="Tahoma"/>
          <w:color w:val="000000"/>
          <w:kern w:val="0"/>
          <w:sz w:val="18"/>
          <w:szCs w:val="18"/>
          <w:lang w:val="sl-SI" w:eastAsia="en-US"/>
        </w:rPr>
        <w:t>     </w:t>
      </w:r>
      <w:r>
        <w:rPr>
          <w:rFonts w:ascii="Tahoma" w:eastAsia="Times New Roman" w:hAnsi="Tahoma" w:cs="Tahoma"/>
          <w:color w:val="000000"/>
          <w:kern w:val="0"/>
          <w:sz w:val="18"/>
          <w:szCs w:val="18"/>
          <w:lang w:val="sl-SI" w:eastAsia="en-US"/>
        </w:rPr>
        <w:fldChar w:fldCharType="end"/>
      </w:r>
      <w:r>
        <w:rPr>
          <w:rFonts w:ascii="Tahoma" w:eastAsia="Times New Roman" w:hAnsi="Tahoma" w:cs="Tahoma"/>
          <w:color w:val="000000"/>
          <w:kern w:val="0"/>
          <w:sz w:val="18"/>
          <w:szCs w:val="18"/>
          <w:lang w:val="sl-SI" w:eastAsia="en-US"/>
        </w:rPr>
        <w:t>.</w:t>
      </w:r>
    </w:p>
    <w:p w14:paraId="5DA37CF1"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63FD014A"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2) Prodajalec se zavezuje naročniku ob primopredaji predmeta pogodbe izročiti vso, z razpisno dokumentacijo opredeljeno dokumentacijo. V primopredajnem zapisniku se obvezno navede </w:t>
      </w:r>
      <w:r>
        <w:rPr>
          <w:rFonts w:ascii="Tahoma" w:eastAsia="Times New Roman" w:hAnsi="Tahoma" w:cs="Tahoma"/>
          <w:color w:val="000000"/>
          <w:kern w:val="0"/>
          <w:sz w:val="18"/>
          <w:szCs w:val="18"/>
          <w:u w:val="single"/>
          <w:lang w:val="sl-SI" w:eastAsia="en-US"/>
        </w:rPr>
        <w:t>datum in uro izročitve oz. podpisa</w:t>
      </w:r>
      <w:r>
        <w:rPr>
          <w:rFonts w:ascii="Tahoma" w:eastAsia="Times New Roman" w:hAnsi="Tahoma" w:cs="Tahoma"/>
          <w:color w:val="000000"/>
          <w:kern w:val="0"/>
          <w:sz w:val="18"/>
          <w:szCs w:val="18"/>
          <w:lang w:val="sl-SI" w:eastAsia="en-US"/>
        </w:rPr>
        <w:t>.</w:t>
      </w:r>
    </w:p>
    <w:p w14:paraId="7C27689E"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0EE57574"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3) Odgovornost za riziko preide od prodajalca h naročniku po uspešno izvedeni primopredaji, razen za jamčevanje za napake po določilih o garancijskih rokih.</w:t>
      </w:r>
    </w:p>
    <w:p w14:paraId="13D7A6F4"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532CA0E0"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7224A117" w14:textId="77777777" w:rsidR="003236E1"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ODGOVORNOST ZA ŠKODO</w:t>
      </w:r>
    </w:p>
    <w:p w14:paraId="0244E8E5"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9. člen</w:t>
      </w:r>
    </w:p>
    <w:p w14:paraId="28A73E48"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1) Prodajalec vedno odgovarja za neposredno škodo, ki jo je povzročil, za posredno škodo pa samo, če je nastala kot posledica naklepa ali velike malomarnosti. </w:t>
      </w:r>
    </w:p>
    <w:p w14:paraId="330D26A1" w14:textId="77777777" w:rsidR="003236E1" w:rsidRDefault="005253FA">
      <w:pPr>
        <w:keepNext/>
        <w:widowControl w:val="0"/>
        <w:tabs>
          <w:tab w:val="left" w:pos="0"/>
          <w:tab w:val="left" w:pos="850"/>
        </w:tabs>
        <w:spacing w:before="240" w:after="60" w:line="240" w:lineRule="auto"/>
        <w:textAlignment w:val="baseline"/>
        <w:outlineLvl w:val="2"/>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SODELOVANJE IN VIŠJA SILA</w:t>
      </w:r>
    </w:p>
    <w:p w14:paraId="1A8FAA22"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10. člen</w:t>
      </w:r>
    </w:p>
    <w:p w14:paraId="147EA44F" w14:textId="77777777" w:rsidR="003236E1" w:rsidRDefault="005253FA">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 Pod višjo silo se razumejo vsi nepredvideni in nepričakovani dogodki, ki nastopijo neodvisno od volje strank in ki jih stranki nista mogli predvideti ob sklepanju pogodbe ter kakorkoli vplivajo na izvedbo pogodbenih obveznosti.</w:t>
      </w:r>
    </w:p>
    <w:p w14:paraId="597228E3"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0B978388" w14:textId="77777777" w:rsidR="003236E1" w:rsidRDefault="005253FA">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 Prodajalec je dolžan pisno obvestiti naročnika o nastanku višje sile v dveh delovnih dneh po nastanku le-te.</w:t>
      </w:r>
    </w:p>
    <w:p w14:paraId="4E9D9D92" w14:textId="77777777" w:rsidR="003236E1" w:rsidRDefault="003236E1">
      <w:pPr>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kern w:val="0"/>
          <w:sz w:val="18"/>
          <w:szCs w:val="18"/>
          <w:lang w:val="sl-SI" w:eastAsia="en-US"/>
        </w:rPr>
      </w:pPr>
    </w:p>
    <w:p w14:paraId="0FB2C77A" w14:textId="77777777" w:rsidR="003236E1" w:rsidRDefault="005253FA">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3) Nobena od strank ni odgovorna za neizpolnitev katerekoli izmed svojih obveznosti iz razlogov, ki so izven njenega nadzora.</w:t>
      </w:r>
    </w:p>
    <w:p w14:paraId="589B5A34"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5AE05049"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6A74E0BA" w14:textId="77777777" w:rsidR="003236E1" w:rsidRDefault="005253FA">
      <w:pPr>
        <w:widowControl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GARANCIJSKE OBVEZNOSTI</w:t>
      </w:r>
    </w:p>
    <w:p w14:paraId="20DE221A" w14:textId="77777777" w:rsidR="003236E1" w:rsidRDefault="005253FA">
      <w:pPr>
        <w:widowControl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11. člen</w:t>
      </w:r>
    </w:p>
    <w:p w14:paraId="04CF13D2" w14:textId="77777777" w:rsidR="003236E1" w:rsidRDefault="005253FA">
      <w:pPr>
        <w:widowControl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Prodajalec garantira za dobro izvedbo posla v skladu z veljavnimi standardi v stroki.</w:t>
      </w:r>
    </w:p>
    <w:p w14:paraId="173800A3" w14:textId="77777777" w:rsidR="003236E1" w:rsidRDefault="003236E1">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kern w:val="0"/>
          <w:sz w:val="18"/>
          <w:szCs w:val="18"/>
          <w:lang w:val="sl-SI" w:eastAsia="en-US"/>
        </w:rPr>
      </w:pPr>
    </w:p>
    <w:p w14:paraId="5A7D1A2C" w14:textId="77777777" w:rsidR="003236E1" w:rsidRDefault="005253FA">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1.) Prodajalec bo moral hkrati z vsemi podpisanimi izvodi pogodbe v petih delovnih dneh po podpisu pogodbe kot pogoj za veljavnost pogodbe izročiti </w:t>
      </w:r>
      <w:bookmarkStart w:id="2" w:name="_Hlk13217362"/>
      <w:r>
        <w:rPr>
          <w:rFonts w:ascii="Tahoma" w:eastAsia="Times New Roman" w:hAnsi="Tahoma" w:cs="Tahoma"/>
          <w:color w:val="000000"/>
          <w:kern w:val="0"/>
          <w:sz w:val="18"/>
          <w:szCs w:val="18"/>
          <w:lang w:val="sl-SI" w:eastAsia="en-US"/>
        </w:rPr>
        <w:t xml:space="preserve">bančno </w:t>
      </w:r>
      <w:r>
        <w:rPr>
          <w:rFonts w:ascii="Tahoma" w:eastAsia="Lucida Sans Unicode" w:hAnsi="Tahoma" w:cs="Tahoma"/>
          <w:color w:val="000000"/>
          <w:kern w:val="0"/>
          <w:sz w:val="18"/>
          <w:szCs w:val="18"/>
          <w:lang w:val="sl-SI"/>
        </w:rPr>
        <w:t>garancijo ali  bianco menico z menično izjavo in pooblastilom za unovčenje ali ustrezno  kavcijsko zavarovanje zavarovalnice</w:t>
      </w:r>
      <w:bookmarkEnd w:id="2"/>
      <w:r>
        <w:rPr>
          <w:rFonts w:ascii="Tahoma" w:eastAsia="Lucida Sans Unicode" w:hAnsi="Tahoma" w:cs="Tahoma"/>
          <w:color w:val="000000"/>
          <w:kern w:val="0"/>
          <w:sz w:val="18"/>
          <w:szCs w:val="18"/>
          <w:lang w:val="sl-SI"/>
        </w:rPr>
        <w:t xml:space="preserve"> za dobro izvedbo posla v višini</w:t>
      </w:r>
      <w:r>
        <w:rPr>
          <w:rFonts w:ascii="Tahoma" w:eastAsia="Times New Roman" w:hAnsi="Tahoma" w:cs="Tahoma"/>
          <w:color w:val="000000"/>
          <w:kern w:val="0"/>
          <w:sz w:val="18"/>
          <w:szCs w:val="18"/>
          <w:lang w:val="sl-SI" w:eastAsia="en-US"/>
        </w:rPr>
        <w:t xml:space="preserve"> 10 % od pogodbene vrednosti v EUR z DDV, ki jo bo naročnik unovčil v naslednjih primerih:</w:t>
      </w:r>
    </w:p>
    <w:p w14:paraId="0C61E33A" w14:textId="77777777" w:rsidR="003236E1" w:rsidRDefault="003236E1">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kern w:val="0"/>
          <w:sz w:val="18"/>
          <w:szCs w:val="18"/>
          <w:lang w:val="sl-SI" w:eastAsia="en-US"/>
        </w:rPr>
      </w:pPr>
    </w:p>
    <w:p w14:paraId="2256E85C" w14:textId="77777777" w:rsidR="003236E1" w:rsidRDefault="005253FA">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če se bo izkazalo, da storitev ni opravljena v skladu s pogodbo ali zahtevami iz razpisne dokumentacije;</w:t>
      </w:r>
    </w:p>
    <w:p w14:paraId="7B1CE56A" w14:textId="77777777" w:rsidR="003236E1" w:rsidRDefault="005253FA">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če bo naročnik pogodbo razdrl zaradi kršitev s strani prodajalca;</w:t>
      </w:r>
    </w:p>
    <w:p w14:paraId="1E9A051A" w14:textId="77777777" w:rsidR="003236E1" w:rsidRDefault="005253FA">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če bo prodajalec kršil zaupnost podatkov.</w:t>
      </w:r>
    </w:p>
    <w:p w14:paraId="15C27803" w14:textId="77777777" w:rsidR="003236E1" w:rsidRDefault="005253FA">
      <w:pPr>
        <w:numPr>
          <w:ilvl w:val="0"/>
          <w:numId w:val="4"/>
        </w:numP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če prodajalec ne bo predložil finančnega zavarovanja za dobro izvedbo pogodbenih obveznosti (vzdrževanje), ali finančnega zavarovanja v višini 10% vrednosti opreme (za primer ko redni servisi niso potrebni)</w:t>
      </w:r>
    </w:p>
    <w:p w14:paraId="6082BC17" w14:textId="77777777" w:rsidR="003236E1" w:rsidRDefault="005253FA">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če prodajalec ne bo predložil finančnega zavarovanja za odpravo napak in pomanjkljivosti v garancijski dobi.</w:t>
      </w:r>
    </w:p>
    <w:p w14:paraId="1276B69E" w14:textId="77777777" w:rsidR="003236E1"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6F489354" w14:textId="77777777" w:rsidR="003236E1"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2) Predložitev </w:t>
      </w:r>
      <w:r>
        <w:rPr>
          <w:rFonts w:ascii="Tahoma" w:eastAsia="Times New Roman" w:hAnsi="Tahoma" w:cs="Tahoma"/>
          <w:color w:val="000000"/>
          <w:kern w:val="0"/>
          <w:sz w:val="18"/>
          <w:szCs w:val="18"/>
          <w:u w:val="single"/>
          <w:lang w:val="sl-SI" w:eastAsia="en-US"/>
        </w:rPr>
        <w:t>ustreznega finančnega zavarovanja</w:t>
      </w:r>
      <w:r>
        <w:rPr>
          <w:rFonts w:ascii="Tahoma" w:eastAsia="Times New Roman" w:hAnsi="Tahoma" w:cs="Tahoma"/>
          <w:color w:val="000000"/>
          <w:kern w:val="0"/>
          <w:sz w:val="18"/>
          <w:szCs w:val="18"/>
          <w:lang w:val="sl-SI" w:eastAsia="en-US"/>
        </w:rPr>
        <w:t xml:space="preserve"> </w:t>
      </w:r>
      <w:r>
        <w:rPr>
          <w:rFonts w:ascii="Tahoma" w:eastAsia="Times New Roman" w:hAnsi="Tahoma" w:cs="Tahoma"/>
          <w:color w:val="000000"/>
          <w:kern w:val="0"/>
          <w:sz w:val="18"/>
          <w:szCs w:val="18"/>
          <w:u w:val="single"/>
          <w:lang w:val="sl-SI" w:eastAsia="en-US"/>
        </w:rPr>
        <w:t>(</w:t>
      </w:r>
      <w:r>
        <w:rPr>
          <w:rFonts w:ascii="Tahoma" w:eastAsia="Times New Roman" w:hAnsi="Tahoma" w:cs="Tahoma"/>
          <w:color w:val="000000"/>
          <w:kern w:val="0"/>
          <w:sz w:val="18"/>
          <w:szCs w:val="18"/>
          <w:u w:val="single"/>
          <w:vertAlign w:val="superscript"/>
          <w:lang w:val="sl-SI" w:eastAsia="en-US"/>
        </w:rPr>
        <w:t>i</w:t>
      </w:r>
      <w:r>
        <w:rPr>
          <w:rFonts w:ascii="Tahoma" w:eastAsia="Times New Roman" w:hAnsi="Tahoma" w:cs="Tahoma"/>
          <w:color w:val="000000"/>
          <w:kern w:val="0"/>
          <w:sz w:val="18"/>
          <w:szCs w:val="18"/>
          <w:u w:val="single"/>
          <w:lang w:val="sl-SI" w:eastAsia="en-US"/>
        </w:rPr>
        <w:t>)</w:t>
      </w:r>
      <w:r>
        <w:rPr>
          <w:rFonts w:ascii="Tahoma" w:eastAsia="Times New Roman" w:hAnsi="Tahoma" w:cs="Tahoma"/>
          <w:color w:val="000000"/>
          <w:kern w:val="0"/>
          <w:sz w:val="18"/>
          <w:szCs w:val="18"/>
          <w:lang w:val="sl-SI" w:eastAsia="en-US"/>
        </w:rPr>
        <w:t xml:space="preserve">  je pogoj za veljavnost pogodbe. </w:t>
      </w:r>
      <w:bookmarkStart w:id="3" w:name="_Hlk41631615"/>
      <w:r>
        <w:rPr>
          <w:rFonts w:ascii="Tahoma" w:eastAsia="Times New Roman" w:hAnsi="Tahoma" w:cs="Tahoma"/>
          <w:color w:val="000000"/>
          <w:kern w:val="0"/>
          <w:sz w:val="18"/>
          <w:szCs w:val="18"/>
          <w:lang w:val="sl-SI" w:eastAsia="en-US"/>
        </w:rPr>
        <w:t>Finančno zavarovanje za dobro izvedbo posla mora veljati do primopredaje oz. podpisa primopredajnega zapisnika plus 30 dni.</w:t>
      </w:r>
      <w:bookmarkEnd w:id="3"/>
    </w:p>
    <w:p w14:paraId="4E48E5BE" w14:textId="77777777" w:rsidR="003236E1"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5DA276F9" w14:textId="77777777" w:rsidR="003236E1"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3) Prodajalec se zavezuje vse napake in pomankljivosti na predmetu pogodbe odpraviti preko pooblaščenega serviserja v čimkrajšem možnem času, tako da ne bo moteno obratovanje naročnika, najkasneje pa v 24 – ih urah. Odzivni čas na poziv naročnika je 4 ure.</w:t>
      </w:r>
    </w:p>
    <w:p w14:paraId="3CBB1D34" w14:textId="77777777" w:rsidR="003236E1"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715C1932" w14:textId="77777777" w:rsidR="003236E1"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lastRenderedPageBreak/>
        <w:t xml:space="preserve">4) Prodajalec bo moral ob primopredaji naročniku izročiti bančno garancijo ali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(jamčevalnega) roka. Brez izročitve </w:t>
      </w:r>
      <w:r>
        <w:rPr>
          <w:rFonts w:ascii="Tahoma" w:eastAsia="Times New Roman" w:hAnsi="Tahoma" w:cs="Tahoma"/>
          <w:color w:val="000000"/>
          <w:kern w:val="0"/>
          <w:sz w:val="18"/>
          <w:szCs w:val="18"/>
          <w:u w:val="single"/>
          <w:lang w:val="sl-SI" w:eastAsia="en-US"/>
        </w:rPr>
        <w:t>ustreznega finančnega zavarovanja (</w:t>
      </w:r>
      <w:r>
        <w:rPr>
          <w:rFonts w:ascii="Tahoma" w:eastAsia="Times New Roman" w:hAnsi="Tahoma" w:cs="Tahoma"/>
          <w:color w:val="000000"/>
          <w:kern w:val="0"/>
          <w:sz w:val="18"/>
          <w:szCs w:val="18"/>
          <w:u w:val="single"/>
          <w:vertAlign w:val="superscript"/>
          <w:lang w:val="sl-SI" w:eastAsia="en-US"/>
        </w:rPr>
        <w:t>i</w:t>
      </w:r>
      <w:r>
        <w:rPr>
          <w:rFonts w:ascii="Tahoma" w:eastAsia="Times New Roman" w:hAnsi="Tahoma" w:cs="Tahoma"/>
          <w:color w:val="000000"/>
          <w:kern w:val="0"/>
          <w:sz w:val="18"/>
          <w:szCs w:val="18"/>
          <w:u w:val="single"/>
          <w:lang w:val="sl-SI" w:eastAsia="en-US"/>
        </w:rPr>
        <w:t>)</w:t>
      </w:r>
      <w:r>
        <w:rPr>
          <w:rFonts w:ascii="Tahoma" w:eastAsia="Times New Roman" w:hAnsi="Tahoma" w:cs="Tahoma"/>
          <w:color w:val="000000"/>
          <w:kern w:val="0"/>
          <w:sz w:val="18"/>
          <w:szCs w:val="18"/>
          <w:lang w:val="sl-SI" w:eastAsia="en-US"/>
        </w:rPr>
        <w:t xml:space="preserve">  za odpravo napak in pomanjkljivosti v garancijski dobi primopredaja ni opravljena.</w:t>
      </w:r>
    </w:p>
    <w:p w14:paraId="753F940A" w14:textId="77777777" w:rsidR="003236E1"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V garancijskem roku bo prodajalec odpravil vse napake in izdal novo garancijo za popravljeni del. Vgrajeni deli morajo biti originalni.</w:t>
      </w:r>
    </w:p>
    <w:p w14:paraId="231F2DA9" w14:textId="77777777" w:rsidR="003236E1"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7E2760C4" w14:textId="77777777" w:rsidR="003236E1"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47B83E22" w14:textId="77777777" w:rsidR="003236E1"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POSLOVNA SKRIVNOST, TAJNI IN OSEBNI PODATKI</w:t>
      </w:r>
    </w:p>
    <w:p w14:paraId="02346CCE" w14:textId="77777777" w:rsidR="003236E1"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12. člen</w:t>
      </w:r>
    </w:p>
    <w:p w14:paraId="758338F7" w14:textId="61F10EF9"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1) Pogodbeni stranki ugotavljata:</w:t>
      </w:r>
    </w:p>
    <w:p w14:paraId="462D54BD"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 da so vsi dokumenti v zvezi z oddajo javnega naročila po pravnomočnosti odločitve o oddaji javnega naročila javni, če ne vsebujejo poslovnih skrivnosti, tajnih in osebnih podatkov,</w:t>
      </w:r>
    </w:p>
    <w:p w14:paraId="5418BDFC"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 da se za poslovno skrivnost ne morejo določiti podatki, ki so po zakonu javni ali podatki o kršitvi zakona ali dobrih poslovnih običajev,</w:t>
      </w:r>
    </w:p>
    <w:p w14:paraId="543D58E4"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 da veljavni predpisi s področja javnega naročanja izrecno določajo, kateri so javni podatki,</w:t>
      </w:r>
    </w:p>
    <w:p w14:paraId="508815B1"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 da je naročnik dolžan kot poslovno skrivnost varovati le dokumente/podatke, ki mu jih prodajalec predloži in kot take označi ter od takrat, ko se s to lastnostjo dokumenta/podatka seznani ter</w:t>
      </w:r>
    </w:p>
    <w:p w14:paraId="0FB5129A" w14:textId="77D840AB"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 da tajne in osebne podatke določajo veljavni predpisi</w:t>
      </w:r>
      <w:r w:rsidR="00C75DD3">
        <w:rPr>
          <w:rFonts w:ascii="Tahoma" w:eastAsia="Times New Roman" w:hAnsi="Tahoma" w:cs="Tahoma"/>
          <w:color w:val="000000"/>
          <w:sz w:val="18"/>
          <w:szCs w:val="18"/>
          <w:lang w:val="pl-PL"/>
        </w:rPr>
        <w:t xml:space="preserve"> v RS</w:t>
      </w:r>
    </w:p>
    <w:p w14:paraId="3097559E" w14:textId="77777777" w:rsidR="003236E1" w:rsidRDefault="003236E1">
      <w:pPr>
        <w:spacing w:after="0" w:line="240" w:lineRule="auto"/>
        <w:jc w:val="both"/>
        <w:rPr>
          <w:rFonts w:ascii="Tahoma" w:eastAsia="Times New Roman" w:hAnsi="Tahoma" w:cs="Tahoma"/>
          <w:color w:val="000000"/>
          <w:sz w:val="18"/>
          <w:szCs w:val="18"/>
          <w:lang w:val="pl-PL"/>
        </w:rPr>
      </w:pPr>
    </w:p>
    <w:p w14:paraId="38BC66AA"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2EBB608D" w14:textId="77777777" w:rsidR="003236E1" w:rsidRDefault="003236E1">
      <w:pPr>
        <w:spacing w:after="0" w:line="240" w:lineRule="auto"/>
        <w:jc w:val="both"/>
        <w:rPr>
          <w:rFonts w:ascii="Tahoma" w:eastAsia="Times New Roman" w:hAnsi="Tahoma" w:cs="Tahoma"/>
          <w:color w:val="000000"/>
          <w:sz w:val="18"/>
          <w:szCs w:val="18"/>
          <w:lang w:val="pl-PL"/>
        </w:rPr>
      </w:pPr>
    </w:p>
    <w:p w14:paraId="6573BE10"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3) Pogodbeni stranki se zavežeta uporabljati in varovati vse pri izvajanju te pogodbe pridobljene osebne in/ali občutljive osebne podatke v skladu z veljavnimi predpisi o varovanju osebnih in/ali občutljivih osebnih podatkov.</w:t>
      </w:r>
    </w:p>
    <w:p w14:paraId="244F5889" w14:textId="77777777" w:rsidR="003236E1" w:rsidRDefault="003236E1">
      <w:pPr>
        <w:spacing w:after="0" w:line="240" w:lineRule="auto"/>
        <w:jc w:val="both"/>
        <w:rPr>
          <w:rFonts w:ascii="Tahoma" w:eastAsia="Times New Roman" w:hAnsi="Tahoma" w:cs="Tahoma"/>
          <w:color w:val="000000"/>
          <w:sz w:val="18"/>
          <w:szCs w:val="18"/>
          <w:lang w:val="pl-PL"/>
        </w:rPr>
      </w:pPr>
    </w:p>
    <w:p w14:paraId="130448C1"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667C472" w14:textId="77777777" w:rsidR="003236E1" w:rsidRDefault="003236E1">
      <w:pPr>
        <w:spacing w:after="0" w:line="240" w:lineRule="auto"/>
        <w:jc w:val="both"/>
        <w:rPr>
          <w:rFonts w:ascii="Tahoma" w:eastAsia="Times New Roman" w:hAnsi="Tahoma" w:cs="Tahoma"/>
          <w:color w:val="000000"/>
          <w:sz w:val="18"/>
          <w:szCs w:val="18"/>
          <w:lang w:val="pl-PL"/>
        </w:rPr>
      </w:pPr>
    </w:p>
    <w:p w14:paraId="75E802F5"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60C65E06" w14:textId="77777777" w:rsidR="003236E1" w:rsidRDefault="003236E1">
      <w:pPr>
        <w:spacing w:after="0" w:line="240" w:lineRule="auto"/>
        <w:jc w:val="both"/>
        <w:rPr>
          <w:rFonts w:ascii="Tahoma" w:eastAsia="Times New Roman" w:hAnsi="Tahoma" w:cs="Tahoma"/>
          <w:color w:val="000000"/>
          <w:sz w:val="18"/>
          <w:szCs w:val="18"/>
          <w:lang w:val="pl-PL"/>
        </w:rPr>
      </w:pPr>
    </w:p>
    <w:p w14:paraId="3511F11C"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6) Prodajalec mora naročnika takoj obvestiti o vsakem disciplinskem in/ali drugem postopku zaradi kršitev obveznosti, ki ga je zoper zaposlenega sprožil v zvezi z izvajanjem del iz te pogodbe in/ali obveznosti iz tega člena.</w:t>
      </w:r>
    </w:p>
    <w:p w14:paraId="0C5B8C5A" w14:textId="77777777" w:rsidR="003236E1" w:rsidRDefault="003236E1">
      <w:pPr>
        <w:spacing w:after="0" w:line="240" w:lineRule="auto"/>
        <w:jc w:val="both"/>
        <w:rPr>
          <w:rFonts w:ascii="Tahoma" w:eastAsia="Times New Roman" w:hAnsi="Tahoma" w:cs="Tahoma"/>
          <w:color w:val="000000"/>
          <w:sz w:val="18"/>
          <w:szCs w:val="18"/>
          <w:lang w:val="pl-PL"/>
        </w:rPr>
      </w:pPr>
    </w:p>
    <w:p w14:paraId="2F240F9E" w14:textId="77777777" w:rsidR="003236E1" w:rsidRDefault="005253FA">
      <w:pPr>
        <w:spacing w:after="0" w:line="240" w:lineRule="auto"/>
        <w:jc w:val="both"/>
        <w:rPr>
          <w:rFonts w:ascii="Tahoma" w:eastAsia="Times New Roman" w:hAnsi="Tahoma" w:cs="Tahoma"/>
          <w:color w:val="000000"/>
          <w:sz w:val="18"/>
          <w:szCs w:val="18"/>
          <w:lang w:val="pl-PL"/>
        </w:rPr>
      </w:pPr>
      <w:r>
        <w:rPr>
          <w:rFonts w:ascii="Tahoma" w:eastAsia="Times New Roman" w:hAnsi="Tahoma" w:cs="Tahoma"/>
          <w:color w:val="000000"/>
          <w:sz w:val="18"/>
          <w:szCs w:val="18"/>
          <w:lang w:val="pl-PL"/>
        </w:rPr>
        <w:t>7) Obveznost varovanja poslovnih skrivnosti, tajnih in osebnih podatkov, se nanaša tako na čas izvrševanja pogodbe, kot tudi na čas po tem.</w:t>
      </w:r>
    </w:p>
    <w:p w14:paraId="1577FFB6" w14:textId="77777777" w:rsidR="003236E1" w:rsidRDefault="003236E1">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kern w:val="0"/>
          <w:sz w:val="18"/>
          <w:szCs w:val="18"/>
          <w:lang w:val="sl-SI" w:eastAsia="en-US"/>
        </w:rPr>
      </w:pPr>
    </w:p>
    <w:p w14:paraId="37999E64" w14:textId="77777777" w:rsidR="003236E1" w:rsidRDefault="005253FA">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textAlignment w:val="baseline"/>
        <w:outlineLvl w:val="3"/>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SPREMEMBE</w:t>
      </w:r>
    </w:p>
    <w:p w14:paraId="1B5E41CA" w14:textId="77777777" w:rsidR="003236E1" w:rsidRDefault="003236E1">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kern w:val="0"/>
          <w:sz w:val="18"/>
          <w:szCs w:val="18"/>
          <w:lang w:val="sl-SI" w:eastAsia="en-US"/>
        </w:rPr>
      </w:pPr>
    </w:p>
    <w:p w14:paraId="0A0EA599" w14:textId="77777777" w:rsidR="003236E1"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13.člen</w:t>
      </w:r>
    </w:p>
    <w:p w14:paraId="6EF38F6F" w14:textId="77777777" w:rsidR="003236E1"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 Za vse pravice in obveznosti, ki izhajajo iz pogodbenega razmerja in niso posebej določene s to pogodbo, veljajo razpisni pogoji naročnika in ponudba prodajalca.</w:t>
      </w:r>
    </w:p>
    <w:p w14:paraId="10D27FA7" w14:textId="77777777" w:rsidR="003236E1" w:rsidRDefault="003236E1">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kern w:val="0"/>
          <w:sz w:val="18"/>
          <w:szCs w:val="18"/>
          <w:lang w:val="sl-SI" w:eastAsia="en-US"/>
        </w:rPr>
      </w:pPr>
    </w:p>
    <w:p w14:paraId="7677D38D" w14:textId="3E35D4A3" w:rsidR="003236E1"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 O spremembah elementov te pogodbe, katerih vsebine ni bilo možno opredeliti pred podpisom te pogodbe, se dogovorita naročnik in prodajalec sporazumno tako, da sprejmeta aneks k tej pogodbi</w:t>
      </w:r>
      <w:r w:rsidR="00C75DD3">
        <w:rPr>
          <w:rFonts w:ascii="Tahoma" w:eastAsia="Times New Roman" w:hAnsi="Tahoma" w:cs="Tahoma"/>
          <w:color w:val="000000"/>
          <w:kern w:val="0"/>
          <w:sz w:val="18"/>
          <w:szCs w:val="18"/>
          <w:lang w:val="sl-SI" w:eastAsia="en-US"/>
        </w:rPr>
        <w:t xml:space="preserve"> skladno z veljavno zakonodajo</w:t>
      </w:r>
    </w:p>
    <w:p w14:paraId="6DFBB6AA"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6C9B8E11" w14:textId="77777777" w:rsidR="003236E1" w:rsidRDefault="003236E1">
      <w:pPr>
        <w:widowControl w:val="0"/>
        <w:spacing w:after="0" w:line="240" w:lineRule="auto"/>
        <w:textAlignment w:val="baseline"/>
        <w:rPr>
          <w:rFonts w:ascii="Tahoma" w:eastAsia="Times New Roman" w:hAnsi="Tahoma" w:cs="Tahoma"/>
          <w:color w:val="000000"/>
          <w:kern w:val="0"/>
          <w:sz w:val="18"/>
          <w:szCs w:val="18"/>
          <w:lang w:val="sl-SI" w:eastAsia="en-US"/>
        </w:rPr>
      </w:pPr>
    </w:p>
    <w:p w14:paraId="26A61B30" w14:textId="77777777" w:rsidR="003236E1" w:rsidRDefault="005253FA">
      <w:pPr>
        <w:widowControl w:val="0"/>
        <w:spacing w:after="0" w:line="240" w:lineRule="auto"/>
        <w:jc w:val="center"/>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14. člen</w:t>
      </w:r>
    </w:p>
    <w:p w14:paraId="4D6DC166" w14:textId="77777777" w:rsidR="003236E1" w:rsidRDefault="005253FA">
      <w:pPr>
        <w:pStyle w:val="v1msonormal"/>
        <w:spacing w:beforeAutospacing="0" w:after="0" w:afterAutospacing="0"/>
        <w:rPr>
          <w:rFonts w:ascii="Tahoma" w:hAnsi="Tahoma" w:cs="Tahoma"/>
          <w:color w:val="000000"/>
          <w:kern w:val="2"/>
          <w:sz w:val="18"/>
          <w:szCs w:val="18"/>
          <w:lang w:eastAsia="ar-SA"/>
        </w:rPr>
      </w:pPr>
      <w:r>
        <w:rPr>
          <w:rFonts w:ascii="Tahoma" w:hAnsi="Tahoma" w:cs="Tahoma"/>
          <w:color w:val="000000"/>
          <w:kern w:val="2"/>
          <w:sz w:val="18"/>
          <w:szCs w:val="18"/>
          <w:lang w:eastAsia="ar-SA"/>
        </w:rPr>
        <w:t>V kolikor izvajalec izgubi zastopstvo za vzdrževanje medicinske opreme oziroma spremeni dejavnost in/ali se podjetje statusno preoblikuje, lahko naročnik sklene aneks pod pogojem, da dosedanji/novi izvajalec:</w:t>
      </w:r>
    </w:p>
    <w:p w14:paraId="06A15268" w14:textId="77777777" w:rsidR="003236E1" w:rsidRDefault="005253FA">
      <w:pPr>
        <w:pStyle w:val="v1msolistparagraph"/>
        <w:numPr>
          <w:ilvl w:val="0"/>
          <w:numId w:val="5"/>
        </w:numPr>
        <w:spacing w:beforeAutospacing="0" w:after="0" w:afterAutospacing="0"/>
        <w:rPr>
          <w:rFonts w:ascii="Tahoma" w:hAnsi="Tahoma" w:cs="Tahoma"/>
          <w:color w:val="000000"/>
          <w:kern w:val="2"/>
          <w:sz w:val="18"/>
          <w:szCs w:val="18"/>
          <w:lang w:val="pl-PL" w:eastAsia="ar-SA"/>
        </w:rPr>
      </w:pPr>
      <w:r>
        <w:rPr>
          <w:rFonts w:ascii="Tahoma" w:hAnsi="Tahoma" w:cs="Tahoma"/>
          <w:color w:val="000000"/>
          <w:kern w:val="2"/>
          <w:sz w:val="18"/>
          <w:szCs w:val="18"/>
          <w:lang w:val="pl-PL" w:eastAsia="ar-SA"/>
        </w:rPr>
        <w:t>dostavi vsa ustrezna dokazila, ki bodo izkazovala spremembe;</w:t>
      </w:r>
    </w:p>
    <w:p w14:paraId="75E305EB" w14:textId="77777777" w:rsidR="003236E1" w:rsidRDefault="005253FA">
      <w:pPr>
        <w:pStyle w:val="v1msolistparagraph"/>
        <w:numPr>
          <w:ilvl w:val="0"/>
          <w:numId w:val="5"/>
        </w:numPr>
        <w:spacing w:beforeAutospacing="0" w:after="0" w:afterAutospacing="0"/>
        <w:rPr>
          <w:rFonts w:ascii="Tahoma" w:hAnsi="Tahoma" w:cs="Tahoma"/>
          <w:color w:val="000000"/>
          <w:kern w:val="2"/>
          <w:sz w:val="18"/>
          <w:szCs w:val="18"/>
          <w:lang w:val="pl-PL" w:eastAsia="ar-SA"/>
        </w:rPr>
      </w:pPr>
      <w:r>
        <w:rPr>
          <w:rFonts w:ascii="Tahoma" w:hAnsi="Tahoma" w:cs="Tahoma"/>
          <w:color w:val="000000"/>
          <w:kern w:val="2"/>
          <w:sz w:val="18"/>
          <w:szCs w:val="18"/>
          <w:lang w:val="pl-PL" w:eastAsia="ar-SA"/>
        </w:rPr>
        <w:t>izpolnjuje vse zahteve iz razpisne dokumentacije;</w:t>
      </w:r>
    </w:p>
    <w:p w14:paraId="2166F3AC" w14:textId="77777777" w:rsidR="003236E1" w:rsidRDefault="005253FA">
      <w:pPr>
        <w:pStyle w:val="v1msolistparagraph"/>
        <w:numPr>
          <w:ilvl w:val="0"/>
          <w:numId w:val="5"/>
        </w:numPr>
        <w:spacing w:beforeAutospacing="0" w:after="0" w:afterAutospacing="0"/>
        <w:rPr>
          <w:rFonts w:ascii="Tahoma" w:hAnsi="Tahoma" w:cs="Tahoma"/>
          <w:color w:val="000000"/>
          <w:kern w:val="2"/>
          <w:sz w:val="18"/>
          <w:szCs w:val="18"/>
          <w:lang w:val="pl-PL" w:eastAsia="ar-SA"/>
        </w:rPr>
      </w:pPr>
      <w:r>
        <w:rPr>
          <w:rFonts w:ascii="Tahoma" w:hAnsi="Tahoma" w:cs="Tahoma"/>
          <w:color w:val="000000"/>
          <w:kern w:val="2"/>
          <w:sz w:val="18"/>
          <w:szCs w:val="18"/>
          <w:lang w:val="pl-PL" w:eastAsia="ar-SA"/>
        </w:rPr>
        <w:t>dostavi vsa potrebna dokazila iz razpisne dokumentacije;</w:t>
      </w:r>
    </w:p>
    <w:p w14:paraId="059EC529" w14:textId="77777777" w:rsidR="003236E1" w:rsidRDefault="005253FA">
      <w:pPr>
        <w:pStyle w:val="v1msolistparagraph"/>
        <w:numPr>
          <w:ilvl w:val="0"/>
          <w:numId w:val="5"/>
        </w:numPr>
        <w:spacing w:beforeAutospacing="0" w:after="0" w:afterAutospacing="0"/>
        <w:rPr>
          <w:rFonts w:ascii="Tahoma" w:hAnsi="Tahoma" w:cs="Tahoma"/>
          <w:color w:val="000000"/>
          <w:kern w:val="2"/>
          <w:sz w:val="18"/>
          <w:szCs w:val="18"/>
          <w:lang w:val="pl-PL" w:eastAsia="ar-SA"/>
        </w:rPr>
      </w:pPr>
      <w:r>
        <w:rPr>
          <w:rFonts w:ascii="Tahoma" w:hAnsi="Tahoma" w:cs="Tahoma"/>
          <w:color w:val="000000"/>
          <w:kern w:val="2"/>
          <w:sz w:val="18"/>
          <w:szCs w:val="18"/>
          <w:lang w:val="pl-PL" w:eastAsia="ar-SA"/>
        </w:rPr>
        <w:t xml:space="preserve">ne obstajajo razlogi za izključitev, katere se preveri v uradnih evidencah. </w:t>
      </w:r>
    </w:p>
    <w:p w14:paraId="36FE67CC"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58E0D5E6"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447ABBC3"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3381EE33" w14:textId="77777777" w:rsidR="003236E1"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KONČNA DOLOČBA</w:t>
      </w:r>
    </w:p>
    <w:p w14:paraId="1A9BE383" w14:textId="77777777" w:rsidR="003236E1" w:rsidRDefault="005253FA">
      <w:pPr>
        <w:widowControl w:val="0"/>
        <w:spacing w:after="0" w:line="240" w:lineRule="auto"/>
        <w:jc w:val="center"/>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15. člen</w:t>
      </w:r>
    </w:p>
    <w:p w14:paraId="6973C8EB" w14:textId="77777777" w:rsidR="003236E1"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 Naročnik in prodajalec si bosta prizadevala, da bo izvrševanje pogodbe potekalo v smislu dobrega sodelovanja in spoštovanja določil pogodbe.</w:t>
      </w:r>
    </w:p>
    <w:p w14:paraId="19EFBF48" w14:textId="77777777" w:rsidR="003236E1"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1D89F3D1" w14:textId="77777777" w:rsidR="003236E1"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 O vseh nastalih problemih se bosta sproti pisno obveščala in morebitna sporna vprašanja reševala v smislu razumevanja in spoštovanja dobrih poslovnih običajev.</w:t>
      </w:r>
    </w:p>
    <w:p w14:paraId="505B576A" w14:textId="77777777" w:rsidR="003236E1" w:rsidRDefault="003236E1">
      <w:pPr>
        <w:widowControl w:val="0"/>
        <w:tabs>
          <w:tab w:val="left" w:pos="0"/>
        </w:tabs>
        <w:spacing w:after="0" w:line="240" w:lineRule="auto"/>
        <w:jc w:val="both"/>
        <w:textAlignment w:val="baseline"/>
        <w:rPr>
          <w:rFonts w:ascii="Tahoma" w:eastAsia="Times New Roman" w:hAnsi="Tahoma" w:cs="Tahoma"/>
          <w:color w:val="000000"/>
          <w:kern w:val="0"/>
          <w:sz w:val="18"/>
          <w:szCs w:val="18"/>
          <w:lang w:val="sl-SI" w:eastAsia="en-US"/>
        </w:rPr>
      </w:pPr>
    </w:p>
    <w:p w14:paraId="5B356A14" w14:textId="322B3613" w:rsidR="003236E1" w:rsidRDefault="005253FA">
      <w:pPr>
        <w:widowControl w:val="0"/>
        <w:tabs>
          <w:tab w:val="left" w:pos="0"/>
        </w:tabs>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3) V primeru sporov iz te pogodbe odloča stvarno pristojno sodišče v Novi Gorici</w:t>
      </w:r>
      <w:r w:rsidR="00C75DD3">
        <w:rPr>
          <w:rFonts w:ascii="Tahoma" w:eastAsia="Times New Roman" w:hAnsi="Tahoma" w:cs="Tahoma"/>
          <w:color w:val="000000"/>
          <w:kern w:val="0"/>
          <w:sz w:val="18"/>
          <w:szCs w:val="18"/>
          <w:lang w:val="sl-SI" w:eastAsia="en-US"/>
        </w:rPr>
        <w:t>. Pri razlagi se uporablja slovensko pravo.</w:t>
      </w:r>
    </w:p>
    <w:p w14:paraId="2B3362AD" w14:textId="77777777" w:rsidR="003236E1" w:rsidRDefault="003236E1">
      <w:pPr>
        <w:widowControl w:val="0"/>
        <w:tabs>
          <w:tab w:val="left" w:pos="0"/>
        </w:tabs>
        <w:spacing w:after="0" w:line="240" w:lineRule="auto"/>
        <w:jc w:val="both"/>
        <w:textAlignment w:val="baseline"/>
        <w:rPr>
          <w:rFonts w:ascii="Tahoma" w:eastAsia="Times New Roman" w:hAnsi="Tahoma" w:cs="Tahoma"/>
          <w:color w:val="000000"/>
          <w:kern w:val="0"/>
          <w:sz w:val="18"/>
          <w:szCs w:val="18"/>
          <w:lang w:val="sl-SI" w:eastAsia="en-US"/>
        </w:rPr>
      </w:pPr>
    </w:p>
    <w:p w14:paraId="6D5D3F6B"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16. člen</w:t>
      </w:r>
    </w:p>
    <w:p w14:paraId="2D56CB08" w14:textId="3EC64DF8" w:rsidR="003236E1"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 Pogodbeni stranki lahko pogodbo enostransko razvežeta zaradi neizpolnjevanja pogodbenih določil kot je to navedeno v pogodbi, zaradi česar</w:t>
      </w:r>
      <w:r w:rsidR="00C75DD3">
        <w:rPr>
          <w:rFonts w:ascii="Tahoma" w:eastAsia="Times New Roman" w:hAnsi="Tahoma" w:cs="Tahoma"/>
          <w:color w:val="000000"/>
          <w:kern w:val="0"/>
          <w:sz w:val="18"/>
          <w:szCs w:val="18"/>
          <w:lang w:val="sl-SI" w:eastAsia="en-US"/>
        </w:rPr>
        <w:t xml:space="preserve"> povzročitelj nastale škode</w:t>
      </w:r>
      <w:r>
        <w:rPr>
          <w:rFonts w:ascii="Tahoma" w:eastAsia="Times New Roman" w:hAnsi="Tahoma" w:cs="Tahoma"/>
          <w:color w:val="000000"/>
          <w:kern w:val="0"/>
          <w:sz w:val="18"/>
          <w:szCs w:val="18"/>
          <w:lang w:val="sl-SI" w:eastAsia="en-US"/>
        </w:rPr>
        <w:t xml:space="preserve"> odgovarja oškodovancu za povzročeno škodo.</w:t>
      </w:r>
    </w:p>
    <w:p w14:paraId="75B7BFC1"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254444C1"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 V primeru razveze pogodbe uredita stranki medsebojna razmerja z uporabo veljavne zakonodaje in dobrih poslovnih običajev.</w:t>
      </w:r>
    </w:p>
    <w:p w14:paraId="470E5A7B" w14:textId="77777777" w:rsidR="003236E1" w:rsidRDefault="003236E1">
      <w:pPr>
        <w:suppressAutoHyphens w:val="0"/>
        <w:spacing w:after="0" w:line="240" w:lineRule="auto"/>
        <w:jc w:val="center"/>
        <w:rPr>
          <w:rFonts w:ascii="Tahoma" w:eastAsia="Times New Roman" w:hAnsi="Tahoma" w:cs="Tahoma"/>
          <w:color w:val="000000"/>
          <w:kern w:val="0"/>
          <w:sz w:val="18"/>
          <w:szCs w:val="18"/>
          <w:lang w:val="sl-SI" w:eastAsia="en-US"/>
        </w:rPr>
      </w:pPr>
    </w:p>
    <w:p w14:paraId="0CB20DA2"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17. člen</w:t>
      </w:r>
    </w:p>
    <w:p w14:paraId="25C1B760"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13A4A835"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2ED5B3ED"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18. člen </w:t>
      </w:r>
    </w:p>
    <w:p w14:paraId="57644730"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 Ta pogodba je sklenjena pod razveznim pogojem, ki se uresniči v primeru izpolnitve ene od naslednjih okoliščin:</w:t>
      </w:r>
    </w:p>
    <w:p w14:paraId="3D0BF034"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če bo naročnik seznanjen, da je sodišče s pravnomočno odločitvijo ugotovilo kršitev obveznosti delovne, okoljske ali socialne zakonodaje s strani prodajalca ali podizvajalca ali</w:t>
      </w:r>
    </w:p>
    <w:p w14:paraId="35DC902D" w14:textId="7C718286" w:rsidR="00C75DD3" w:rsidRDefault="00C75DD3">
      <w:pPr>
        <w:suppressAutoHyphens w:val="0"/>
        <w:spacing w:after="0" w:line="240" w:lineRule="auto"/>
        <w:jc w:val="both"/>
        <w:rPr>
          <w:rFonts w:ascii="Tahoma" w:eastAsia="Times New Roman" w:hAnsi="Tahoma" w:cs="Tahoma"/>
          <w:color w:val="000000"/>
          <w:kern w:val="0"/>
          <w:sz w:val="18"/>
          <w:szCs w:val="18"/>
          <w:lang w:val="sl-SI" w:eastAsia="en-US"/>
        </w:rPr>
      </w:pPr>
      <w:r w:rsidRPr="00C75DD3">
        <w:rPr>
          <w:rFonts w:ascii="Tahoma" w:eastAsia="Times New Roman" w:hAnsi="Tahoma" w:cs="Tahoma"/>
          <w:color w:val="000000"/>
          <w:kern w:val="0"/>
          <w:sz w:val="18"/>
          <w:szCs w:val="18"/>
          <w:lang w:val="sl-SI" w:eastAsia="en-US"/>
        </w:rPr>
        <w:t xml:space="preserve">- če bo naročnik seznanjen, da je pristojni državni organ pri prodajalcu ali podizvajalcu v času izvajanja pogodbe ugotovil najmanj dve kršitvi v zvezi s: plačilom za delo, delovnim časom ali počitki ter opravljanjem dela na podlagi pogodb civilnega prava kljub obstoju elementov delovnega razmerja oziroma v zvezi z zaposlovanjem na črno ter mu je bila s pravnomočno odločitvijo ali več pravnomočnimi odločitvami izrečena globa za prekršek,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w:t>
      </w:r>
      <w:r>
        <w:rPr>
          <w:rFonts w:ascii="Tahoma" w:eastAsia="Times New Roman" w:hAnsi="Tahoma" w:cs="Tahoma"/>
          <w:color w:val="000000"/>
          <w:kern w:val="0"/>
          <w:sz w:val="18"/>
          <w:szCs w:val="18"/>
          <w:lang w:val="sl-SI" w:eastAsia="en-US"/>
        </w:rPr>
        <w:t>6</w:t>
      </w:r>
      <w:r w:rsidRPr="00C75DD3">
        <w:rPr>
          <w:rFonts w:ascii="Tahoma" w:eastAsia="Times New Roman" w:hAnsi="Tahoma" w:cs="Tahoma"/>
          <w:color w:val="000000"/>
          <w:kern w:val="0"/>
          <w:sz w:val="18"/>
          <w:szCs w:val="18"/>
          <w:lang w:val="sl-SI" w:eastAsia="en-US"/>
        </w:rPr>
        <w:t>0 dni od seznanitve s kršitvijo.</w:t>
      </w:r>
    </w:p>
    <w:p w14:paraId="3CFF4A7D" w14:textId="77777777" w:rsidR="00C75DD3" w:rsidRDefault="00C75DD3">
      <w:pPr>
        <w:suppressAutoHyphens w:val="0"/>
        <w:spacing w:after="0" w:line="240" w:lineRule="auto"/>
        <w:jc w:val="both"/>
        <w:rPr>
          <w:rFonts w:ascii="Tahoma" w:eastAsia="Times New Roman" w:hAnsi="Tahoma" w:cs="Tahoma"/>
          <w:color w:val="000000"/>
          <w:kern w:val="0"/>
          <w:sz w:val="18"/>
          <w:szCs w:val="18"/>
          <w:lang w:val="sl-SI" w:eastAsia="en-US"/>
        </w:rPr>
      </w:pPr>
    </w:p>
    <w:p w14:paraId="7A99C59C" w14:textId="77777777" w:rsidR="00C75DD3" w:rsidRDefault="00C75DD3" w:rsidP="00C75DD3">
      <w:pPr>
        <w:suppressAutoHyphens w:val="0"/>
        <w:spacing w:after="0" w:line="240" w:lineRule="auto"/>
        <w:jc w:val="both"/>
        <w:rPr>
          <w:rFonts w:ascii="Tahoma" w:eastAsia="Times New Roman" w:hAnsi="Tahoma" w:cs="Tahoma"/>
          <w:color w:val="000000"/>
          <w:kern w:val="0"/>
          <w:sz w:val="18"/>
          <w:szCs w:val="18"/>
          <w:lang w:val="sl-SI" w:eastAsia="en-US"/>
        </w:rPr>
      </w:pPr>
    </w:p>
    <w:p w14:paraId="593B538E" w14:textId="77777777" w:rsidR="005B6CE9" w:rsidRPr="005B6CE9" w:rsidRDefault="005B6CE9" w:rsidP="005B6CE9">
      <w:pPr>
        <w:suppressAutoHyphens w:val="0"/>
        <w:spacing w:after="0" w:line="240" w:lineRule="auto"/>
        <w:jc w:val="both"/>
        <w:rPr>
          <w:rFonts w:ascii="Tahoma" w:eastAsia="Times New Roman" w:hAnsi="Tahoma" w:cs="Tahoma"/>
          <w:color w:val="000000"/>
          <w:kern w:val="0"/>
          <w:sz w:val="18"/>
          <w:szCs w:val="18"/>
          <w:lang w:val="sl-SI" w:eastAsia="en-US"/>
        </w:rPr>
      </w:pPr>
      <w:r w:rsidRPr="005B6CE9">
        <w:rPr>
          <w:rFonts w:ascii="Tahoma" w:eastAsia="Times New Roman" w:hAnsi="Tahoma" w:cs="Tahoma"/>
          <w:color w:val="000000"/>
          <w:kern w:val="0"/>
          <w:sz w:val="18"/>
          <w:szCs w:val="18"/>
          <w:lang w:val="sl-SI" w:eastAsia="en-US"/>
        </w:rPr>
        <w:t xml:space="preserve">V primeru seznanitve naročnika s kršitvijo bo naročnik o tem obvestil prodajalca v desetih dneh. </w:t>
      </w:r>
    </w:p>
    <w:p w14:paraId="5401614D" w14:textId="77777777" w:rsidR="005B6CE9" w:rsidRPr="005B6CE9" w:rsidRDefault="005B6CE9" w:rsidP="005B6CE9">
      <w:pPr>
        <w:suppressAutoHyphens w:val="0"/>
        <w:spacing w:after="0" w:line="240" w:lineRule="auto"/>
        <w:jc w:val="both"/>
        <w:rPr>
          <w:rFonts w:ascii="Tahoma" w:eastAsia="Times New Roman" w:hAnsi="Tahoma" w:cs="Tahoma"/>
          <w:color w:val="000000"/>
          <w:kern w:val="0"/>
          <w:sz w:val="18"/>
          <w:szCs w:val="18"/>
          <w:lang w:val="sl-SI" w:eastAsia="en-US"/>
        </w:rPr>
      </w:pPr>
      <w:r w:rsidRPr="005B6CE9">
        <w:rPr>
          <w:rFonts w:ascii="Tahoma" w:eastAsia="Times New Roman" w:hAnsi="Tahoma" w:cs="Tahoma"/>
          <w:color w:val="000000"/>
          <w:kern w:val="0"/>
          <w:sz w:val="18"/>
          <w:szCs w:val="18"/>
          <w:lang w:val="sl-SI"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59A4B367" w14:textId="77777777" w:rsidR="005B6CE9" w:rsidRDefault="005B6CE9" w:rsidP="005B6CE9">
      <w:pPr>
        <w:suppressAutoHyphens w:val="0"/>
        <w:spacing w:after="0" w:line="240" w:lineRule="auto"/>
        <w:jc w:val="both"/>
        <w:rPr>
          <w:rFonts w:ascii="Tahoma" w:eastAsia="Times New Roman" w:hAnsi="Tahoma" w:cs="Tahoma"/>
          <w:color w:val="000000"/>
          <w:kern w:val="0"/>
          <w:sz w:val="18"/>
          <w:szCs w:val="18"/>
          <w:lang w:val="sl-SI" w:eastAsia="en-US"/>
        </w:rPr>
      </w:pPr>
    </w:p>
    <w:p w14:paraId="54860520"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 V primeru izpolnitve okoliščine in pogojev iz prejšnjega odstavka se šteje, da je pogodba razvezana z dnem sklenitve nove pogodbe o izvedbi javnega naročila za predmetno naročilo. O datumu sklenitve nove pogodbe  bo naročnik obvestil izvajalca.</w:t>
      </w:r>
    </w:p>
    <w:p w14:paraId="347F8573" w14:textId="77777777"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1B2F6B0A" w14:textId="4052154F"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3) Če naročnik v roku </w:t>
      </w:r>
      <w:r w:rsidR="005E4966">
        <w:rPr>
          <w:rFonts w:ascii="Tahoma" w:eastAsia="Times New Roman" w:hAnsi="Tahoma" w:cs="Tahoma"/>
          <w:color w:val="000000"/>
          <w:kern w:val="0"/>
          <w:sz w:val="18"/>
          <w:szCs w:val="18"/>
          <w:lang w:val="sl-SI" w:eastAsia="en-US"/>
        </w:rPr>
        <w:t>6</w:t>
      </w:r>
      <w:r>
        <w:rPr>
          <w:rFonts w:ascii="Tahoma" w:eastAsia="Times New Roman" w:hAnsi="Tahoma" w:cs="Tahoma"/>
          <w:color w:val="000000"/>
          <w:kern w:val="0"/>
          <w:sz w:val="18"/>
          <w:szCs w:val="18"/>
          <w:lang w:val="sl-SI" w:eastAsia="en-US"/>
        </w:rPr>
        <w:t>0 dni od seznanitve s kršitvijo ne začne novega postopka javnega naročila, se šteje, da je pogodba razvezana trideseti dan od seznanitve s kršitvijo.</w:t>
      </w:r>
    </w:p>
    <w:p w14:paraId="052A2572" w14:textId="77777777" w:rsidR="003236E1" w:rsidRDefault="003236E1">
      <w:pPr>
        <w:suppressAutoHyphens w:val="0"/>
        <w:spacing w:after="0" w:line="240" w:lineRule="auto"/>
        <w:jc w:val="center"/>
        <w:rPr>
          <w:rFonts w:ascii="Tahoma" w:eastAsia="Times New Roman" w:hAnsi="Tahoma" w:cs="Tahoma"/>
          <w:color w:val="000000"/>
          <w:kern w:val="0"/>
          <w:sz w:val="18"/>
          <w:szCs w:val="18"/>
          <w:lang w:val="sl-SI" w:eastAsia="en-US"/>
        </w:rPr>
      </w:pPr>
    </w:p>
    <w:p w14:paraId="3CEB2C7A" w14:textId="77777777" w:rsidR="003236E1"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20.člen</w:t>
      </w:r>
    </w:p>
    <w:p w14:paraId="251628A7" w14:textId="77777777" w:rsidR="003236E1"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lastRenderedPageBreak/>
        <w:t>1) Ta pogodba stopi v veljavo z dnem, ko jo podpišeta obe pogodbeni stranki in ko prodajalec predloži zahtevano finančno zavarovanje za dobro izvedbo pogodbenih obveznosti.</w:t>
      </w:r>
    </w:p>
    <w:p w14:paraId="5E224A76" w14:textId="77777777" w:rsidR="003236E1" w:rsidRDefault="005253FA">
      <w:pPr>
        <w:tabs>
          <w:tab w:val="left" w:pos="8790"/>
        </w:tabs>
        <w:suppressAutoHyphens w:val="0"/>
        <w:spacing w:after="12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2) Pogodba je sklenjena v dveh (2) izvodih, od katerih prejme </w:t>
      </w:r>
      <w:bookmarkStart w:id="4" w:name="_Hlk41633376"/>
      <w:r>
        <w:rPr>
          <w:rFonts w:ascii="Tahoma" w:eastAsia="Times New Roman" w:hAnsi="Tahoma" w:cs="Tahoma"/>
          <w:color w:val="000000"/>
          <w:kern w:val="0"/>
          <w:sz w:val="18"/>
          <w:szCs w:val="18"/>
          <w:lang w:val="sl-SI" w:eastAsia="en-US"/>
        </w:rPr>
        <w:t>naročnik en (1) in prodajalec en (1) izvod</w:t>
      </w:r>
      <w:bookmarkEnd w:id="4"/>
      <w:r>
        <w:rPr>
          <w:rFonts w:ascii="Tahoma" w:eastAsia="Times New Roman" w:hAnsi="Tahoma" w:cs="Tahoma"/>
          <w:color w:val="000000"/>
          <w:kern w:val="0"/>
          <w:sz w:val="18"/>
          <w:szCs w:val="18"/>
          <w:lang w:val="sl-SI" w:eastAsia="en-US"/>
        </w:rPr>
        <w:t>.</w:t>
      </w:r>
      <w:r>
        <w:rPr>
          <w:rFonts w:ascii="Tahoma" w:eastAsia="Times New Roman" w:hAnsi="Tahoma" w:cs="Tahoma"/>
          <w:color w:val="000000"/>
          <w:kern w:val="0"/>
          <w:sz w:val="18"/>
          <w:szCs w:val="18"/>
          <w:lang w:val="sl-SI" w:eastAsia="en-US"/>
        </w:rPr>
        <w:tab/>
      </w:r>
    </w:p>
    <w:tbl>
      <w:tblPr>
        <w:tblW w:w="9695" w:type="dxa"/>
        <w:tblInd w:w="57" w:type="dxa"/>
        <w:tblCellMar>
          <w:top w:w="57" w:type="dxa"/>
          <w:left w:w="57" w:type="dxa"/>
          <w:bottom w:w="57" w:type="dxa"/>
          <w:right w:w="57" w:type="dxa"/>
        </w:tblCellMar>
        <w:tblLook w:val="0000" w:firstRow="0" w:lastRow="0" w:firstColumn="0" w:lastColumn="0" w:noHBand="0" w:noVBand="0"/>
      </w:tblPr>
      <w:tblGrid>
        <w:gridCol w:w="4394"/>
        <w:gridCol w:w="5301"/>
      </w:tblGrid>
      <w:tr w:rsidR="003236E1" w14:paraId="1F1B34D5" w14:textId="77777777">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68C2" w14:textId="77777777" w:rsidR="003236E1" w:rsidRDefault="005253FA">
            <w:pPr>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530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B2B6C9" w14:textId="77777777" w:rsidR="003236E1" w:rsidRDefault="005253FA">
            <w:pPr>
              <w:widowControl w:val="0"/>
              <w:spacing w:after="0" w:line="100" w:lineRule="atLeast"/>
              <w:jc w:val="center"/>
              <w:rPr>
                <w:rFonts w:ascii="Tahoma" w:hAnsi="Tahoma" w:cs="Tahoma"/>
                <w:sz w:val="18"/>
                <w:szCs w:val="18"/>
              </w:rPr>
            </w:pPr>
            <w:r>
              <w:rPr>
                <w:rFonts w:ascii="Tahoma" w:hAnsi="Tahoma" w:cs="Tahoma"/>
                <w:b/>
                <w:sz w:val="18"/>
                <w:szCs w:val="18"/>
                <w:lang w:val="sl-SI"/>
              </w:rPr>
              <w:t>Konec veljavnosti</w:t>
            </w:r>
          </w:p>
        </w:tc>
      </w:tr>
      <w:tr w:rsidR="003236E1" w14:paraId="5868490B" w14:textId="77777777">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693F0" w14:textId="77777777" w:rsidR="003236E1" w:rsidRDefault="005253FA">
            <w:pPr>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3FBE" w14:textId="77777777" w:rsidR="003236E1" w:rsidRDefault="005253FA">
            <w:pPr>
              <w:widowControl w:val="0"/>
              <w:spacing w:after="0" w:line="100" w:lineRule="atLeast"/>
              <w:jc w:val="both"/>
              <w:rPr>
                <w:rFonts w:ascii="Tahoma" w:hAnsi="Tahoma" w:cs="Tahoma"/>
                <w:sz w:val="18"/>
                <w:szCs w:val="18"/>
                <w:lang w:val="pl-PL"/>
              </w:rPr>
            </w:pPr>
            <w:r>
              <w:rPr>
                <w:rFonts w:ascii="Tahoma" w:hAnsi="Tahoma" w:cs="Tahoma"/>
                <w:sz w:val="18"/>
                <w:szCs w:val="18"/>
                <w:lang w:val="sl-SI"/>
              </w:rPr>
              <w:t>7 let po uspešno opravljeni primopredaji.</w:t>
            </w:r>
          </w:p>
        </w:tc>
      </w:tr>
      <w:tr w:rsidR="003236E1" w14:paraId="07C224D4" w14:textId="77777777">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3C70FDA" w14:textId="77777777" w:rsidR="003236E1" w:rsidRDefault="005253FA">
            <w:pPr>
              <w:widowControl w:val="0"/>
              <w:spacing w:after="0" w:line="100" w:lineRule="atLeast"/>
              <w:jc w:val="center"/>
              <w:rPr>
                <w:rFonts w:ascii="Tahoma" w:hAnsi="Tahoma" w:cs="Tahoma"/>
                <w:sz w:val="18"/>
                <w:szCs w:val="18"/>
              </w:rPr>
            </w:pPr>
            <w:r>
              <w:rPr>
                <w:rFonts w:ascii="Tahoma" w:hAnsi="Tahoma" w:cs="Tahoma"/>
                <w:b/>
                <w:sz w:val="18"/>
                <w:szCs w:val="18"/>
                <w:lang w:val="sl-SI"/>
              </w:rPr>
              <w:t>Predčasna odpoved pogodbe</w:t>
            </w:r>
          </w:p>
        </w:tc>
        <w:tc>
          <w:tcPr>
            <w:tcW w:w="5300" w:type="dxa"/>
          </w:tcPr>
          <w:p w14:paraId="76B7E466" w14:textId="77777777" w:rsidR="003236E1" w:rsidRDefault="003236E1"/>
        </w:tc>
      </w:tr>
      <w:tr w:rsidR="003236E1" w14:paraId="2655025F" w14:textId="77777777">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E0B9196" w14:textId="77777777" w:rsidR="003236E1" w:rsidRDefault="005253FA">
            <w:pPr>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530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CDD06A6" w14:textId="77777777" w:rsidR="003236E1" w:rsidRDefault="005253FA">
            <w:pPr>
              <w:widowControl w:val="0"/>
              <w:spacing w:after="0" w:line="100" w:lineRule="atLeast"/>
              <w:jc w:val="center"/>
              <w:rPr>
                <w:rFonts w:ascii="Tahoma" w:hAnsi="Tahoma" w:cs="Tahoma"/>
                <w:sz w:val="18"/>
                <w:szCs w:val="18"/>
              </w:rPr>
            </w:pPr>
            <w:r>
              <w:rPr>
                <w:rFonts w:ascii="Tahoma" w:hAnsi="Tahoma" w:cs="Tahoma"/>
                <w:b/>
                <w:sz w:val="18"/>
                <w:szCs w:val="18"/>
                <w:lang w:val="sl-SI"/>
              </w:rPr>
              <w:t>Odpoved velja</w:t>
            </w:r>
          </w:p>
        </w:tc>
      </w:tr>
      <w:tr w:rsidR="003236E1" w14:paraId="0007534C" w14:textId="77777777">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B7DA" w14:textId="77777777" w:rsidR="003236E1" w:rsidRDefault="005253FA">
            <w:pPr>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Naročnik uveljavi finančno zavarovanje za dobro izvedbo pogodbenih obveznosti.</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E8A8" w14:textId="77777777" w:rsidR="003236E1" w:rsidRDefault="005253FA">
            <w:pPr>
              <w:widowControl w:val="0"/>
              <w:spacing w:after="0" w:line="100" w:lineRule="atLeast"/>
              <w:jc w:val="both"/>
              <w:rPr>
                <w:rFonts w:ascii="Tahoma" w:hAnsi="Tahoma" w:cs="Tahoma"/>
                <w:sz w:val="18"/>
                <w:szCs w:val="18"/>
                <w:lang w:val="pl-PL"/>
              </w:rPr>
            </w:pPr>
            <w:r>
              <w:rPr>
                <w:rFonts w:ascii="Tahoma" w:hAnsi="Tahoma" w:cs="Tahoma"/>
                <w:sz w:val="18"/>
                <w:szCs w:val="18"/>
                <w:lang w:val="sl-SI"/>
              </w:rPr>
              <w:t>Ad 1) Z dnem unovčenja finančnega zavarovanja.</w:t>
            </w:r>
          </w:p>
        </w:tc>
      </w:tr>
      <w:tr w:rsidR="003236E1" w14:paraId="4453878E" w14:textId="77777777">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32B0E" w14:textId="77777777" w:rsidR="003236E1" w:rsidRDefault="005253FA">
            <w:pPr>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678483" w14:textId="77777777" w:rsidR="003236E1" w:rsidRDefault="005253FA">
            <w:pPr>
              <w:widowControl w:val="0"/>
              <w:spacing w:after="0" w:line="100" w:lineRule="atLeast"/>
              <w:jc w:val="both"/>
              <w:rPr>
                <w:rFonts w:ascii="Tahoma" w:hAnsi="Tahoma" w:cs="Tahoma"/>
                <w:sz w:val="18"/>
                <w:szCs w:val="18"/>
                <w:lang w:val="pl-PL"/>
              </w:rPr>
            </w:pPr>
            <w:r>
              <w:rPr>
                <w:rFonts w:ascii="Tahoma" w:hAnsi="Tahoma" w:cs="Tahoma"/>
                <w:sz w:val="18"/>
                <w:szCs w:val="18"/>
                <w:lang w:val="sl-SI"/>
              </w:rPr>
              <w:t>Ad 2, 3, 4, 5) Z dnem, ko prodajalec prejme obvestilo o odpovedi pogodbe, če popolnoma ne sanira razlogov za odpoved v petih delovnih dneh po prejemu odpovedi.</w:t>
            </w:r>
          </w:p>
        </w:tc>
      </w:tr>
      <w:tr w:rsidR="003236E1" w14:paraId="00833A0B" w14:textId="77777777">
        <w:trPr>
          <w:trHeight w:val="62"/>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36FD" w14:textId="77777777" w:rsidR="003236E1" w:rsidRDefault="005253FA">
            <w:pPr>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5300" w:type="dxa"/>
            <w:vMerge/>
            <w:tcBorders>
              <w:top w:val="single" w:sz="4" w:space="0" w:color="000000"/>
              <w:left w:val="single" w:sz="4" w:space="0" w:color="000000"/>
              <w:bottom w:val="single" w:sz="4" w:space="0" w:color="000000"/>
              <w:right w:val="single" w:sz="4" w:space="0" w:color="000000"/>
            </w:tcBorders>
            <w:shd w:val="clear" w:color="auto" w:fill="FADC8C"/>
            <w:vAlign w:val="center"/>
          </w:tcPr>
          <w:p w14:paraId="123E710A" w14:textId="77777777" w:rsidR="003236E1" w:rsidRDefault="003236E1">
            <w:pPr>
              <w:widowControl w:val="0"/>
              <w:spacing w:after="0" w:line="100" w:lineRule="atLeast"/>
              <w:jc w:val="both"/>
              <w:rPr>
                <w:rFonts w:ascii="Tahoma" w:hAnsi="Tahoma" w:cs="Tahoma"/>
                <w:sz w:val="18"/>
                <w:szCs w:val="18"/>
                <w:lang w:val="sl-SI"/>
              </w:rPr>
            </w:pPr>
          </w:p>
        </w:tc>
      </w:tr>
      <w:tr w:rsidR="003236E1" w14:paraId="7EC2072F" w14:textId="77777777">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6E52" w14:textId="77777777" w:rsidR="003236E1" w:rsidRDefault="005253FA">
            <w:pPr>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5300" w:type="dxa"/>
            <w:vMerge/>
            <w:tcBorders>
              <w:top w:val="single" w:sz="4" w:space="0" w:color="000000"/>
              <w:left w:val="single" w:sz="4" w:space="0" w:color="000000"/>
              <w:bottom w:val="single" w:sz="4" w:space="0" w:color="000000"/>
              <w:right w:val="single" w:sz="4" w:space="0" w:color="000000"/>
            </w:tcBorders>
            <w:shd w:val="clear" w:color="auto" w:fill="FADC8C"/>
            <w:vAlign w:val="center"/>
          </w:tcPr>
          <w:p w14:paraId="1FD30DB8" w14:textId="77777777" w:rsidR="003236E1" w:rsidRDefault="003236E1">
            <w:pPr>
              <w:widowControl w:val="0"/>
              <w:numPr>
                <w:ilvl w:val="0"/>
                <w:numId w:val="2"/>
              </w:numPr>
              <w:spacing w:after="0" w:line="100" w:lineRule="atLeast"/>
              <w:jc w:val="both"/>
              <w:rPr>
                <w:rFonts w:ascii="Tahoma" w:hAnsi="Tahoma" w:cs="Tahoma"/>
                <w:sz w:val="18"/>
                <w:szCs w:val="18"/>
                <w:lang w:val="sl-SI"/>
              </w:rPr>
            </w:pPr>
          </w:p>
        </w:tc>
      </w:tr>
      <w:tr w:rsidR="003236E1" w14:paraId="02550D71" w14:textId="77777777">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90E1" w14:textId="77777777" w:rsidR="003236E1" w:rsidRDefault="005253FA">
            <w:pPr>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5300" w:type="dxa"/>
            <w:vMerge/>
            <w:tcBorders>
              <w:top w:val="single" w:sz="4" w:space="0" w:color="000000"/>
              <w:left w:val="single" w:sz="4" w:space="0" w:color="000000"/>
              <w:bottom w:val="single" w:sz="4" w:space="0" w:color="000000"/>
              <w:right w:val="single" w:sz="4" w:space="0" w:color="000000"/>
            </w:tcBorders>
            <w:shd w:val="clear" w:color="auto" w:fill="FADC8C"/>
            <w:vAlign w:val="center"/>
          </w:tcPr>
          <w:p w14:paraId="68B4FCD9" w14:textId="77777777" w:rsidR="003236E1" w:rsidRDefault="003236E1">
            <w:pPr>
              <w:widowControl w:val="0"/>
              <w:spacing w:after="0" w:line="100" w:lineRule="atLeast"/>
              <w:jc w:val="both"/>
              <w:rPr>
                <w:rFonts w:ascii="Tahoma" w:hAnsi="Tahoma" w:cs="Tahoma"/>
                <w:sz w:val="18"/>
                <w:szCs w:val="18"/>
                <w:lang w:val="sl-SI"/>
              </w:rPr>
            </w:pPr>
          </w:p>
        </w:tc>
      </w:tr>
    </w:tbl>
    <w:p w14:paraId="13F15E27" w14:textId="77777777" w:rsidR="003236E1" w:rsidRDefault="003236E1">
      <w:pPr>
        <w:widowControl w:val="0"/>
        <w:spacing w:after="0" w:line="100" w:lineRule="atLeast"/>
        <w:jc w:val="both"/>
        <w:rPr>
          <w:rFonts w:ascii="Tahoma" w:hAnsi="Tahoma" w:cs="Tahoma"/>
          <w:sz w:val="18"/>
          <w:szCs w:val="18"/>
          <w:lang w:val="sl-SI"/>
        </w:rPr>
      </w:pPr>
    </w:p>
    <w:tbl>
      <w:tblPr>
        <w:tblW w:w="9694" w:type="dxa"/>
        <w:tblInd w:w="57" w:type="dxa"/>
        <w:tblCellMar>
          <w:top w:w="57" w:type="dxa"/>
          <w:left w:w="57" w:type="dxa"/>
          <w:bottom w:w="57" w:type="dxa"/>
          <w:right w:w="57" w:type="dxa"/>
        </w:tblCellMar>
        <w:tblLook w:val="0000" w:firstRow="0" w:lastRow="0" w:firstColumn="0" w:lastColumn="0" w:noHBand="0" w:noVBand="0"/>
      </w:tblPr>
      <w:tblGrid>
        <w:gridCol w:w="2389"/>
        <w:gridCol w:w="7185"/>
        <w:gridCol w:w="120"/>
      </w:tblGrid>
      <w:tr w:rsidR="003236E1" w14:paraId="048BECA2" w14:textId="77777777">
        <w:trPr>
          <w:trHeight w:val="20"/>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DB5B731" w14:textId="77777777" w:rsidR="003236E1" w:rsidRDefault="005253FA">
            <w:pPr>
              <w:widowControl w:val="0"/>
              <w:spacing w:after="0" w:line="100" w:lineRule="atLeast"/>
              <w:jc w:val="center"/>
              <w:rPr>
                <w:rFonts w:ascii="Tahoma" w:hAnsi="Tahoma" w:cs="Tahoma"/>
                <w:sz w:val="18"/>
                <w:szCs w:val="18"/>
              </w:rPr>
            </w:pPr>
            <w:r>
              <w:rPr>
                <w:rFonts w:ascii="Tahoma" w:hAnsi="Tahoma" w:cs="Tahoma"/>
                <w:b/>
                <w:sz w:val="18"/>
                <w:szCs w:val="18"/>
                <w:lang w:val="sl-SI"/>
              </w:rPr>
              <w:t>PRILOGE POGODBE</w:t>
            </w:r>
          </w:p>
        </w:tc>
        <w:tc>
          <w:tcPr>
            <w:tcW w:w="55" w:type="dxa"/>
          </w:tcPr>
          <w:p w14:paraId="2F41A60C" w14:textId="77777777" w:rsidR="003236E1" w:rsidRDefault="003236E1"/>
        </w:tc>
      </w:tr>
      <w:tr w:rsidR="003236E1" w14:paraId="209E341E" w14:textId="77777777">
        <w:trPr>
          <w:trHeight w:val="20"/>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C744" w14:textId="77777777" w:rsidR="003236E1" w:rsidRDefault="003236E1">
            <w:pPr>
              <w:widowControl w:val="0"/>
              <w:numPr>
                <w:ilvl w:val="0"/>
                <w:numId w:val="3"/>
              </w:numPr>
              <w:spacing w:after="0" w:line="100" w:lineRule="atLeast"/>
              <w:jc w:val="center"/>
              <w:rPr>
                <w:rFonts w:ascii="Tahoma" w:hAnsi="Tahoma" w:cs="Tahoma"/>
                <w:sz w:val="18"/>
                <w:szCs w:val="18"/>
                <w:lang w:val="sl-SI"/>
              </w:rPr>
            </w:pPr>
          </w:p>
        </w:tc>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628F5" w14:textId="77777777" w:rsidR="003236E1" w:rsidRDefault="005253FA">
            <w:pPr>
              <w:widowControl w:val="0"/>
              <w:spacing w:after="0" w:line="100" w:lineRule="atLeast"/>
              <w:jc w:val="both"/>
              <w:rPr>
                <w:rFonts w:ascii="Tahoma" w:hAnsi="Tahoma" w:cs="Tahoma"/>
                <w:sz w:val="18"/>
                <w:szCs w:val="18"/>
              </w:rPr>
            </w:pPr>
            <w:r>
              <w:rPr>
                <w:rFonts w:ascii="Tahoma" w:hAnsi="Tahoma" w:cs="Tahoma"/>
                <w:sz w:val="18"/>
                <w:szCs w:val="18"/>
                <w:lang w:val="sl-SI"/>
              </w:rPr>
              <w:t>Specifikacije</w:t>
            </w:r>
          </w:p>
        </w:tc>
      </w:tr>
      <w:tr w:rsidR="003236E1" w14:paraId="473681B3" w14:textId="77777777">
        <w:trPr>
          <w:trHeight w:val="20"/>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3910" w14:textId="77777777" w:rsidR="003236E1" w:rsidRDefault="003236E1">
            <w:pPr>
              <w:widowControl w:val="0"/>
              <w:numPr>
                <w:ilvl w:val="0"/>
                <w:numId w:val="3"/>
              </w:numPr>
              <w:spacing w:after="0" w:line="100" w:lineRule="atLeast"/>
              <w:jc w:val="center"/>
              <w:rPr>
                <w:rFonts w:ascii="Tahoma" w:hAnsi="Tahoma" w:cs="Tahoma"/>
                <w:sz w:val="18"/>
                <w:szCs w:val="18"/>
                <w:lang w:val="sl-SI"/>
              </w:rPr>
            </w:pPr>
          </w:p>
        </w:tc>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416AB" w14:textId="77777777" w:rsidR="003236E1" w:rsidRDefault="005253FA">
            <w:pPr>
              <w:widowControl w:val="0"/>
              <w:spacing w:after="0" w:line="100" w:lineRule="atLeast"/>
              <w:jc w:val="both"/>
              <w:rPr>
                <w:rFonts w:ascii="Tahoma" w:hAnsi="Tahoma" w:cs="Tahoma"/>
                <w:sz w:val="18"/>
                <w:szCs w:val="18"/>
                <w:lang w:val="pl-PL"/>
              </w:rPr>
            </w:pPr>
            <w:r>
              <w:rPr>
                <w:rFonts w:ascii="Tahoma" w:hAnsi="Tahoma" w:cs="Tahoma"/>
                <w:sz w:val="18"/>
                <w:szCs w:val="18"/>
                <w:lang w:val="sl-SI"/>
              </w:rPr>
              <w:t>Garancijski dokumenti (Finančno zavarovanje, ki ga v originalu hrani naročnik)</w:t>
            </w:r>
          </w:p>
        </w:tc>
      </w:tr>
    </w:tbl>
    <w:p w14:paraId="111A993B" w14:textId="77777777" w:rsidR="003236E1" w:rsidRDefault="003236E1">
      <w:pPr>
        <w:widowControl w:val="0"/>
        <w:spacing w:after="0" w:line="100" w:lineRule="atLeast"/>
        <w:jc w:val="both"/>
        <w:rPr>
          <w:rFonts w:ascii="Tahoma" w:hAnsi="Tahoma" w:cs="Tahoma"/>
          <w:sz w:val="18"/>
          <w:szCs w:val="18"/>
          <w:lang w:val="sl-SI"/>
        </w:rPr>
      </w:pPr>
    </w:p>
    <w:tbl>
      <w:tblPr>
        <w:tblW w:w="9781" w:type="dxa"/>
        <w:tblInd w:w="57" w:type="dxa"/>
        <w:tblCellMar>
          <w:top w:w="57" w:type="dxa"/>
          <w:left w:w="57" w:type="dxa"/>
          <w:bottom w:w="57" w:type="dxa"/>
          <w:right w:w="57" w:type="dxa"/>
        </w:tblCellMar>
        <w:tblLook w:val="0000" w:firstRow="0" w:lastRow="0" w:firstColumn="0" w:lastColumn="0" w:noHBand="0" w:noVBand="0"/>
      </w:tblPr>
      <w:tblGrid>
        <w:gridCol w:w="2443"/>
        <w:gridCol w:w="2440"/>
        <w:gridCol w:w="22"/>
        <w:gridCol w:w="146"/>
        <w:gridCol w:w="252"/>
        <w:gridCol w:w="134"/>
        <w:gridCol w:w="2301"/>
        <w:gridCol w:w="1923"/>
        <w:gridCol w:w="120"/>
      </w:tblGrid>
      <w:tr w:rsidR="003236E1" w14:paraId="3CF43359" w14:textId="77777777">
        <w:trPr>
          <w:trHeight w:val="19"/>
        </w:trPr>
        <w:tc>
          <w:tcPr>
            <w:tcW w:w="4961"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447520CF" w14:textId="77777777" w:rsidR="003236E1" w:rsidRDefault="005253FA">
            <w:pPr>
              <w:widowControl w:val="0"/>
              <w:spacing w:after="0" w:line="100" w:lineRule="atLeast"/>
              <w:rPr>
                <w:rFonts w:ascii="Tahoma" w:hAnsi="Tahoma" w:cs="Tahoma"/>
                <w:b/>
                <w:sz w:val="18"/>
                <w:szCs w:val="18"/>
                <w:lang w:val="sl-SI"/>
              </w:rPr>
            </w:pPr>
            <w:r>
              <w:rPr>
                <w:rFonts w:ascii="Tahoma" w:hAnsi="Tahoma" w:cs="Tahoma"/>
                <w:b/>
                <w:sz w:val="18"/>
                <w:szCs w:val="18"/>
                <w:lang w:val="sl-SI"/>
              </w:rPr>
              <w:t>Prodajalec</w:t>
            </w:r>
          </w:p>
        </w:tc>
        <w:tc>
          <w:tcPr>
            <w:tcW w:w="146" w:type="dxa"/>
            <w:tcBorders>
              <w:left w:val="single" w:sz="4" w:space="0" w:color="000000"/>
              <w:right w:val="single" w:sz="4" w:space="0" w:color="000000"/>
            </w:tcBorders>
            <w:shd w:val="clear" w:color="auto" w:fill="FFFFFF"/>
          </w:tcPr>
          <w:p w14:paraId="5C787DC3" w14:textId="77777777" w:rsidR="003236E1" w:rsidRDefault="003236E1">
            <w:pPr>
              <w:widowControl w:val="0"/>
              <w:spacing w:after="0" w:line="100" w:lineRule="atLeast"/>
              <w:rPr>
                <w:rFonts w:ascii="Tahoma" w:hAnsi="Tahoma" w:cs="Tahoma"/>
                <w:b/>
                <w:sz w:val="18"/>
                <w:szCs w:val="18"/>
                <w:lang w:val="sl-SI"/>
              </w:rPr>
            </w:pP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99CC00"/>
          </w:tcPr>
          <w:p w14:paraId="157D9682" w14:textId="77777777" w:rsidR="003236E1" w:rsidRDefault="005253FA">
            <w:pPr>
              <w:widowControl w:val="0"/>
              <w:spacing w:after="0" w:line="100" w:lineRule="atLeast"/>
              <w:rPr>
                <w:rFonts w:ascii="Tahoma" w:hAnsi="Tahoma" w:cs="Tahoma"/>
                <w:sz w:val="18"/>
                <w:szCs w:val="18"/>
              </w:rPr>
            </w:pPr>
            <w:r>
              <w:rPr>
                <w:rFonts w:ascii="Tahoma" w:hAnsi="Tahoma" w:cs="Tahoma"/>
                <w:b/>
                <w:sz w:val="18"/>
                <w:szCs w:val="18"/>
                <w:lang w:val="sl-SI"/>
              </w:rPr>
              <w:t>Naročnik</w:t>
            </w:r>
          </w:p>
        </w:tc>
        <w:tc>
          <w:tcPr>
            <w:tcW w:w="11" w:type="dxa"/>
          </w:tcPr>
          <w:p w14:paraId="0E03A596" w14:textId="77777777" w:rsidR="003236E1" w:rsidRDefault="003236E1"/>
        </w:tc>
      </w:tr>
      <w:tr w:rsidR="003236E1" w14:paraId="2ACDD25B" w14:textId="77777777">
        <w:trPr>
          <w:trHeight w:val="19"/>
        </w:trPr>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62BE96" w14:textId="77777777" w:rsidR="003236E1" w:rsidRDefault="005253FA">
            <w:pPr>
              <w:widowControl w:val="0"/>
              <w:spacing w:after="0" w:line="100" w:lineRule="atLeast"/>
              <w:rPr>
                <w:rFonts w:ascii="Tahoma" w:hAnsi="Tahoma" w:cs="Tahoma"/>
                <w:sz w:val="18"/>
                <w:szCs w:val="18"/>
                <w:lang w:val="sl-SI"/>
              </w:rPr>
            </w:pPr>
            <w:r>
              <w:fldChar w:fldCharType="begin">
                <w:ffData>
                  <w:name w:val="Besedilo52"/>
                  <w:enabled/>
                  <w:calcOnExit w:val="0"/>
                  <w:textInput/>
                </w:ffData>
              </w:fldChar>
            </w:r>
            <w:r>
              <w:instrText>FORMTEXT</w:instrText>
            </w:r>
            <w:r>
              <w:fldChar w:fldCharType="separate"/>
            </w:r>
            <w:r>
              <w:rPr>
                <w:rFonts w:ascii="Tahoma" w:hAnsi="Tahoma" w:cs="Tahoma"/>
                <w:sz w:val="18"/>
                <w:szCs w:val="18"/>
                <w:lang w:val="sl-SI"/>
              </w:rPr>
              <w:t>     </w:t>
            </w:r>
            <w:r>
              <w:fldChar w:fldCharType="end"/>
            </w:r>
          </w:p>
        </w:tc>
        <w:tc>
          <w:tcPr>
            <w:tcW w:w="146" w:type="dxa"/>
            <w:tcBorders>
              <w:left w:val="single" w:sz="4" w:space="0" w:color="000000"/>
              <w:right w:val="single" w:sz="4" w:space="0" w:color="000000"/>
            </w:tcBorders>
            <w:shd w:val="clear" w:color="auto" w:fill="FFFFFF"/>
          </w:tcPr>
          <w:p w14:paraId="0A3677DB" w14:textId="77777777" w:rsidR="003236E1" w:rsidRDefault="003236E1">
            <w:pPr>
              <w:widowControl w:val="0"/>
              <w:spacing w:after="0" w:line="100" w:lineRule="atLeast"/>
              <w:rPr>
                <w:rFonts w:ascii="Tahoma" w:hAnsi="Tahoma" w:cs="Tahoma"/>
                <w:sz w:val="18"/>
                <w:szCs w:val="18"/>
                <w:lang w:val="sl-SI"/>
              </w:rPr>
            </w:pP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FFFFFF"/>
          </w:tcPr>
          <w:p w14:paraId="66A0CDAB" w14:textId="2F73398E" w:rsidR="003236E1" w:rsidRDefault="005253FA">
            <w:pPr>
              <w:widowControl w:val="0"/>
              <w:spacing w:after="0" w:line="100" w:lineRule="atLeas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DOCPROPERTY "MFiles_P1021n1_P0"</w:instrText>
            </w:r>
            <w:r>
              <w:rPr>
                <w:rFonts w:ascii="Tahoma" w:hAnsi="Tahoma" w:cs="Tahoma"/>
                <w:sz w:val="18"/>
                <w:szCs w:val="18"/>
              </w:rPr>
              <w:fldChar w:fldCharType="separate"/>
            </w:r>
            <w:r>
              <w:rPr>
                <w:rFonts w:ascii="Tahoma" w:hAnsi="Tahoma" w:cs="Tahoma"/>
                <w:sz w:val="18"/>
                <w:szCs w:val="18"/>
              </w:rPr>
              <w:t>Splošna bolnišnica dr. Franca Derganca Nova Gorica</w:t>
            </w:r>
            <w:r>
              <w:rPr>
                <w:rFonts w:ascii="Tahoma" w:hAnsi="Tahoma" w:cs="Tahoma"/>
                <w:sz w:val="18"/>
                <w:szCs w:val="18"/>
              </w:rPr>
              <w:fldChar w:fldCharType="end"/>
            </w:r>
          </w:p>
          <w:p w14:paraId="41FF1367" w14:textId="77777777" w:rsidR="003236E1" w:rsidRDefault="005253FA">
            <w:pPr>
              <w:widowControl w:val="0"/>
              <w:spacing w:after="0" w:line="100" w:lineRule="atLeas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DOCPROPERTY "MFiles_P1021n1_P1033"</w:instrText>
            </w:r>
            <w:r>
              <w:rPr>
                <w:rFonts w:ascii="Tahoma" w:hAnsi="Tahoma" w:cs="Tahoma"/>
                <w:sz w:val="18"/>
                <w:szCs w:val="18"/>
              </w:rPr>
              <w:fldChar w:fldCharType="separate"/>
            </w:r>
            <w:r>
              <w:rPr>
                <w:rFonts w:ascii="Tahoma" w:hAnsi="Tahoma" w:cs="Tahoma"/>
                <w:sz w:val="18"/>
                <w:szCs w:val="18"/>
              </w:rPr>
              <w:t>Ulica padlih borcev 13A</w:t>
            </w:r>
            <w:r>
              <w:rPr>
                <w:rFonts w:ascii="Tahoma" w:hAnsi="Tahoma" w:cs="Tahoma"/>
                <w:sz w:val="18"/>
                <w:szCs w:val="18"/>
              </w:rPr>
              <w:fldChar w:fldCharType="end"/>
            </w:r>
          </w:p>
          <w:p w14:paraId="7198410A" w14:textId="77777777" w:rsidR="003236E1" w:rsidRDefault="005253FA">
            <w:pPr>
              <w:widowControl w:val="0"/>
              <w:spacing w:after="0" w:line="100" w:lineRule="atLeast"/>
              <w:rPr>
                <w:rFonts w:ascii="Tahoma" w:hAnsi="Tahoma" w:cs="Tahoma"/>
                <w:sz w:val="18"/>
                <w:szCs w:val="18"/>
                <w:lang w:val="sl-SI"/>
              </w:rPr>
            </w:pPr>
            <w:r>
              <w:rPr>
                <w:rFonts w:ascii="Tahoma" w:hAnsi="Tahoma" w:cs="Tahoma"/>
                <w:sz w:val="18"/>
                <w:szCs w:val="18"/>
              </w:rPr>
              <w:fldChar w:fldCharType="begin"/>
            </w:r>
            <w:r>
              <w:rPr>
                <w:rFonts w:ascii="Tahoma" w:hAnsi="Tahoma" w:cs="Tahoma"/>
                <w:sz w:val="18"/>
                <w:szCs w:val="18"/>
              </w:rPr>
              <w:instrText>DOCPROPERTY "MFiles_PG5BC2FC14A405421BA79F5FEC63BD00E3n1_PGB3D8D77D2D654902AEB821305A1A12BCn1"</w:instrText>
            </w:r>
            <w:r>
              <w:rPr>
                <w:rFonts w:ascii="Tahoma" w:hAnsi="Tahoma" w:cs="Tahoma"/>
                <w:sz w:val="18"/>
                <w:szCs w:val="18"/>
              </w:rPr>
              <w:fldChar w:fldCharType="separate"/>
            </w:r>
            <w:r>
              <w:rPr>
                <w:rFonts w:ascii="Tahoma" w:hAnsi="Tahoma" w:cs="Tahoma"/>
                <w:sz w:val="18"/>
                <w:szCs w:val="18"/>
              </w:rPr>
              <w:t>5290 Šempeter pri Gorici</w:t>
            </w:r>
            <w:r>
              <w:rPr>
                <w:rFonts w:ascii="Tahoma" w:hAnsi="Tahoma" w:cs="Tahoma"/>
                <w:sz w:val="18"/>
                <w:szCs w:val="18"/>
              </w:rPr>
              <w:fldChar w:fldCharType="end"/>
            </w:r>
          </w:p>
        </w:tc>
        <w:tc>
          <w:tcPr>
            <w:tcW w:w="11" w:type="dxa"/>
          </w:tcPr>
          <w:p w14:paraId="790408AD" w14:textId="77777777" w:rsidR="003236E1" w:rsidRDefault="003236E1"/>
        </w:tc>
      </w:tr>
      <w:tr w:rsidR="003236E1" w14:paraId="69F21965" w14:textId="77777777">
        <w:trPr>
          <w:trHeight w:val="19"/>
        </w:trPr>
        <w:tc>
          <w:tcPr>
            <w:tcW w:w="4961" w:type="dxa"/>
            <w:gridSpan w:val="3"/>
            <w:tcBorders>
              <w:top w:val="single" w:sz="4" w:space="0" w:color="000000"/>
            </w:tcBorders>
            <w:shd w:val="clear" w:color="auto" w:fill="FFFFFF"/>
            <w:vAlign w:val="bottom"/>
          </w:tcPr>
          <w:p w14:paraId="350BAA20" w14:textId="77777777" w:rsidR="003236E1" w:rsidRDefault="003236E1">
            <w:pPr>
              <w:widowControl w:val="0"/>
              <w:spacing w:after="0" w:line="100" w:lineRule="atLeast"/>
              <w:rPr>
                <w:rFonts w:ascii="Tahoma" w:hAnsi="Tahoma" w:cs="Tahoma"/>
                <w:sz w:val="18"/>
                <w:szCs w:val="18"/>
                <w:lang w:val="sl-SI"/>
              </w:rPr>
            </w:pPr>
          </w:p>
        </w:tc>
        <w:tc>
          <w:tcPr>
            <w:tcW w:w="146" w:type="dxa"/>
            <w:shd w:val="clear" w:color="auto" w:fill="FFFFFF"/>
          </w:tcPr>
          <w:p w14:paraId="1B8A68E4" w14:textId="77777777" w:rsidR="003236E1" w:rsidRDefault="003236E1">
            <w:pPr>
              <w:widowControl w:val="0"/>
              <w:spacing w:after="0" w:line="100" w:lineRule="atLeast"/>
              <w:rPr>
                <w:rFonts w:ascii="Tahoma" w:hAnsi="Tahoma" w:cs="Tahoma"/>
                <w:sz w:val="18"/>
                <w:szCs w:val="18"/>
                <w:lang w:val="sl-SI"/>
              </w:rPr>
            </w:pPr>
          </w:p>
        </w:tc>
        <w:tc>
          <w:tcPr>
            <w:tcW w:w="252" w:type="dxa"/>
            <w:tcBorders>
              <w:top w:val="single" w:sz="4" w:space="0" w:color="000000"/>
            </w:tcBorders>
            <w:shd w:val="clear" w:color="auto" w:fill="FFFFFF"/>
          </w:tcPr>
          <w:p w14:paraId="27E6AF72" w14:textId="77777777" w:rsidR="003236E1" w:rsidRDefault="003236E1">
            <w:pPr>
              <w:widowControl w:val="0"/>
              <w:spacing w:after="0" w:line="100" w:lineRule="atLeast"/>
              <w:rPr>
                <w:rFonts w:ascii="Tahoma" w:hAnsi="Tahoma" w:cs="Tahoma"/>
                <w:sz w:val="18"/>
                <w:szCs w:val="18"/>
                <w:lang w:val="sl-SI"/>
              </w:rPr>
            </w:pPr>
          </w:p>
        </w:tc>
        <w:tc>
          <w:tcPr>
            <w:tcW w:w="134" w:type="dxa"/>
            <w:tcBorders>
              <w:top w:val="single" w:sz="4" w:space="0" w:color="000000"/>
            </w:tcBorders>
            <w:shd w:val="clear" w:color="auto" w:fill="FFFFFF"/>
            <w:vAlign w:val="bottom"/>
          </w:tcPr>
          <w:p w14:paraId="57E5803B" w14:textId="77777777" w:rsidR="003236E1" w:rsidRDefault="003236E1">
            <w:pPr>
              <w:widowControl w:val="0"/>
              <w:spacing w:after="0" w:line="100" w:lineRule="atLeast"/>
              <w:rPr>
                <w:rFonts w:ascii="Tahoma" w:hAnsi="Tahoma" w:cs="Tahoma"/>
                <w:sz w:val="18"/>
                <w:szCs w:val="18"/>
                <w:lang w:val="sl-SI"/>
              </w:rPr>
            </w:pPr>
          </w:p>
        </w:tc>
        <w:tc>
          <w:tcPr>
            <w:tcW w:w="4276" w:type="dxa"/>
            <w:gridSpan w:val="2"/>
            <w:tcBorders>
              <w:top w:val="single" w:sz="4" w:space="0" w:color="000000"/>
            </w:tcBorders>
            <w:shd w:val="clear" w:color="auto" w:fill="FFFFFF"/>
            <w:vAlign w:val="bottom"/>
          </w:tcPr>
          <w:p w14:paraId="1A752CC8" w14:textId="77777777" w:rsidR="003236E1" w:rsidRDefault="005253FA">
            <w:pPr>
              <w:widowControl w:val="0"/>
              <w:spacing w:after="0" w:line="100" w:lineRule="atLeast"/>
              <w:rPr>
                <w:rFonts w:ascii="Tahoma" w:hAnsi="Tahoma" w:cs="Tahoma"/>
                <w:sz w:val="18"/>
                <w:szCs w:val="18"/>
              </w:rPr>
            </w:pPr>
            <w:r>
              <w:rPr>
                <w:rFonts w:ascii="Tahoma" w:hAnsi="Tahoma" w:cs="Tahoma"/>
                <w:sz w:val="18"/>
                <w:szCs w:val="18"/>
                <w:lang w:val="sl-SI"/>
              </w:rPr>
              <w:t xml:space="preserve">                 </w:t>
            </w:r>
          </w:p>
        </w:tc>
        <w:tc>
          <w:tcPr>
            <w:tcW w:w="11" w:type="dxa"/>
          </w:tcPr>
          <w:p w14:paraId="1C43A3DD" w14:textId="77777777" w:rsidR="003236E1" w:rsidRDefault="003236E1"/>
        </w:tc>
      </w:tr>
      <w:tr w:rsidR="003236E1" w14:paraId="71154AC2" w14:textId="77777777">
        <w:trPr>
          <w:trHeight w:val="231"/>
        </w:trPr>
        <w:tc>
          <w:tcPr>
            <w:tcW w:w="2468" w:type="dxa"/>
            <w:tcBorders>
              <w:top w:val="single" w:sz="4" w:space="0" w:color="808080"/>
              <w:left w:val="single" w:sz="4" w:space="0" w:color="808080"/>
              <w:bottom w:val="single" w:sz="4" w:space="0" w:color="808080"/>
            </w:tcBorders>
            <w:shd w:val="clear" w:color="auto" w:fill="99CC00"/>
          </w:tcPr>
          <w:p w14:paraId="07C515CE"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KRAJ</w:t>
            </w:r>
          </w:p>
        </w:tc>
        <w:tc>
          <w:tcPr>
            <w:tcW w:w="2471" w:type="dxa"/>
            <w:tcBorders>
              <w:top w:val="single" w:sz="4" w:space="0" w:color="808080"/>
              <w:left w:val="single" w:sz="4" w:space="0" w:color="808080"/>
              <w:bottom w:val="single" w:sz="4" w:space="0" w:color="808080"/>
            </w:tcBorders>
            <w:shd w:val="clear" w:color="auto" w:fill="99CC00"/>
          </w:tcPr>
          <w:p w14:paraId="2EE238B5"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DATUM</w:t>
            </w:r>
          </w:p>
        </w:tc>
        <w:tc>
          <w:tcPr>
            <w:tcW w:w="2884" w:type="dxa"/>
            <w:gridSpan w:val="5"/>
            <w:tcBorders>
              <w:top w:val="single" w:sz="4" w:space="0" w:color="808080"/>
              <w:left w:val="single" w:sz="4" w:space="0" w:color="808080"/>
              <w:bottom w:val="single" w:sz="4" w:space="0" w:color="808080"/>
            </w:tcBorders>
            <w:shd w:val="clear" w:color="auto" w:fill="99CC00"/>
          </w:tcPr>
          <w:p w14:paraId="37A64C6C"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01CEAED1"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b/>
                <w:sz w:val="18"/>
                <w:szCs w:val="18"/>
                <w:lang w:val="sl-SI" w:eastAsia="hi-IN" w:bidi="hi-IN"/>
              </w:rPr>
              <w:t>DATUM</w:t>
            </w:r>
          </w:p>
        </w:tc>
      </w:tr>
      <w:tr w:rsidR="003236E1" w14:paraId="6A2CAB3F" w14:textId="77777777">
        <w:trPr>
          <w:trHeight w:val="231"/>
        </w:trPr>
        <w:tc>
          <w:tcPr>
            <w:tcW w:w="2468" w:type="dxa"/>
            <w:tcBorders>
              <w:top w:val="single" w:sz="4" w:space="0" w:color="808080"/>
              <w:left w:val="single" w:sz="4" w:space="0" w:color="808080"/>
              <w:bottom w:val="single" w:sz="4" w:space="0" w:color="808080"/>
            </w:tcBorders>
            <w:shd w:val="clear" w:color="auto" w:fill="auto"/>
          </w:tcPr>
          <w:p w14:paraId="58E1F594"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fldChar w:fldCharType="begin">
                <w:ffData>
                  <w:name w:val="Besedilo184"/>
                  <w:enabled/>
                  <w:calcOnExit w:val="0"/>
                  <w:textInput/>
                </w:ffData>
              </w:fldChar>
            </w:r>
            <w:r>
              <w:instrText>FORMTEXT</w:instrText>
            </w:r>
            <w:r>
              <w:fldChar w:fldCharType="separate"/>
            </w:r>
            <w:r>
              <w:rPr>
                <w:rFonts w:ascii="Tahoma" w:eastAsia="SimSun" w:hAnsi="Tahoma" w:cs="Tahoma"/>
                <w:sz w:val="18"/>
                <w:szCs w:val="18"/>
                <w:lang w:val="sl-SI" w:eastAsia="hi-IN" w:bidi="hi-IN"/>
              </w:rPr>
              <w:t>     </w:t>
            </w:r>
            <w:r>
              <w:fldChar w:fldCharType="end"/>
            </w:r>
          </w:p>
        </w:tc>
        <w:tc>
          <w:tcPr>
            <w:tcW w:w="2471" w:type="dxa"/>
            <w:tcBorders>
              <w:top w:val="single" w:sz="4" w:space="0" w:color="808080"/>
              <w:left w:val="single" w:sz="4" w:space="0" w:color="808080"/>
              <w:bottom w:val="single" w:sz="4" w:space="0" w:color="808080"/>
            </w:tcBorders>
            <w:shd w:val="clear" w:color="auto" w:fill="auto"/>
          </w:tcPr>
          <w:p w14:paraId="6F971E55"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fldChar w:fldCharType="begin">
                <w:ffData>
                  <w:name w:val="Besedilo185"/>
                  <w:enabled/>
                  <w:calcOnExit w:val="0"/>
                  <w:textInput/>
                </w:ffData>
              </w:fldChar>
            </w:r>
            <w:r>
              <w:instrText>FORMTEXT</w:instrText>
            </w:r>
            <w:r>
              <w:fldChar w:fldCharType="separate"/>
            </w:r>
            <w:r>
              <w:rPr>
                <w:rFonts w:ascii="Tahoma" w:eastAsia="SimSun" w:hAnsi="Tahoma" w:cs="Tahoma"/>
                <w:sz w:val="18"/>
                <w:szCs w:val="18"/>
                <w:lang w:val="sl-SI" w:eastAsia="hi-IN" w:bidi="hi-IN"/>
              </w:rPr>
              <w:t>     </w:t>
            </w:r>
            <w:r>
              <w:fldChar w:fldCharType="end"/>
            </w:r>
          </w:p>
        </w:tc>
        <w:tc>
          <w:tcPr>
            <w:tcW w:w="2884" w:type="dxa"/>
            <w:gridSpan w:val="5"/>
            <w:tcBorders>
              <w:top w:val="single" w:sz="4" w:space="0" w:color="808080"/>
              <w:left w:val="single" w:sz="4" w:space="0" w:color="808080"/>
              <w:bottom w:val="single" w:sz="4" w:space="0" w:color="808080"/>
            </w:tcBorders>
            <w:shd w:val="clear" w:color="auto" w:fill="auto"/>
          </w:tcPr>
          <w:p w14:paraId="13738E7B"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Šempeter pri Gorici</w:t>
            </w:r>
            <w:bookmarkStart w:id="5" w:name="Text182"/>
            <w:bookmarkEnd w:id="5"/>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532DB1DD"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fldChar w:fldCharType="begin">
                <w:ffData>
                  <w:name w:val="Besedilo183"/>
                  <w:enabled/>
                  <w:calcOnExit w:val="0"/>
                  <w:textInput/>
                </w:ffData>
              </w:fldChar>
            </w:r>
            <w:r>
              <w:instrText>FORMTEXT</w:instrText>
            </w:r>
            <w:r>
              <w:fldChar w:fldCharType="separate"/>
            </w:r>
            <w:r>
              <w:rPr>
                <w:rFonts w:ascii="Tahoma" w:eastAsia="SimSun" w:hAnsi="Tahoma" w:cs="Tahoma"/>
                <w:sz w:val="18"/>
                <w:szCs w:val="18"/>
                <w:lang w:val="sl-SI" w:eastAsia="hi-IN" w:bidi="hi-IN"/>
              </w:rPr>
              <w:t>     </w:t>
            </w:r>
            <w:r>
              <w:fldChar w:fldCharType="end"/>
            </w:r>
          </w:p>
          <w:p w14:paraId="1B0D596F" w14:textId="77777777" w:rsidR="003236E1" w:rsidRDefault="003236E1">
            <w:pPr>
              <w:widowControl w:val="0"/>
              <w:snapToGrid w:val="0"/>
              <w:spacing w:after="0" w:line="240" w:lineRule="auto"/>
              <w:jc w:val="center"/>
              <w:rPr>
                <w:rFonts w:ascii="Tahoma" w:eastAsia="SimSun" w:hAnsi="Tahoma" w:cs="Tahoma"/>
                <w:sz w:val="18"/>
                <w:szCs w:val="18"/>
                <w:lang w:val="sl-SI" w:eastAsia="hi-IN" w:bidi="hi-IN"/>
              </w:rPr>
            </w:pPr>
          </w:p>
        </w:tc>
      </w:tr>
      <w:tr w:rsidR="003236E1" w14:paraId="4CE0323A" w14:textId="77777777">
        <w:trPr>
          <w:trHeight w:val="231"/>
        </w:trPr>
        <w:tc>
          <w:tcPr>
            <w:tcW w:w="2468" w:type="dxa"/>
            <w:tcBorders>
              <w:top w:val="single" w:sz="4" w:space="0" w:color="808080"/>
              <w:left w:val="single" w:sz="4" w:space="0" w:color="808080"/>
              <w:bottom w:val="single" w:sz="4" w:space="0" w:color="808080"/>
            </w:tcBorders>
            <w:shd w:val="clear" w:color="auto" w:fill="99CC00"/>
          </w:tcPr>
          <w:p w14:paraId="4EB28B5E"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PODPISNIK</w:t>
            </w:r>
          </w:p>
        </w:tc>
        <w:tc>
          <w:tcPr>
            <w:tcW w:w="2471" w:type="dxa"/>
            <w:tcBorders>
              <w:top w:val="single" w:sz="4" w:space="0" w:color="808080"/>
              <w:left w:val="single" w:sz="4" w:space="0" w:color="808080"/>
              <w:bottom w:val="single" w:sz="4" w:space="0" w:color="808080"/>
            </w:tcBorders>
            <w:shd w:val="clear" w:color="auto" w:fill="99CC00"/>
          </w:tcPr>
          <w:p w14:paraId="32997C2D"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w:t>
            </w:r>
          </w:p>
        </w:tc>
        <w:tc>
          <w:tcPr>
            <w:tcW w:w="2884" w:type="dxa"/>
            <w:gridSpan w:val="5"/>
            <w:tcBorders>
              <w:top w:val="single" w:sz="4" w:space="0" w:color="808080"/>
              <w:left w:val="single" w:sz="4" w:space="0" w:color="808080"/>
              <w:bottom w:val="single" w:sz="4" w:space="0" w:color="808080"/>
            </w:tcBorders>
            <w:shd w:val="clear" w:color="auto" w:fill="99CC00"/>
          </w:tcPr>
          <w:p w14:paraId="453D9AD2"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67694746" w14:textId="77777777" w:rsidR="003236E1" w:rsidRDefault="005253FA">
            <w:pPr>
              <w:widowControl w:val="0"/>
              <w:snapToGrid w:val="0"/>
              <w:spacing w:after="0" w:line="240" w:lineRule="auto"/>
              <w:jc w:val="center"/>
              <w:rPr>
                <w:rFonts w:ascii="Tahoma" w:eastAsia="SimSun" w:hAnsi="Tahoma" w:cs="Tahoma"/>
                <w:color w:val="000000"/>
                <w:sz w:val="18"/>
                <w:szCs w:val="18"/>
                <w:lang w:val="sl-SI" w:eastAsia="hi-IN" w:bidi="hi-IN"/>
              </w:rPr>
            </w:pPr>
            <w:r>
              <w:rPr>
                <w:rFonts w:ascii="Tahoma" w:eastAsia="SimSun" w:hAnsi="Tahoma" w:cs="Tahoma"/>
                <w:b/>
                <w:sz w:val="18"/>
                <w:szCs w:val="18"/>
                <w:lang w:val="sl-SI" w:eastAsia="hi-IN" w:bidi="hi-IN"/>
              </w:rPr>
              <w:t>PODPIS</w:t>
            </w:r>
          </w:p>
        </w:tc>
      </w:tr>
      <w:tr w:rsidR="003236E1" w14:paraId="2ED239A6" w14:textId="77777777">
        <w:trPr>
          <w:trHeight w:val="710"/>
        </w:trPr>
        <w:tc>
          <w:tcPr>
            <w:tcW w:w="2468" w:type="dxa"/>
            <w:tcBorders>
              <w:top w:val="single" w:sz="4" w:space="0" w:color="808080"/>
              <w:left w:val="single" w:sz="4" w:space="0" w:color="808080"/>
              <w:bottom w:val="single" w:sz="4" w:space="0" w:color="808080"/>
            </w:tcBorders>
            <w:shd w:val="clear" w:color="auto" w:fill="auto"/>
          </w:tcPr>
          <w:p w14:paraId="4FF3C731" w14:textId="77777777" w:rsidR="003236E1" w:rsidRDefault="005253FA">
            <w:pPr>
              <w:widowControl w:val="0"/>
              <w:snapToGrid w:val="0"/>
              <w:spacing w:after="0" w:line="240" w:lineRule="auto"/>
              <w:jc w:val="center"/>
              <w:rPr>
                <w:rFonts w:ascii="Tahoma" w:eastAsia="SimSun" w:hAnsi="Tahoma" w:cs="Tahoma"/>
                <w:color w:val="000000"/>
                <w:sz w:val="18"/>
                <w:szCs w:val="18"/>
                <w:lang w:val="sl-SI" w:eastAsia="hi-IN" w:bidi="hi-IN"/>
              </w:rPr>
            </w:pPr>
            <w:r>
              <w:fldChar w:fldCharType="begin">
                <w:ffData>
                  <w:name w:val="Besedilo186"/>
                  <w:enabled/>
                  <w:calcOnExit w:val="0"/>
                  <w:textInput/>
                </w:ffData>
              </w:fldChar>
            </w:r>
            <w:r>
              <w:instrText>FORMTEXT</w:instrText>
            </w:r>
            <w:r>
              <w:fldChar w:fldCharType="separate"/>
            </w:r>
            <w:r>
              <w:rPr>
                <w:rFonts w:ascii="Tahoma" w:eastAsia="SimSun" w:hAnsi="Tahoma" w:cs="Tahoma"/>
                <w:color w:val="000000"/>
                <w:sz w:val="18"/>
                <w:szCs w:val="18"/>
                <w:lang w:val="sl-SI" w:eastAsia="hi-IN" w:bidi="hi-IN"/>
              </w:rPr>
              <w:t>     </w:t>
            </w:r>
            <w:r>
              <w:fldChar w:fldCharType="end"/>
            </w:r>
          </w:p>
        </w:tc>
        <w:tc>
          <w:tcPr>
            <w:tcW w:w="2471" w:type="dxa"/>
            <w:tcBorders>
              <w:top w:val="single" w:sz="4" w:space="0" w:color="808080"/>
              <w:left w:val="single" w:sz="4" w:space="0" w:color="808080"/>
              <w:bottom w:val="single" w:sz="4" w:space="0" w:color="808080"/>
            </w:tcBorders>
            <w:shd w:val="clear" w:color="auto" w:fill="auto"/>
          </w:tcPr>
          <w:p w14:paraId="562D80C3" w14:textId="77777777" w:rsidR="003236E1" w:rsidRDefault="003236E1">
            <w:pPr>
              <w:widowControl w:val="0"/>
              <w:snapToGrid w:val="0"/>
              <w:spacing w:after="0" w:line="240" w:lineRule="auto"/>
              <w:jc w:val="center"/>
              <w:rPr>
                <w:rFonts w:ascii="Tahoma" w:eastAsia="SimSun" w:hAnsi="Tahoma" w:cs="Tahoma"/>
                <w:sz w:val="18"/>
                <w:szCs w:val="18"/>
                <w:lang w:val="sl-SI" w:eastAsia="hi-IN" w:bidi="hi-IN"/>
              </w:rPr>
            </w:pPr>
          </w:p>
          <w:p w14:paraId="2AB18A23"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rPr>
            </w:pPr>
          </w:p>
          <w:p w14:paraId="780D3D9F"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rPr>
            </w:pPr>
          </w:p>
        </w:tc>
        <w:tc>
          <w:tcPr>
            <w:tcW w:w="2884" w:type="dxa"/>
            <w:gridSpan w:val="5"/>
            <w:tcBorders>
              <w:top w:val="single" w:sz="4" w:space="0" w:color="808080"/>
              <w:left w:val="single" w:sz="4" w:space="0" w:color="808080"/>
              <w:bottom w:val="single" w:sz="4" w:space="0" w:color="808080"/>
            </w:tcBorders>
            <w:shd w:val="clear" w:color="auto" w:fill="auto"/>
          </w:tcPr>
          <w:p w14:paraId="2F0205F5"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 xml:space="preserve">direktor zavoda </w:t>
            </w:r>
          </w:p>
          <w:p w14:paraId="7BAB51F4"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Dimitrij Klančič,dr.med.,</w:t>
            </w:r>
          </w:p>
          <w:p w14:paraId="7674088E"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5C7926CC" w14:textId="77777777" w:rsidR="003236E1" w:rsidRDefault="003236E1">
            <w:pPr>
              <w:widowControl w:val="0"/>
              <w:snapToGrid w:val="0"/>
              <w:spacing w:after="0" w:line="240" w:lineRule="auto"/>
              <w:jc w:val="center"/>
              <w:rPr>
                <w:rFonts w:ascii="Tahoma" w:eastAsia="SimSun" w:hAnsi="Tahoma" w:cs="Tahoma"/>
                <w:sz w:val="18"/>
                <w:szCs w:val="18"/>
                <w:lang w:val="sl-SI" w:eastAsia="hi-IN" w:bidi="hi-IN"/>
              </w:rPr>
            </w:pPr>
          </w:p>
        </w:tc>
      </w:tr>
    </w:tbl>
    <w:p w14:paraId="51FA7177" w14:textId="77777777" w:rsidR="003236E1" w:rsidRDefault="003236E1">
      <w:pPr>
        <w:widowControl w:val="0"/>
        <w:spacing w:after="0" w:line="100" w:lineRule="atLeast"/>
        <w:jc w:val="both"/>
        <w:rPr>
          <w:rFonts w:ascii="Tahoma" w:hAnsi="Tahoma" w:cs="Tahoma"/>
          <w:sz w:val="20"/>
          <w:szCs w:val="20"/>
        </w:rPr>
      </w:pPr>
    </w:p>
    <w:p w14:paraId="0FDFCC1B" w14:textId="77777777" w:rsidR="003236E1" w:rsidRDefault="005253FA">
      <w:pPr>
        <w:pStyle w:val="Konnaopomba-besedilo"/>
        <w:rPr>
          <w:rFonts w:ascii="Tahoma" w:hAnsi="Tahoma" w:cs="Tahoma"/>
          <w:sz w:val="16"/>
          <w:szCs w:val="16"/>
        </w:rPr>
      </w:pPr>
      <w:r>
        <w:rPr>
          <w:rFonts w:ascii="Tahoma" w:eastAsia="Times New Roman" w:hAnsi="Tahoma" w:cs="Tahoma"/>
          <w:color w:val="000000"/>
          <w:kern w:val="0"/>
          <w:sz w:val="18"/>
          <w:szCs w:val="18"/>
          <w:u w:val="single"/>
          <w:lang w:val="sl-SI" w:eastAsia="en-US"/>
        </w:rPr>
        <w:t>(</w:t>
      </w:r>
      <w:r>
        <w:rPr>
          <w:rFonts w:ascii="Tahoma" w:eastAsia="Times New Roman" w:hAnsi="Tahoma" w:cs="Tahoma"/>
          <w:color w:val="000000"/>
          <w:kern w:val="0"/>
          <w:sz w:val="18"/>
          <w:szCs w:val="18"/>
          <w:u w:val="single"/>
          <w:vertAlign w:val="superscript"/>
          <w:lang w:val="sl-SI" w:eastAsia="en-US"/>
        </w:rPr>
        <w:t>i</w:t>
      </w:r>
      <w:r>
        <w:rPr>
          <w:rFonts w:ascii="Tahoma" w:eastAsia="Times New Roman" w:hAnsi="Tahoma" w:cs="Tahoma"/>
          <w:color w:val="000000"/>
          <w:kern w:val="0"/>
          <w:sz w:val="18"/>
          <w:szCs w:val="18"/>
          <w:u w:val="single"/>
          <w:lang w:val="sl-SI" w:eastAsia="en-US"/>
        </w:rPr>
        <w:t>)</w:t>
      </w:r>
      <w:r>
        <w:rPr>
          <w:rFonts w:ascii="Tahoma" w:eastAsia="Times New Roman" w:hAnsi="Tahoma" w:cs="Tahoma"/>
          <w:color w:val="000000"/>
          <w:kern w:val="0"/>
          <w:sz w:val="18"/>
          <w:szCs w:val="18"/>
          <w:lang w:val="sl-SI" w:eastAsia="en-US"/>
        </w:rPr>
        <w:t xml:space="preserve">  </w:t>
      </w:r>
      <w:r>
        <w:rPr>
          <w:rFonts w:ascii="Tahoma" w:hAnsi="Tahoma" w:cs="Tahoma"/>
          <w:sz w:val="16"/>
          <w:szCs w:val="16"/>
        </w:rPr>
        <w:t xml:space="preserve">Ustrezno finančno zavarovanje je finančno zavarovanje, ki ustreza zahtevam iz razpisne dokumentacije in pogodbe ter je </w:t>
      </w:r>
      <w:r>
        <w:rPr>
          <w:rFonts w:ascii="Tahoma" w:hAnsi="Tahoma" w:cs="Tahoma"/>
          <w:b/>
          <w:bCs/>
          <w:sz w:val="16"/>
          <w:szCs w:val="16"/>
        </w:rPr>
        <w:t>pravilno časovno in zneskovno opredeljeno</w:t>
      </w:r>
      <w:r>
        <w:rPr>
          <w:rFonts w:ascii="Tahoma" w:hAnsi="Tahoma" w:cs="Tahoma"/>
          <w:sz w:val="16"/>
          <w:szCs w:val="16"/>
        </w:rPr>
        <w:t xml:space="preserve">. </w:t>
      </w:r>
    </w:p>
    <w:p w14:paraId="17A5F48A" w14:textId="77777777" w:rsidR="003236E1" w:rsidRDefault="003236E1">
      <w:pPr>
        <w:widowControl w:val="0"/>
        <w:spacing w:after="0" w:line="100" w:lineRule="atLeast"/>
        <w:jc w:val="both"/>
        <w:rPr>
          <w:rFonts w:ascii="Tahoma" w:hAnsi="Tahoma" w:cs="Tahoma"/>
          <w:sz w:val="20"/>
          <w:szCs w:val="20"/>
        </w:rPr>
      </w:pPr>
    </w:p>
    <w:sectPr w:rsidR="003236E1">
      <w:headerReference w:type="even" r:id="rId8"/>
      <w:headerReference w:type="default" r:id="rId9"/>
      <w:footerReference w:type="even" r:id="rId10"/>
      <w:footerReference w:type="default" r:id="rId11"/>
      <w:pgSz w:w="11906" w:h="16838"/>
      <w:pgMar w:top="1418" w:right="1134" w:bottom="1418" w:left="1134" w:header="709" w:footer="709" w:gutter="0"/>
      <w:cols w:space="708"/>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BE03" w14:textId="77777777" w:rsidR="005253FA" w:rsidRDefault="005253FA">
      <w:pPr>
        <w:spacing w:after="0" w:line="240" w:lineRule="auto"/>
      </w:pPr>
      <w:r>
        <w:separator/>
      </w:r>
    </w:p>
  </w:endnote>
  <w:endnote w:type="continuationSeparator" w:id="0">
    <w:p w14:paraId="3AC220E3" w14:textId="77777777" w:rsidR="005253FA" w:rsidRDefault="0052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F6C8" w14:textId="77777777" w:rsidR="003236E1" w:rsidRDefault="005253FA">
    <w:pPr>
      <w:pStyle w:val="Noga"/>
      <w:jc w:val="right"/>
      <w:rPr>
        <w:rFonts w:ascii="Tahoma" w:hAnsi="Tahoma" w:cs="Tahoma"/>
        <w:sz w:val="16"/>
        <w:szCs w:val="16"/>
      </w:rPr>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NUMPAGES</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p>
  <w:p w14:paraId="487441E1" w14:textId="77777777" w:rsidR="003236E1" w:rsidRDefault="003236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5A3A" w14:textId="77777777" w:rsidR="003236E1" w:rsidRDefault="005253FA">
    <w:pPr>
      <w:pStyle w:val="Noga"/>
      <w:jc w:val="right"/>
      <w:rPr>
        <w:rFonts w:ascii="Tahoma" w:hAnsi="Tahoma" w:cs="Tahoma"/>
        <w:sz w:val="16"/>
        <w:szCs w:val="16"/>
      </w:rPr>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Pr>
        <w:rFonts w:ascii="Tahoma" w:hAnsi="Tahoma" w:cs="Tahoma"/>
        <w:sz w:val="16"/>
        <w:szCs w:val="16"/>
      </w:rPr>
      <w:t>5</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NUMPAGES</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p>
  <w:p w14:paraId="702B151F" w14:textId="77777777" w:rsidR="003236E1" w:rsidRDefault="003236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BF50" w14:textId="77777777" w:rsidR="005253FA" w:rsidRDefault="005253FA">
      <w:pPr>
        <w:spacing w:after="0" w:line="240" w:lineRule="auto"/>
      </w:pPr>
      <w:r>
        <w:separator/>
      </w:r>
    </w:p>
  </w:footnote>
  <w:footnote w:type="continuationSeparator" w:id="0">
    <w:p w14:paraId="37B55A8F" w14:textId="77777777" w:rsidR="005253FA" w:rsidRDefault="0052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4A5" w14:textId="77777777" w:rsidR="003236E1" w:rsidRDefault="003236E1">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C865" w14:textId="77777777" w:rsidR="003236E1" w:rsidRDefault="005253FA">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0BFA"/>
    <w:multiLevelType w:val="multilevel"/>
    <w:tmpl w:val="6AAE2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650D2E"/>
    <w:multiLevelType w:val="multilevel"/>
    <w:tmpl w:val="BD10AD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32C559C"/>
    <w:multiLevelType w:val="multilevel"/>
    <w:tmpl w:val="17CC74DC"/>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4363795D"/>
    <w:multiLevelType w:val="multilevel"/>
    <w:tmpl w:val="4C804E2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5CC545F5"/>
    <w:multiLevelType w:val="multilevel"/>
    <w:tmpl w:val="1AE8981C"/>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715F183F"/>
    <w:multiLevelType w:val="multilevel"/>
    <w:tmpl w:val="E0E071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464471351">
    <w:abstractNumId w:val="4"/>
  </w:num>
  <w:num w:numId="2" w16cid:durableId="1968465284">
    <w:abstractNumId w:val="2"/>
  </w:num>
  <w:num w:numId="3" w16cid:durableId="1955214557">
    <w:abstractNumId w:val="3"/>
  </w:num>
  <w:num w:numId="4" w16cid:durableId="1735736892">
    <w:abstractNumId w:val="1"/>
  </w:num>
  <w:num w:numId="5" w16cid:durableId="1583175282">
    <w:abstractNumId w:val="5"/>
  </w:num>
  <w:num w:numId="6" w16cid:durableId="56776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E1"/>
    <w:rsid w:val="003236E1"/>
    <w:rsid w:val="00364AF1"/>
    <w:rsid w:val="00485A96"/>
    <w:rsid w:val="005253FA"/>
    <w:rsid w:val="00560D3C"/>
    <w:rsid w:val="005B6CE9"/>
    <w:rsid w:val="005E4966"/>
    <w:rsid w:val="006A3323"/>
    <w:rsid w:val="00A63017"/>
    <w:rsid w:val="00C75DD3"/>
    <w:rsid w:val="00EC0798"/>
    <w:rsid w:val="00F455A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78E0"/>
  <w15:docId w15:val="{761E9E69-8621-49F4-B540-AE4D4C7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rFonts w:ascii="Calibri" w:eastAsia="Calibri" w:hAnsi="Calibri"/>
      <w:kern w:val="2"/>
      <w:sz w:val="22"/>
      <w:szCs w:val="22"/>
      <w:lang w:val="en-US" w:eastAsia="ar-SA"/>
    </w:rPr>
  </w:style>
  <w:style w:type="paragraph" w:styleId="Naslov2">
    <w:name w:val="heading 2"/>
    <w:basedOn w:val="Navaden"/>
    <w:next w:val="Navaden"/>
    <w:link w:val="Naslov2Znak"/>
    <w:uiPriority w:val="9"/>
    <w:semiHidden/>
    <w:unhideWhenUsed/>
    <w:qFormat/>
    <w:rsid w:val="000755DF"/>
    <w:pPr>
      <w:keepNext/>
      <w:spacing w:before="240" w:after="60"/>
      <w:outlineLvl w:val="1"/>
    </w:pPr>
    <w:rPr>
      <w:rFonts w:ascii="Calibri Light" w:eastAsia="Times New Roman"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Telobesedila2Znak">
    <w:name w:val="Telo besedila 2 Znak"/>
    <w:link w:val="Telobesedila2"/>
    <w:uiPriority w:val="99"/>
    <w:semiHidden/>
    <w:qFormat/>
    <w:rsid w:val="009A6A74"/>
    <w:rPr>
      <w:rFonts w:ascii="Calibri" w:eastAsia="Calibri" w:hAnsi="Calibri"/>
      <w:kern w:val="2"/>
      <w:sz w:val="22"/>
      <w:szCs w:val="22"/>
      <w:lang w:val="en-US" w:eastAsia="ar-SA"/>
    </w:rPr>
  </w:style>
  <w:style w:type="character" w:customStyle="1" w:styleId="MakrobesediloZnak">
    <w:name w:val="Makro besedilo Znak"/>
    <w:link w:val="Makrobesedilo"/>
    <w:semiHidden/>
    <w:qFormat/>
    <w:rsid w:val="00390231"/>
    <w:rPr>
      <w:rFonts w:ascii="Consolas" w:hAnsi="Consolas" w:cs="Arial"/>
      <w:color w:val="000000"/>
      <w:lang w:val="en-US" w:eastAsia="en-US"/>
    </w:rPr>
  </w:style>
  <w:style w:type="character" w:customStyle="1" w:styleId="NogaZnak">
    <w:name w:val="Noga Znak"/>
    <w:link w:val="Noga"/>
    <w:uiPriority w:val="99"/>
    <w:qFormat/>
    <w:rsid w:val="00AA0C2C"/>
    <w:rPr>
      <w:rFonts w:ascii="Calibri" w:eastAsia="Calibri" w:hAnsi="Calibri"/>
      <w:kern w:val="2"/>
      <w:sz w:val="22"/>
      <w:szCs w:val="22"/>
      <w:lang w:val="en-US" w:eastAsia="ar-SA"/>
    </w:rPr>
  </w:style>
  <w:style w:type="character" w:styleId="Pripombasklic">
    <w:name w:val="annotation reference"/>
    <w:unhideWhenUsed/>
    <w:qFormat/>
    <w:rsid w:val="00952BD0"/>
    <w:rPr>
      <w:sz w:val="16"/>
      <w:szCs w:val="16"/>
    </w:rPr>
  </w:style>
  <w:style w:type="character" w:customStyle="1" w:styleId="PripombabesediloZnak">
    <w:name w:val="Pripomba – besedilo Znak"/>
    <w:link w:val="Pripombabesedilo"/>
    <w:uiPriority w:val="99"/>
    <w:semiHidden/>
    <w:qFormat/>
    <w:rsid w:val="00952BD0"/>
    <w:rPr>
      <w:rFonts w:ascii="Calibri" w:eastAsia="Calibri" w:hAnsi="Calibri"/>
      <w:kern w:val="2"/>
      <w:lang w:val="en-US" w:eastAsia="ar-SA"/>
    </w:rPr>
  </w:style>
  <w:style w:type="character" w:customStyle="1" w:styleId="ZadevapripombeZnak">
    <w:name w:val="Zadeva pripombe Znak"/>
    <w:link w:val="Zadevapripombe"/>
    <w:uiPriority w:val="99"/>
    <w:semiHidden/>
    <w:qFormat/>
    <w:rsid w:val="00952BD0"/>
    <w:rPr>
      <w:rFonts w:ascii="Calibri" w:eastAsia="Calibri" w:hAnsi="Calibri"/>
      <w:b/>
      <w:bCs/>
      <w:kern w:val="2"/>
      <w:lang w:val="en-US" w:eastAsia="ar-SA"/>
    </w:rPr>
  </w:style>
  <w:style w:type="character" w:customStyle="1" w:styleId="Naslov2Znak">
    <w:name w:val="Naslov 2 Znak"/>
    <w:link w:val="Naslov2"/>
    <w:uiPriority w:val="9"/>
    <w:semiHidden/>
    <w:qFormat/>
    <w:rsid w:val="000755DF"/>
    <w:rPr>
      <w:rFonts w:ascii="Calibri Light" w:eastAsia="Times New Roman" w:hAnsi="Calibri Light" w:cs="Times New Roman"/>
      <w:b/>
      <w:bCs/>
      <w:i/>
      <w:iCs/>
      <w:kern w:val="2"/>
      <w:sz w:val="28"/>
      <w:szCs w:val="28"/>
      <w:lang w:val="en-US" w:eastAsia="ar-SA"/>
    </w:rPr>
  </w:style>
  <w:style w:type="character" w:customStyle="1" w:styleId="Konnaopomba-besediloZnak">
    <w:name w:val="Končna opomba - besedilo Znak"/>
    <w:uiPriority w:val="99"/>
    <w:semiHidden/>
    <w:qFormat/>
    <w:rsid w:val="003A3D69"/>
    <w:rPr>
      <w:rFonts w:ascii="Calibri" w:eastAsia="Calibri" w:hAnsi="Calibri"/>
      <w:kern w:val="2"/>
      <w:lang w:val="en-US" w:eastAsia="ar-SA"/>
    </w:rPr>
  </w:style>
  <w:style w:type="character" w:customStyle="1" w:styleId="Sidrokonneopombe">
    <w:name w:val="Sidro končne opombe"/>
    <w:rPr>
      <w:vertAlign w:val="superscript"/>
    </w:rPr>
  </w:style>
  <w:style w:type="character" w:customStyle="1" w:styleId="EndnoteCharacters">
    <w:name w:val="Endnote Characters"/>
    <w:uiPriority w:val="99"/>
    <w:semiHidden/>
    <w:unhideWhenUsed/>
    <w:qFormat/>
    <w:rsid w:val="003A3D69"/>
    <w:rPr>
      <w:vertAlign w:val="superscript"/>
    </w:rPr>
  </w:style>
  <w:style w:type="paragraph" w:customStyle="1" w:styleId="Naslov1">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customStyle="1" w:styleId="Glavainnoga">
    <w:name w:val="Glava in noga"/>
    <w:basedOn w:val="Navaden"/>
    <w:qFormat/>
  </w:style>
  <w:style w:type="paragraph" w:styleId="Glava">
    <w:name w:val="header"/>
    <w:basedOn w:val="Navaden"/>
    <w:pPr>
      <w:suppressLineNumbers/>
      <w:tabs>
        <w:tab w:val="center" w:pos="4680"/>
        <w:tab w:val="right" w:pos="9360"/>
      </w:tabs>
    </w:pPr>
  </w:style>
  <w:style w:type="paragraph" w:styleId="Noga">
    <w:name w:val="footer"/>
    <w:basedOn w:val="Navaden"/>
    <w:link w:val="NogaZnak"/>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link w:val="Telobesedila2Znak"/>
    <w:uiPriority w:val="99"/>
    <w:semiHidden/>
    <w:unhideWhenUsed/>
    <w:qFormat/>
    <w:rsid w:val="009A6A74"/>
    <w:pPr>
      <w:spacing w:after="120" w:line="480" w:lineRule="auto"/>
    </w:pPr>
  </w:style>
  <w:style w:type="paragraph" w:styleId="Makrobesedilo">
    <w:name w:val="macro"/>
    <w:link w:val="MakrobesediloZnak"/>
    <w:semiHidden/>
    <w:unhideWhenUsed/>
    <w:qFormat/>
    <w:rsid w:val="0039023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color w:val="000000"/>
      <w:sz w:val="22"/>
      <w:lang w:val="en-US" w:eastAsia="en-US"/>
    </w:rPr>
  </w:style>
  <w:style w:type="paragraph" w:styleId="Pripombabesedilo">
    <w:name w:val="annotation text"/>
    <w:basedOn w:val="Navaden"/>
    <w:link w:val="PripombabesediloZnak"/>
    <w:uiPriority w:val="99"/>
    <w:semiHidden/>
    <w:unhideWhenUsed/>
    <w:qFormat/>
    <w:rsid w:val="00952BD0"/>
    <w:rPr>
      <w:sz w:val="20"/>
      <w:szCs w:val="20"/>
    </w:rPr>
  </w:style>
  <w:style w:type="paragraph" w:styleId="Zadevapripombe">
    <w:name w:val="annotation subject"/>
    <w:basedOn w:val="Pripombabesedilo"/>
    <w:next w:val="Pripombabesedilo"/>
    <w:link w:val="ZadevapripombeZnak"/>
    <w:uiPriority w:val="99"/>
    <w:semiHidden/>
    <w:unhideWhenUsed/>
    <w:qFormat/>
    <w:rsid w:val="00952BD0"/>
    <w:rPr>
      <w:b/>
      <w:bCs/>
    </w:rPr>
  </w:style>
  <w:style w:type="paragraph" w:customStyle="1" w:styleId="Slog2">
    <w:name w:val="Slog2"/>
    <w:basedOn w:val="Naslov2"/>
    <w:qFormat/>
    <w:rsid w:val="000755DF"/>
    <w:pPr>
      <w:shd w:val="clear" w:color="auto" w:fill="99CC00"/>
      <w:spacing w:line="240" w:lineRule="auto"/>
      <w:jc w:val="both"/>
    </w:pPr>
    <w:rPr>
      <w:rFonts w:ascii="Tahoma" w:eastAsia="Calibri" w:hAnsi="Tahoma" w:cs="Tahoma"/>
      <w:b w:val="0"/>
      <w:bCs w:val="0"/>
      <w:i w:val="0"/>
      <w:iCs w:val="0"/>
      <w:kern w:val="0"/>
      <w:sz w:val="24"/>
      <w:szCs w:val="24"/>
      <w:lang w:val="sl-SI" w:eastAsia="zh-CN"/>
    </w:rPr>
  </w:style>
  <w:style w:type="paragraph" w:styleId="Konnaopomba-besedilo">
    <w:name w:val="endnote text"/>
    <w:basedOn w:val="Navaden"/>
    <w:uiPriority w:val="99"/>
    <w:semiHidden/>
    <w:unhideWhenUsed/>
    <w:rsid w:val="003A3D69"/>
    <w:rPr>
      <w:sz w:val="20"/>
      <w:szCs w:val="20"/>
    </w:rPr>
  </w:style>
  <w:style w:type="paragraph" w:customStyle="1" w:styleId="v1msonormal">
    <w:name w:val="v1msonormal"/>
    <w:basedOn w:val="Navaden"/>
    <w:qFormat/>
    <w:rsid w:val="00B9341A"/>
    <w:pPr>
      <w:suppressAutoHyphens w:val="0"/>
      <w:spacing w:beforeAutospacing="1" w:afterAutospacing="1" w:line="240" w:lineRule="auto"/>
    </w:pPr>
    <w:rPr>
      <w:rFonts w:ascii="Times New Roman" w:eastAsia="Times New Roman" w:hAnsi="Times New Roman"/>
      <w:kern w:val="0"/>
      <w:sz w:val="24"/>
      <w:szCs w:val="24"/>
      <w:lang w:val="sl-SI" w:eastAsia="sl-SI"/>
    </w:rPr>
  </w:style>
  <w:style w:type="paragraph" w:customStyle="1" w:styleId="v1msolistparagraph">
    <w:name w:val="v1msolistparagraph"/>
    <w:basedOn w:val="Navaden"/>
    <w:qFormat/>
    <w:rsid w:val="00B9341A"/>
    <w:pPr>
      <w:suppressAutoHyphens w:val="0"/>
      <w:spacing w:beforeAutospacing="1" w:afterAutospacing="1" w:line="240" w:lineRule="auto"/>
    </w:pPr>
    <w:rPr>
      <w:rFonts w:ascii="Times New Roman" w:eastAsia="Times New Roman" w:hAnsi="Times New Roman"/>
      <w:kern w:val="0"/>
      <w:sz w:val="24"/>
      <w:szCs w:val="24"/>
      <w:lang w:val="sl-SI" w:eastAsia="sl-SI"/>
    </w:rPr>
  </w:style>
  <w:style w:type="paragraph" w:styleId="Revizija">
    <w:name w:val="Revision"/>
    <w:uiPriority w:val="99"/>
    <w:semiHidden/>
    <w:qFormat/>
    <w:rsid w:val="000466A6"/>
    <w:rPr>
      <w:rFonts w:ascii="Calibri" w:eastAsia="Calibri" w:hAnsi="Calibri"/>
      <w:kern w:val="2"/>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067F1-23C2-4B2A-B2DD-1C47B4AD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2867</Words>
  <Characters>16348</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2023-12-20T12:07:00Z</cp:lastPrinted>
  <dcterms:created xsi:type="dcterms:W3CDTF">2023-11-21T11:13:00Z</dcterms:created>
  <dcterms:modified xsi:type="dcterms:W3CDTF">2023-12-22T06:47:00Z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