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7F809A33" w:rsidR="00912975" w:rsidRPr="0073101D" w:rsidRDefault="00A4160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273-4/2025-1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63222493" w:rsidR="00912975" w:rsidRPr="0073101D" w:rsidRDefault="00A41608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Električn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i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 xml:space="preserve"> pral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ni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 xml:space="preserve"> in sušiln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i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 xml:space="preserve"> stroj</w:t>
            </w:r>
          </w:p>
        </w:tc>
      </w:tr>
    </w:tbl>
    <w:p w14:paraId="04DFD7BD" w14:textId="083F15D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77C9F"/>
    <w:rsid w:val="00692794"/>
    <w:rsid w:val="006E4C17"/>
    <w:rsid w:val="00711AF5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41608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BF46A2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2024-07-08T12:46:00Z</dcterms:created>
  <dcterms:modified xsi:type="dcterms:W3CDTF">2025-01-28T11:12:00Z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