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4EE576" w14:textId="77777777" w:rsidR="00C70033" w:rsidRDefault="00C70033" w:rsidP="00DF1D0A">
      <w:pPr>
        <w:pStyle w:val="Naslov1"/>
        <w:numPr>
          <w:ilvl w:val="0"/>
          <w:numId w:val="0"/>
        </w:numPr>
        <w:jc w:val="left"/>
      </w:pPr>
      <w:r w:rsidRPr="00DF1D0A">
        <w:rPr>
          <w:sz w:val="28"/>
          <w:szCs w:val="28"/>
          <w:lang w:val="sl-SI"/>
        </w:rPr>
        <w:t>NAROČNIK:</w:t>
      </w:r>
    </w:p>
    <w:p w14:paraId="3AC5AC12" w14:textId="77777777" w:rsidR="00C70033" w:rsidRDefault="00C70033">
      <w:r>
        <w:rPr>
          <w:b/>
          <w:sz w:val="24"/>
          <w:lang w:val="sl-SI"/>
        </w:rPr>
        <w:t>SPLOŠNA BOLNIŠNICA</w:t>
      </w:r>
    </w:p>
    <w:p w14:paraId="4C66FDF6" w14:textId="77777777" w:rsidR="00C70033" w:rsidRDefault="00C70033">
      <w:r>
        <w:rPr>
          <w:b/>
          <w:sz w:val="24"/>
          <w:lang w:val="sl-SI"/>
        </w:rPr>
        <w:t>DR.FRANCA DERGANCA</w:t>
      </w:r>
    </w:p>
    <w:p w14:paraId="2629B4E3" w14:textId="77777777" w:rsidR="00C70033" w:rsidRDefault="00C70033">
      <w:r>
        <w:rPr>
          <w:b/>
          <w:sz w:val="24"/>
          <w:lang w:val="sl-SI"/>
        </w:rPr>
        <w:t>NOVA GORICA</w:t>
      </w:r>
    </w:p>
    <w:p w14:paraId="290D3F3C" w14:textId="77777777" w:rsidR="00C70033" w:rsidRDefault="00C70033">
      <w:pPr>
        <w:pStyle w:val="Naslov1"/>
        <w:rPr>
          <w:b w:val="0"/>
          <w:sz w:val="24"/>
          <w:lang w:val="sl-SI"/>
        </w:rPr>
      </w:pPr>
    </w:p>
    <w:p w14:paraId="7C3FA14F" w14:textId="77777777" w:rsidR="00C70033" w:rsidRDefault="00C70033" w:rsidP="00257150">
      <w:pPr>
        <w:pStyle w:val="Naslov1"/>
        <w:numPr>
          <w:ilvl w:val="0"/>
          <w:numId w:val="0"/>
        </w:numPr>
        <w:jc w:val="both"/>
        <w:rPr>
          <w:lang w:val="sl-SI"/>
        </w:rPr>
      </w:pPr>
    </w:p>
    <w:p w14:paraId="301C3C9A" w14:textId="77777777" w:rsidR="00257150" w:rsidRDefault="00257150" w:rsidP="00257150">
      <w:pPr>
        <w:rPr>
          <w:lang w:val="sl-SI"/>
        </w:rPr>
      </w:pPr>
    </w:p>
    <w:p w14:paraId="464D9ECF" w14:textId="77777777" w:rsidR="00257150" w:rsidRDefault="00257150" w:rsidP="00257150">
      <w:pPr>
        <w:rPr>
          <w:lang w:val="sl-SI"/>
        </w:rPr>
      </w:pPr>
    </w:p>
    <w:p w14:paraId="2AD25440" w14:textId="77777777" w:rsidR="00257150" w:rsidRDefault="00257150" w:rsidP="00257150">
      <w:pPr>
        <w:rPr>
          <w:lang w:val="sl-SI"/>
        </w:rPr>
      </w:pPr>
    </w:p>
    <w:p w14:paraId="61F6E80D" w14:textId="77777777" w:rsidR="00257150" w:rsidRPr="00257150" w:rsidRDefault="00257150" w:rsidP="00257150">
      <w:pPr>
        <w:rPr>
          <w:lang w:val="sl-SI"/>
        </w:rPr>
      </w:pPr>
    </w:p>
    <w:p w14:paraId="58311B87" w14:textId="77777777" w:rsidR="00C70033" w:rsidRDefault="00C70033">
      <w:pPr>
        <w:rPr>
          <w:lang w:val="sl-SI"/>
        </w:rPr>
      </w:pPr>
    </w:p>
    <w:p w14:paraId="6EF9FDF4"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r>
      <w:r w:rsidR="00DB18D9" w:rsidRPr="00570DBC">
        <w:rPr>
          <w:rFonts w:ascii="Tahoma" w:hAnsi="Tahoma" w:cs="Tahoma"/>
          <w:lang w:val="sl-SI"/>
        </w:rPr>
        <w:t>PO ODPRTEM POSTOPKU</w:t>
      </w:r>
    </w:p>
    <w:p w14:paraId="4C9C456B" w14:textId="3B104FEF" w:rsidR="00C70033" w:rsidRDefault="000D2ABA">
      <w:pPr>
        <w:jc w:val="center"/>
        <w:rPr>
          <w:rFonts w:ascii="Tahoma" w:hAnsi="Tahoma" w:cs="Tahoma"/>
          <w:lang w:val="sl-SI"/>
        </w:rPr>
      </w:pPr>
      <w:r>
        <w:rPr>
          <w:rFonts w:ascii="Tahoma" w:hAnsi="Tahoma" w:cs="Tahoma"/>
          <w:b/>
          <w:bCs/>
          <w:kern w:val="2"/>
          <w:sz w:val="32"/>
          <w:szCs w:val="32"/>
          <w:lang w:val="sl-SI"/>
        </w:rPr>
        <w:t>»</w:t>
      </w:r>
      <w:r w:rsidRPr="000D2ABA">
        <w:rPr>
          <w:rFonts w:ascii="Tahoma" w:hAnsi="Tahoma" w:cs="Tahoma"/>
          <w:b/>
          <w:bCs/>
          <w:kern w:val="2"/>
          <w:sz w:val="32"/>
          <w:szCs w:val="32"/>
          <w:lang w:val="sl-SI"/>
        </w:rPr>
        <w:t>Monitorji za spremljanje življenjskih funkcij in centralne nadzorne postaje</w:t>
      </w:r>
      <w:r>
        <w:rPr>
          <w:rFonts w:ascii="Tahoma" w:hAnsi="Tahoma" w:cs="Tahoma"/>
          <w:b/>
          <w:bCs/>
          <w:kern w:val="2"/>
          <w:sz w:val="32"/>
          <w:szCs w:val="32"/>
          <w:lang w:val="sl-SI"/>
        </w:rPr>
        <w:t>«</w:t>
      </w:r>
    </w:p>
    <w:p w14:paraId="1257FBFB" w14:textId="77777777" w:rsidR="00664F80" w:rsidRDefault="00664F80" w:rsidP="00D00842">
      <w:pPr>
        <w:rPr>
          <w:rFonts w:ascii="Tahoma" w:hAnsi="Tahoma" w:cs="Tahoma"/>
          <w:b/>
          <w:bCs/>
          <w:sz w:val="24"/>
          <w:lang w:val="sl-SI"/>
        </w:rPr>
      </w:pPr>
    </w:p>
    <w:p w14:paraId="4A852604" w14:textId="547B1EC3" w:rsidR="00D00842" w:rsidRPr="00D00842" w:rsidRDefault="00D00842" w:rsidP="00D00842">
      <w:pPr>
        <w:rPr>
          <w:rFonts w:ascii="Tahoma" w:hAnsi="Tahoma" w:cs="Tahoma"/>
          <w:b/>
          <w:bCs/>
          <w:sz w:val="24"/>
          <w:lang w:val="sl-SI"/>
        </w:rPr>
      </w:pPr>
      <w:r w:rsidRPr="00D00842">
        <w:rPr>
          <w:rFonts w:ascii="Tahoma" w:hAnsi="Tahoma" w:cs="Tahoma"/>
          <w:b/>
          <w:bCs/>
          <w:sz w:val="24"/>
          <w:lang w:val="sl-SI"/>
        </w:rPr>
        <w:t>Sklop 1: Monitorji za spremljanje življenjskih funkcij (10 kos), centralna nadzorna postaja (2 kos) in pripadajoča oprema</w:t>
      </w:r>
    </w:p>
    <w:p w14:paraId="711049E8" w14:textId="77777777" w:rsidR="00D00842" w:rsidRPr="00D00842" w:rsidRDefault="00D00842" w:rsidP="00D00842">
      <w:pPr>
        <w:rPr>
          <w:rFonts w:ascii="Tahoma" w:hAnsi="Tahoma" w:cs="Tahoma"/>
          <w:b/>
          <w:bCs/>
          <w:sz w:val="24"/>
          <w:lang w:val="sl-SI"/>
        </w:rPr>
      </w:pPr>
      <w:r w:rsidRPr="00D00842">
        <w:rPr>
          <w:rFonts w:ascii="Tahoma" w:hAnsi="Tahoma" w:cs="Tahoma"/>
          <w:b/>
          <w:bCs/>
          <w:sz w:val="24"/>
          <w:lang w:val="sl-SI"/>
        </w:rPr>
        <w:t>Sklop 2: Hemodinamski monitor (8 kos) in centralna nadzorna postaja (1 kos)</w:t>
      </w:r>
    </w:p>
    <w:p w14:paraId="22200552" w14:textId="5362C143" w:rsidR="00C70033" w:rsidRPr="00D00842" w:rsidRDefault="00D00842" w:rsidP="00D00842">
      <w:pPr>
        <w:rPr>
          <w:rFonts w:ascii="Tahoma" w:hAnsi="Tahoma" w:cs="Tahoma"/>
          <w:b/>
          <w:bCs/>
          <w:sz w:val="24"/>
          <w:lang w:val="sl-SI"/>
        </w:rPr>
      </w:pPr>
      <w:r w:rsidRPr="00D00842">
        <w:rPr>
          <w:rFonts w:ascii="Tahoma" w:hAnsi="Tahoma" w:cs="Tahoma"/>
          <w:b/>
          <w:bCs/>
          <w:sz w:val="24"/>
          <w:lang w:val="sl-SI"/>
        </w:rPr>
        <w:t>Sklop 3: Obposteljni monitor (7 kos)</w:t>
      </w:r>
    </w:p>
    <w:p w14:paraId="4178E066" w14:textId="77777777" w:rsidR="00C70033" w:rsidRPr="006A6C0F" w:rsidRDefault="00C70033" w:rsidP="006A6C0F">
      <w:pPr>
        <w:rPr>
          <w:rFonts w:ascii="Tahoma" w:hAnsi="Tahoma" w:cs="Tahoma"/>
          <w:sz w:val="32"/>
          <w:szCs w:val="32"/>
          <w:lang w:val="sl-SI"/>
        </w:rPr>
      </w:pPr>
    </w:p>
    <w:p w14:paraId="55457914" w14:textId="31EB6232" w:rsidR="00C70033" w:rsidRPr="006A6C0F" w:rsidRDefault="00C70033">
      <w:pPr>
        <w:jc w:val="center"/>
        <w:rPr>
          <w:rFonts w:ascii="Tahoma" w:hAnsi="Tahoma" w:cs="Tahoma"/>
          <w:b/>
          <w:sz w:val="32"/>
          <w:szCs w:val="32"/>
          <w:lang w:val="sl-SI"/>
        </w:rPr>
      </w:pPr>
      <w:r w:rsidRPr="006A6C0F">
        <w:rPr>
          <w:rFonts w:ascii="Tahoma" w:hAnsi="Tahoma" w:cs="Tahoma"/>
          <w:b/>
          <w:sz w:val="32"/>
          <w:szCs w:val="32"/>
          <w:lang w:val="sl-SI"/>
        </w:rPr>
        <w:t xml:space="preserve">Št.: </w:t>
      </w:r>
      <w:bookmarkStart w:id="0" w:name="_Hlk184977980"/>
      <w:r w:rsidR="00AE0FEB" w:rsidRPr="006A6C0F">
        <w:rPr>
          <w:rFonts w:ascii="Tahoma" w:hAnsi="Tahoma" w:cs="Tahoma"/>
          <w:b/>
          <w:sz w:val="32"/>
          <w:szCs w:val="32"/>
          <w:lang w:val="sl-SI"/>
        </w:rPr>
        <w:t>2</w:t>
      </w:r>
      <w:r w:rsidR="006015D1">
        <w:rPr>
          <w:rFonts w:ascii="Tahoma" w:hAnsi="Tahoma" w:cs="Tahoma"/>
          <w:b/>
          <w:sz w:val="32"/>
          <w:szCs w:val="32"/>
          <w:lang w:val="sl-SI"/>
        </w:rPr>
        <w:t>52</w:t>
      </w:r>
      <w:r w:rsidR="00AE0FEB" w:rsidRPr="006A6C0F">
        <w:rPr>
          <w:rFonts w:ascii="Tahoma" w:hAnsi="Tahoma" w:cs="Tahoma"/>
          <w:b/>
          <w:sz w:val="32"/>
          <w:szCs w:val="32"/>
          <w:lang w:val="sl-SI"/>
        </w:rPr>
        <w:t>-</w:t>
      </w:r>
      <w:r w:rsidR="006015D1">
        <w:rPr>
          <w:rFonts w:ascii="Tahoma" w:hAnsi="Tahoma" w:cs="Tahoma"/>
          <w:b/>
          <w:sz w:val="32"/>
          <w:szCs w:val="32"/>
          <w:lang w:val="sl-SI"/>
        </w:rPr>
        <w:t>9</w:t>
      </w:r>
      <w:r w:rsidR="00AE0FEB" w:rsidRPr="006A6C0F">
        <w:rPr>
          <w:rFonts w:ascii="Tahoma" w:hAnsi="Tahoma" w:cs="Tahoma"/>
          <w:b/>
          <w:sz w:val="32"/>
          <w:szCs w:val="32"/>
          <w:lang w:val="sl-SI"/>
        </w:rPr>
        <w:t>/2024</w:t>
      </w:r>
      <w:bookmarkEnd w:id="0"/>
      <w:r w:rsidR="00D00842">
        <w:rPr>
          <w:rFonts w:ascii="Tahoma" w:hAnsi="Tahoma" w:cs="Tahoma"/>
          <w:b/>
          <w:sz w:val="32"/>
          <w:szCs w:val="32"/>
          <w:lang w:val="sl-SI"/>
        </w:rPr>
        <w:t>-</w:t>
      </w:r>
      <w:r w:rsidR="000B2871">
        <w:rPr>
          <w:rFonts w:ascii="Tahoma" w:hAnsi="Tahoma" w:cs="Tahoma"/>
          <w:b/>
          <w:sz w:val="32"/>
          <w:szCs w:val="32"/>
          <w:lang w:val="sl-SI"/>
        </w:rPr>
        <w:t>19</w:t>
      </w:r>
    </w:p>
    <w:p w14:paraId="6542CDCE" w14:textId="77777777" w:rsidR="00C70033" w:rsidRDefault="00C70033">
      <w:pPr>
        <w:pStyle w:val="Naslov1"/>
        <w:rPr>
          <w:lang w:val="sl-SI"/>
        </w:rPr>
      </w:pPr>
    </w:p>
    <w:p w14:paraId="4EDE33FF" w14:textId="77777777" w:rsidR="00C70033" w:rsidRDefault="00C70033">
      <w:pPr>
        <w:pStyle w:val="Naslov1"/>
        <w:rPr>
          <w:lang w:val="sl-SI"/>
        </w:rPr>
      </w:pPr>
    </w:p>
    <w:p w14:paraId="3D7DA783" w14:textId="77777777" w:rsidR="00C70033" w:rsidRDefault="00C70033">
      <w:pPr>
        <w:pStyle w:val="Naslov1"/>
        <w:rPr>
          <w:lang w:val="sl-SI"/>
        </w:rPr>
      </w:pPr>
    </w:p>
    <w:p w14:paraId="18901952" w14:textId="77777777" w:rsidR="00C70033" w:rsidRDefault="00C70033">
      <w:pPr>
        <w:rPr>
          <w:lang w:val="sl-SI"/>
        </w:rPr>
      </w:pPr>
    </w:p>
    <w:p w14:paraId="6B281243" w14:textId="77777777" w:rsidR="00C70033" w:rsidRDefault="00C70033">
      <w:pPr>
        <w:rPr>
          <w:lang w:val="sl-SI"/>
        </w:rPr>
      </w:pPr>
    </w:p>
    <w:p w14:paraId="7B518C5F" w14:textId="77777777" w:rsidR="00C70033" w:rsidRDefault="00C70033">
      <w:pPr>
        <w:rPr>
          <w:lang w:val="sl-SI"/>
        </w:rPr>
      </w:pPr>
    </w:p>
    <w:p w14:paraId="0283186B" w14:textId="77777777" w:rsidR="00C70033" w:rsidRDefault="00C70033">
      <w:pPr>
        <w:rPr>
          <w:lang w:val="sl-SI"/>
        </w:rPr>
      </w:pPr>
    </w:p>
    <w:p w14:paraId="7A4C76BE" w14:textId="77777777" w:rsidR="00C70033" w:rsidRDefault="00C70033">
      <w:pPr>
        <w:pStyle w:val="Naslov1"/>
        <w:rPr>
          <w:lang w:val="sl-SI"/>
        </w:rPr>
      </w:pPr>
    </w:p>
    <w:p w14:paraId="627447DE" w14:textId="77777777" w:rsidR="00C70033" w:rsidRDefault="00C70033">
      <w:pPr>
        <w:pStyle w:val="Naslov1"/>
        <w:rPr>
          <w:lang w:val="sl-SI"/>
        </w:rPr>
      </w:pPr>
    </w:p>
    <w:p w14:paraId="21F5EF56" w14:textId="77777777" w:rsidR="00C70033" w:rsidRDefault="00C70033">
      <w:pPr>
        <w:pStyle w:val="Naslov1"/>
        <w:rPr>
          <w:lang w:val="sl-SI"/>
        </w:rPr>
      </w:pPr>
    </w:p>
    <w:p w14:paraId="72EB67FE" w14:textId="77777777" w:rsidR="00C70033" w:rsidRDefault="00C70033">
      <w:pPr>
        <w:pStyle w:val="Naslov1"/>
        <w:rPr>
          <w:lang w:val="sl-SI"/>
        </w:rPr>
      </w:pPr>
    </w:p>
    <w:p w14:paraId="4C016C7D" w14:textId="77777777" w:rsidR="00C70033" w:rsidRDefault="00C70033">
      <w:pPr>
        <w:pStyle w:val="Naslov1"/>
        <w:spacing w:before="0" w:after="0"/>
      </w:pPr>
      <w:r>
        <w:rPr>
          <w:rFonts w:ascii="Tahoma" w:hAnsi="Tahoma" w:cs="Tahoma"/>
          <w:lang w:val="sl-SI"/>
        </w:rPr>
        <w:t>NAVODILA ZA IZDELAVO PONUDBE</w:t>
      </w:r>
    </w:p>
    <w:p w14:paraId="6DABE2EE" w14:textId="77777777" w:rsidR="00C70033" w:rsidRDefault="00C70033">
      <w:pPr>
        <w:pStyle w:val="Naslov1"/>
        <w:spacing w:before="0" w:after="0"/>
      </w:pPr>
      <w:r>
        <w:rPr>
          <w:rFonts w:ascii="Tahoma" w:hAnsi="Tahoma" w:cs="Tahoma"/>
          <w:lang w:val="sl-SI"/>
        </w:rPr>
        <w:t xml:space="preserve">ZA JAVNO NAROČILO </w:t>
      </w:r>
    </w:p>
    <w:p w14:paraId="762DB766" w14:textId="77777777" w:rsidR="007E4A05" w:rsidRDefault="00C70033" w:rsidP="007E4A05">
      <w:pPr>
        <w:jc w:val="center"/>
        <w:rPr>
          <w:rFonts w:ascii="Tahoma" w:hAnsi="Tahoma" w:cs="Tahoma"/>
          <w:b/>
          <w:sz w:val="32"/>
          <w:szCs w:val="32"/>
          <w:lang w:val="sl-SI"/>
        </w:rPr>
      </w:pPr>
      <w:r w:rsidRPr="00570DBC">
        <w:rPr>
          <w:rFonts w:ascii="Tahoma" w:hAnsi="Tahoma" w:cs="Tahoma"/>
          <w:b/>
          <w:sz w:val="32"/>
          <w:szCs w:val="32"/>
          <w:lang w:val="sl-SI"/>
        </w:rPr>
        <w:t xml:space="preserve">PO </w:t>
      </w:r>
      <w:r w:rsidR="00DB18D9" w:rsidRPr="00570DBC">
        <w:rPr>
          <w:rFonts w:ascii="Tahoma" w:hAnsi="Tahoma" w:cs="Tahoma"/>
          <w:b/>
          <w:sz w:val="32"/>
          <w:szCs w:val="32"/>
          <w:lang w:val="sl-SI"/>
        </w:rPr>
        <w:t>ODPRTEM POSTOPKU</w:t>
      </w:r>
    </w:p>
    <w:p w14:paraId="52E1B678" w14:textId="77777777" w:rsidR="00C70033" w:rsidRDefault="00C70033" w:rsidP="007E4A05">
      <w:pPr>
        <w:jc w:val="center"/>
      </w:pPr>
      <w:r>
        <w:rPr>
          <w:rFonts w:ascii="Tahoma" w:hAnsi="Tahoma" w:cs="Tahoma"/>
          <w:lang w:val="sl-SI"/>
        </w:rPr>
        <w:t xml:space="preserve"> </w:t>
      </w:r>
    </w:p>
    <w:p w14:paraId="38220185" w14:textId="1DEBC292" w:rsidR="00C70033" w:rsidRDefault="00C70033" w:rsidP="003D304C">
      <w:pPr>
        <w:pStyle w:val="Naslov1"/>
        <w:spacing w:before="0" w:after="0"/>
      </w:pPr>
      <w:r>
        <w:rPr>
          <w:rFonts w:ascii="Tahoma" w:hAnsi="Tahoma" w:cs="Tahoma"/>
          <w:lang w:val="sl-SI"/>
        </w:rPr>
        <w:t>»</w:t>
      </w:r>
      <w:r w:rsidR="000D2ABA" w:rsidRPr="000D2ABA">
        <w:rPr>
          <w:rFonts w:ascii="Tahoma" w:hAnsi="Tahoma" w:cs="Tahoma"/>
          <w:lang w:val="sl-SI"/>
        </w:rPr>
        <w:t>Monitorji za spremljanje življenjskih funkcij in centralne nadzorne postaje</w:t>
      </w:r>
      <w:r>
        <w:rPr>
          <w:rFonts w:ascii="Tahoma" w:hAnsi="Tahoma" w:cs="Tahoma"/>
          <w:lang w:val="sl-SI"/>
        </w:rPr>
        <w:t>«</w:t>
      </w:r>
    </w:p>
    <w:p w14:paraId="4384B0B0" w14:textId="77777777" w:rsidR="00664F80" w:rsidRDefault="00664F80" w:rsidP="000B192C">
      <w:pPr>
        <w:rPr>
          <w:rFonts w:ascii="Tahoma" w:hAnsi="Tahoma" w:cs="Tahoma"/>
          <w:b/>
          <w:bCs/>
          <w:sz w:val="24"/>
          <w:lang w:val="sl-SI"/>
        </w:rPr>
      </w:pPr>
    </w:p>
    <w:p w14:paraId="768E2AEE" w14:textId="26A92F34" w:rsidR="000B192C" w:rsidRPr="00D00842" w:rsidRDefault="000B192C" w:rsidP="000B192C">
      <w:pPr>
        <w:rPr>
          <w:rFonts w:ascii="Tahoma" w:hAnsi="Tahoma" w:cs="Tahoma"/>
          <w:b/>
          <w:bCs/>
          <w:sz w:val="24"/>
          <w:lang w:val="sl-SI"/>
        </w:rPr>
      </w:pPr>
      <w:r w:rsidRPr="00D00842">
        <w:rPr>
          <w:rFonts w:ascii="Tahoma" w:hAnsi="Tahoma" w:cs="Tahoma"/>
          <w:b/>
          <w:bCs/>
          <w:sz w:val="24"/>
          <w:lang w:val="sl-SI"/>
        </w:rPr>
        <w:t>Sklop 1: Monitorji za spremljanje življenjskih funkcij (10 kos), centralna nadzorna postaja (2 kos) in pripadajoča oprema</w:t>
      </w:r>
    </w:p>
    <w:p w14:paraId="4711EB8A" w14:textId="77777777" w:rsidR="000B192C" w:rsidRPr="00D00842" w:rsidRDefault="000B192C" w:rsidP="000B192C">
      <w:pPr>
        <w:rPr>
          <w:rFonts w:ascii="Tahoma" w:hAnsi="Tahoma" w:cs="Tahoma"/>
          <w:b/>
          <w:bCs/>
          <w:sz w:val="24"/>
          <w:lang w:val="sl-SI"/>
        </w:rPr>
      </w:pPr>
      <w:r w:rsidRPr="00D00842">
        <w:rPr>
          <w:rFonts w:ascii="Tahoma" w:hAnsi="Tahoma" w:cs="Tahoma"/>
          <w:b/>
          <w:bCs/>
          <w:sz w:val="24"/>
          <w:lang w:val="sl-SI"/>
        </w:rPr>
        <w:t>Sklop 2: Hemodinamski monitor (8 kos) in centralna nadzorna postaja (1 kos)</w:t>
      </w:r>
    </w:p>
    <w:p w14:paraId="1585E95F" w14:textId="77777777" w:rsidR="000B192C" w:rsidRPr="00D00842" w:rsidRDefault="000B192C" w:rsidP="000B192C">
      <w:pPr>
        <w:rPr>
          <w:rFonts w:ascii="Tahoma" w:hAnsi="Tahoma" w:cs="Tahoma"/>
          <w:b/>
          <w:bCs/>
          <w:sz w:val="24"/>
          <w:lang w:val="sl-SI"/>
        </w:rPr>
      </w:pPr>
      <w:r w:rsidRPr="00D00842">
        <w:rPr>
          <w:rFonts w:ascii="Tahoma" w:hAnsi="Tahoma" w:cs="Tahoma"/>
          <w:b/>
          <w:bCs/>
          <w:sz w:val="24"/>
          <w:lang w:val="sl-SI"/>
        </w:rPr>
        <w:t>Sklop 3: Obposteljni monitor (7 kos)</w:t>
      </w:r>
    </w:p>
    <w:p w14:paraId="0BA122B0" w14:textId="77777777" w:rsidR="00C70033" w:rsidRDefault="00C70033">
      <w:pPr>
        <w:pStyle w:val="Naslov1"/>
        <w:rPr>
          <w:rFonts w:ascii="Tahoma" w:hAnsi="Tahoma" w:cs="Tahoma"/>
          <w:lang w:val="sl-SI"/>
        </w:rPr>
      </w:pPr>
    </w:p>
    <w:p w14:paraId="3FBC6579" w14:textId="77777777" w:rsidR="00C70033" w:rsidRDefault="00C70033">
      <w:pPr>
        <w:jc w:val="center"/>
        <w:rPr>
          <w:lang w:val="sl-SI"/>
        </w:rPr>
      </w:pPr>
    </w:p>
    <w:p w14:paraId="398D9AE4" w14:textId="77777777" w:rsidR="00C70033" w:rsidRDefault="00C70033">
      <w:pPr>
        <w:jc w:val="center"/>
        <w:rPr>
          <w:lang w:val="sl-SI"/>
        </w:rPr>
      </w:pPr>
    </w:p>
    <w:p w14:paraId="087BDEB2" w14:textId="77777777" w:rsidR="00C70033" w:rsidRDefault="00C70033">
      <w:pPr>
        <w:jc w:val="center"/>
        <w:rPr>
          <w:lang w:val="sl-SI"/>
        </w:rPr>
      </w:pPr>
    </w:p>
    <w:p w14:paraId="131AF92E" w14:textId="77777777" w:rsidR="00C70033" w:rsidRDefault="00C70033">
      <w:pPr>
        <w:jc w:val="center"/>
        <w:rPr>
          <w:lang w:val="sl-SI"/>
        </w:rPr>
      </w:pPr>
    </w:p>
    <w:p w14:paraId="0CD61B20" w14:textId="77777777" w:rsidR="00C70033" w:rsidRDefault="00C70033">
      <w:pPr>
        <w:rPr>
          <w:lang w:val="sl-SI"/>
        </w:rPr>
      </w:pPr>
    </w:p>
    <w:tbl>
      <w:tblPr>
        <w:tblW w:w="5089" w:type="pct"/>
        <w:tblInd w:w="-5" w:type="dxa"/>
        <w:tblLayout w:type="fixed"/>
        <w:tblLook w:val="0000" w:firstRow="0" w:lastRow="0" w:firstColumn="0" w:lastColumn="0" w:noHBand="0" w:noVBand="0"/>
      </w:tblPr>
      <w:tblGrid>
        <w:gridCol w:w="8790"/>
      </w:tblGrid>
      <w:tr w:rsidR="00C70033" w14:paraId="7BD218B2" w14:textId="77777777" w:rsidTr="000D2ABA">
        <w:trPr>
          <w:trHeight w:val="13315"/>
        </w:trPr>
        <w:tc>
          <w:tcPr>
            <w:tcW w:w="8789"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210"/>
              <w:gridCol w:w="1070"/>
              <w:gridCol w:w="1837"/>
              <w:gridCol w:w="2447"/>
            </w:tblGrid>
            <w:tr w:rsidR="00C70033" w:rsidRPr="00257150" w14:paraId="3222070B" w14:textId="77777777" w:rsidTr="000B192C">
              <w:tc>
                <w:tcPr>
                  <w:tcW w:w="6117" w:type="dxa"/>
                  <w:gridSpan w:val="3"/>
                  <w:tcBorders>
                    <w:top w:val="single" w:sz="4" w:space="0" w:color="669999"/>
                    <w:left w:val="single" w:sz="4" w:space="0" w:color="669999"/>
                    <w:bottom w:val="single" w:sz="4" w:space="0" w:color="669999"/>
                  </w:tcBorders>
                  <w:shd w:val="clear" w:color="auto" w:fill="99CC00"/>
                </w:tcPr>
                <w:p w14:paraId="0CDB640F" w14:textId="77777777" w:rsidR="00C70033" w:rsidRPr="00257150" w:rsidRDefault="00C70033">
                  <w:pPr>
                    <w:pStyle w:val="Slog2"/>
                    <w:rPr>
                      <w:sz w:val="18"/>
                      <w:szCs w:val="18"/>
                    </w:rPr>
                  </w:pPr>
                  <w:r w:rsidRPr="00257150">
                    <w:rPr>
                      <w:sz w:val="18"/>
                      <w:szCs w:val="18"/>
                    </w:rPr>
                    <w:lastRenderedPageBreak/>
                    <w:t>1. Podlaga (člen) po Zakonu o javnem naročanju</w:t>
                  </w:r>
                </w:p>
                <w:p w14:paraId="579A4739" w14:textId="77777777" w:rsidR="00C70033" w:rsidRPr="00257150" w:rsidRDefault="00C70033">
                  <w:pPr>
                    <w:pStyle w:val="Slog2"/>
                    <w:rPr>
                      <w:sz w:val="18"/>
                      <w:szCs w:val="18"/>
                    </w:rPr>
                  </w:pPr>
                  <w:r w:rsidRPr="00257150">
                    <w:rPr>
                      <w:sz w:val="18"/>
                      <w:szCs w:val="18"/>
                    </w:rPr>
                    <w:t>(Uradni list RS, št. 91/2015 s spremembami in dopolnitvami; v nadaljevanju ZJN-3)</w:t>
                  </w:r>
                </w:p>
              </w:tc>
              <w:tc>
                <w:tcPr>
                  <w:tcW w:w="2447" w:type="dxa"/>
                  <w:tcBorders>
                    <w:top w:val="single" w:sz="4" w:space="0" w:color="669999"/>
                    <w:left w:val="single" w:sz="4" w:space="0" w:color="669999"/>
                    <w:bottom w:val="single" w:sz="4" w:space="0" w:color="669999"/>
                    <w:right w:val="single" w:sz="4" w:space="0" w:color="669999"/>
                  </w:tcBorders>
                  <w:shd w:val="clear" w:color="auto" w:fill="auto"/>
                </w:tcPr>
                <w:p w14:paraId="54AB4340" w14:textId="77777777" w:rsidR="00C70033" w:rsidRPr="00257150" w:rsidRDefault="00C70033">
                  <w:pPr>
                    <w:snapToGrid w:val="0"/>
                    <w:jc w:val="center"/>
                    <w:rPr>
                      <w:rFonts w:ascii="Tahoma" w:hAnsi="Tahoma" w:cs="Tahoma"/>
                      <w:sz w:val="18"/>
                      <w:szCs w:val="18"/>
                      <w:lang w:val="sl-SI"/>
                    </w:rPr>
                  </w:pPr>
                </w:p>
                <w:p w14:paraId="493FDD85" w14:textId="77777777" w:rsidR="00C70033" w:rsidRPr="00257150" w:rsidRDefault="00C70033">
                  <w:pPr>
                    <w:jc w:val="center"/>
                    <w:rPr>
                      <w:rFonts w:ascii="Tahoma" w:hAnsi="Tahoma" w:cs="Tahoma"/>
                      <w:sz w:val="18"/>
                      <w:szCs w:val="18"/>
                    </w:rPr>
                  </w:pPr>
                  <w:r w:rsidRPr="00570DBC">
                    <w:rPr>
                      <w:rFonts w:ascii="Tahoma" w:hAnsi="Tahoma" w:cs="Tahoma"/>
                      <w:sz w:val="18"/>
                      <w:szCs w:val="18"/>
                      <w:lang w:val="sl-SI"/>
                    </w:rPr>
                    <w:t>4</w:t>
                  </w:r>
                  <w:r w:rsidR="00DB18D9" w:rsidRPr="00570DBC">
                    <w:rPr>
                      <w:rFonts w:ascii="Tahoma" w:hAnsi="Tahoma" w:cs="Tahoma"/>
                      <w:sz w:val="18"/>
                      <w:szCs w:val="18"/>
                      <w:lang w:val="sl-SI"/>
                    </w:rPr>
                    <w:t>0</w:t>
                  </w:r>
                  <w:r w:rsidRPr="00570DBC">
                    <w:rPr>
                      <w:rFonts w:ascii="Tahoma" w:hAnsi="Tahoma" w:cs="Tahoma"/>
                      <w:sz w:val="18"/>
                      <w:szCs w:val="18"/>
                      <w:lang w:val="sl-SI"/>
                    </w:rPr>
                    <w:t>. člen</w:t>
                  </w:r>
                  <w:r w:rsidRPr="00257150">
                    <w:rPr>
                      <w:rFonts w:ascii="Tahoma" w:hAnsi="Tahoma" w:cs="Tahoma"/>
                      <w:sz w:val="18"/>
                      <w:szCs w:val="18"/>
                      <w:lang w:val="sl-SI"/>
                    </w:rPr>
                    <w:t xml:space="preserve"> </w:t>
                  </w:r>
                </w:p>
              </w:tc>
            </w:tr>
            <w:tr w:rsidR="00C70033" w:rsidRPr="00257150" w14:paraId="20EDE04D"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5E74EEA9" w14:textId="77777777" w:rsidR="00C70033" w:rsidRPr="007D1391" w:rsidRDefault="00C70033">
                  <w:pPr>
                    <w:pStyle w:val="Slog2"/>
                    <w:rPr>
                      <w:rFonts w:eastAsia="Times New Roman"/>
                      <w:bCs/>
                      <w:sz w:val="18"/>
                      <w:szCs w:val="18"/>
                    </w:rPr>
                  </w:pPr>
                  <w:r w:rsidRPr="007D1391">
                    <w:rPr>
                      <w:rFonts w:eastAsia="Times New Roman"/>
                      <w:bCs/>
                      <w:sz w:val="18"/>
                      <w:szCs w:val="18"/>
                    </w:rPr>
                    <w:t>2. Predmet javnega naročila (JN)</w:t>
                  </w:r>
                </w:p>
                <w:tbl>
                  <w:tblPr>
                    <w:tblW w:w="4950" w:type="pct"/>
                    <w:tblLayout w:type="fixed"/>
                    <w:tblLook w:val="0000" w:firstRow="0" w:lastRow="0" w:firstColumn="0" w:lastColumn="0" w:noHBand="0" w:noVBand="0"/>
                  </w:tblPr>
                  <w:tblGrid>
                    <w:gridCol w:w="8255"/>
                  </w:tblGrid>
                  <w:tr w:rsidR="00C70033" w:rsidRPr="007D1391" w14:paraId="3D39D58A"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6F4B60A" w14:textId="77777777" w:rsidR="00C70033" w:rsidRPr="007D1391" w:rsidRDefault="00C70033">
                        <w:pPr>
                          <w:pStyle w:val="Navadensplet"/>
                          <w:snapToGrid w:val="0"/>
                          <w:spacing w:before="0" w:after="0"/>
                          <w:rPr>
                            <w:rFonts w:ascii="Tahoma" w:hAnsi="Tahoma" w:cs="Tahoma"/>
                            <w:bCs/>
                            <w:sz w:val="18"/>
                            <w:szCs w:val="18"/>
                          </w:rPr>
                        </w:pPr>
                      </w:p>
                      <w:p w14:paraId="065C7343" w14:textId="77777777" w:rsidR="007D1391" w:rsidRDefault="00C70033">
                        <w:pPr>
                          <w:pStyle w:val="Navadensplet"/>
                          <w:spacing w:before="0" w:after="0"/>
                          <w:jc w:val="both"/>
                          <w:rPr>
                            <w:rFonts w:ascii="Tahoma" w:hAnsi="Tahoma" w:cs="Tahoma"/>
                            <w:bCs/>
                            <w:sz w:val="18"/>
                            <w:szCs w:val="18"/>
                          </w:rPr>
                        </w:pPr>
                        <w:r w:rsidRPr="00064038">
                          <w:rPr>
                            <w:rFonts w:ascii="Tahoma" w:hAnsi="Tahoma" w:cs="Tahoma"/>
                            <w:bCs/>
                            <w:sz w:val="18"/>
                            <w:szCs w:val="18"/>
                          </w:rPr>
                          <w:t xml:space="preserve">Predmet javnega naročila </w:t>
                        </w:r>
                        <w:r w:rsidR="00B556D6" w:rsidRPr="00064038">
                          <w:rPr>
                            <w:rFonts w:ascii="Tahoma" w:hAnsi="Tahoma" w:cs="Tahoma"/>
                            <w:bCs/>
                            <w:sz w:val="18"/>
                            <w:szCs w:val="18"/>
                          </w:rPr>
                          <w:t xml:space="preserve">zajema </w:t>
                        </w:r>
                        <w:r w:rsidRPr="00064038">
                          <w:rPr>
                            <w:rFonts w:ascii="Tahoma" w:hAnsi="Tahoma" w:cs="Tahoma"/>
                            <w:bCs/>
                            <w:sz w:val="18"/>
                            <w:szCs w:val="18"/>
                          </w:rPr>
                          <w:t>dobav</w:t>
                        </w:r>
                        <w:r w:rsidR="00B556D6" w:rsidRPr="00064038">
                          <w:rPr>
                            <w:rFonts w:ascii="Tahoma" w:hAnsi="Tahoma" w:cs="Tahoma"/>
                            <w:bCs/>
                            <w:sz w:val="18"/>
                            <w:szCs w:val="18"/>
                          </w:rPr>
                          <w:t>o</w:t>
                        </w:r>
                        <w:r w:rsidRPr="00064038">
                          <w:rPr>
                            <w:rFonts w:ascii="Tahoma" w:hAnsi="Tahoma" w:cs="Tahoma"/>
                            <w:bCs/>
                            <w:sz w:val="18"/>
                            <w:szCs w:val="18"/>
                          </w:rPr>
                          <w:t xml:space="preserve"> </w:t>
                        </w:r>
                        <w:r w:rsidR="00257150" w:rsidRPr="00064038">
                          <w:rPr>
                            <w:rFonts w:ascii="Tahoma" w:hAnsi="Tahoma" w:cs="Tahoma"/>
                            <w:bCs/>
                            <w:sz w:val="18"/>
                            <w:szCs w:val="18"/>
                          </w:rPr>
                          <w:t>opreme</w:t>
                        </w:r>
                        <w:r w:rsidR="00780FC6">
                          <w:rPr>
                            <w:rFonts w:ascii="Tahoma" w:hAnsi="Tahoma" w:cs="Tahoma"/>
                            <w:bCs/>
                            <w:sz w:val="18"/>
                            <w:szCs w:val="18"/>
                          </w:rPr>
                          <w:t>:</w:t>
                        </w:r>
                        <w:r w:rsidR="00257150" w:rsidRPr="00064038">
                          <w:rPr>
                            <w:rFonts w:ascii="Tahoma" w:hAnsi="Tahoma" w:cs="Tahoma"/>
                            <w:bCs/>
                            <w:sz w:val="18"/>
                            <w:szCs w:val="18"/>
                          </w:rPr>
                          <w:t xml:space="preserve"> </w:t>
                        </w:r>
                        <w:r w:rsidR="000D2ABA" w:rsidRPr="000D2ABA">
                          <w:rPr>
                            <w:rFonts w:ascii="Tahoma" w:hAnsi="Tahoma" w:cs="Tahoma"/>
                            <w:bCs/>
                            <w:sz w:val="18"/>
                            <w:szCs w:val="18"/>
                          </w:rPr>
                          <w:t xml:space="preserve">Monitorji za spremljanje življenjskih funkcij in centralne nadzorne postaje </w:t>
                        </w:r>
                        <w:r w:rsidR="00B556D6" w:rsidRPr="00064038">
                          <w:rPr>
                            <w:rFonts w:ascii="Tahoma" w:hAnsi="Tahoma" w:cs="Tahoma"/>
                            <w:bCs/>
                            <w:sz w:val="18"/>
                            <w:szCs w:val="18"/>
                          </w:rPr>
                          <w:t xml:space="preserve">(v </w:t>
                        </w:r>
                        <w:r w:rsidR="00B556D6" w:rsidRPr="006A6C0F">
                          <w:rPr>
                            <w:rFonts w:ascii="Tahoma" w:hAnsi="Tahoma" w:cs="Tahoma"/>
                            <w:bCs/>
                            <w:sz w:val="18"/>
                            <w:szCs w:val="18"/>
                          </w:rPr>
                          <w:t xml:space="preserve">nadaljevanju </w:t>
                        </w:r>
                        <w:r w:rsidR="00064038" w:rsidRPr="006A6C0F">
                          <w:rPr>
                            <w:rFonts w:ascii="Tahoma" w:hAnsi="Tahoma" w:cs="Tahoma"/>
                            <w:bCs/>
                            <w:sz w:val="18"/>
                            <w:szCs w:val="18"/>
                          </w:rPr>
                          <w:t>oprema</w:t>
                        </w:r>
                        <w:r w:rsidR="00B556D6" w:rsidRPr="006A6C0F">
                          <w:rPr>
                            <w:rFonts w:ascii="Tahoma" w:hAnsi="Tahoma" w:cs="Tahoma"/>
                            <w:bCs/>
                            <w:sz w:val="18"/>
                            <w:szCs w:val="18"/>
                          </w:rPr>
                          <w:t>)</w:t>
                        </w:r>
                        <w:r w:rsidR="000D2ABA">
                          <w:rPr>
                            <w:rFonts w:ascii="Tahoma" w:hAnsi="Tahoma" w:cs="Tahoma"/>
                            <w:bCs/>
                            <w:sz w:val="18"/>
                            <w:szCs w:val="18"/>
                          </w:rPr>
                          <w:t xml:space="preserve"> </w:t>
                        </w:r>
                        <w:r w:rsidR="00B556D6" w:rsidRPr="006A6C0F">
                          <w:rPr>
                            <w:rFonts w:ascii="Tahoma" w:hAnsi="Tahoma" w:cs="Tahoma"/>
                            <w:bCs/>
                            <w:sz w:val="18"/>
                            <w:szCs w:val="18"/>
                          </w:rPr>
                          <w:t xml:space="preserve"> in vzdrževanje </w:t>
                        </w:r>
                        <w:r w:rsidR="00064038" w:rsidRPr="006A6C0F">
                          <w:rPr>
                            <w:rFonts w:ascii="Tahoma" w:hAnsi="Tahoma" w:cs="Tahoma"/>
                            <w:bCs/>
                            <w:sz w:val="18"/>
                            <w:szCs w:val="18"/>
                          </w:rPr>
                          <w:t>opreme</w:t>
                        </w:r>
                        <w:r w:rsidR="00B556D6" w:rsidRPr="006A6C0F">
                          <w:rPr>
                            <w:rFonts w:ascii="Tahoma" w:hAnsi="Tahoma" w:cs="Tahoma"/>
                            <w:bCs/>
                            <w:sz w:val="18"/>
                            <w:szCs w:val="18"/>
                          </w:rPr>
                          <w:t xml:space="preserve"> za čas pričakovane življenjske dobe (7 let)</w:t>
                        </w:r>
                        <w:r w:rsidR="007D1391">
                          <w:rPr>
                            <w:rFonts w:ascii="Tahoma" w:hAnsi="Tahoma" w:cs="Tahoma"/>
                            <w:bCs/>
                            <w:sz w:val="18"/>
                            <w:szCs w:val="18"/>
                          </w:rPr>
                          <w:t xml:space="preserve"> po sklopih:</w:t>
                        </w:r>
                      </w:p>
                      <w:p w14:paraId="5F4A7F91" w14:textId="77777777" w:rsidR="007D1391" w:rsidRPr="007D1391" w:rsidRDefault="007D1391" w:rsidP="007D1391">
                        <w:pPr>
                          <w:pStyle w:val="Naslov2"/>
                          <w:spacing w:before="0" w:after="0"/>
                          <w:jc w:val="left"/>
                          <w:rPr>
                            <w:rFonts w:eastAsia="Times New Roman"/>
                            <w:bCs/>
                          </w:rPr>
                        </w:pPr>
                        <w:bookmarkStart w:id="1" w:name="_Hlk185400291"/>
                        <w:r w:rsidRPr="007D1391">
                          <w:rPr>
                            <w:rFonts w:eastAsia="Times New Roman"/>
                            <w:bCs/>
                          </w:rPr>
                          <w:t>Sklop 1: Monitorji za spremljanje življenjskih funkcij (10 kos), centralna nadzorna postaja (2 kos) in pripadajoča oprema</w:t>
                        </w:r>
                      </w:p>
                      <w:p w14:paraId="480CD1BD" w14:textId="77777777" w:rsidR="007D1391" w:rsidRPr="007D1391" w:rsidRDefault="007D1391" w:rsidP="007D1391">
                        <w:pPr>
                          <w:pStyle w:val="Naslov2"/>
                          <w:spacing w:before="0" w:after="0"/>
                          <w:jc w:val="left"/>
                          <w:rPr>
                            <w:rFonts w:eastAsia="Times New Roman"/>
                            <w:bCs/>
                          </w:rPr>
                        </w:pPr>
                        <w:r w:rsidRPr="007D1391">
                          <w:rPr>
                            <w:rFonts w:eastAsia="Times New Roman"/>
                            <w:bCs/>
                          </w:rPr>
                          <w:t>Sklop 2: Hemodinamski monitor (8 kos) in centralna nadzorna postaja (1 kos)</w:t>
                        </w:r>
                      </w:p>
                      <w:p w14:paraId="48E8B127" w14:textId="77777777" w:rsidR="00C70033" w:rsidRDefault="007D1391" w:rsidP="007D1391">
                        <w:pPr>
                          <w:pStyle w:val="Navadensplet"/>
                          <w:spacing w:before="0" w:after="0"/>
                          <w:jc w:val="both"/>
                          <w:rPr>
                            <w:rFonts w:ascii="Tahoma" w:hAnsi="Tahoma" w:cs="Tahoma"/>
                            <w:bCs/>
                            <w:sz w:val="18"/>
                            <w:szCs w:val="18"/>
                          </w:rPr>
                        </w:pPr>
                        <w:r w:rsidRPr="007D1391">
                          <w:rPr>
                            <w:rFonts w:ascii="Tahoma" w:hAnsi="Tahoma" w:cs="Tahoma"/>
                            <w:bCs/>
                            <w:sz w:val="18"/>
                            <w:szCs w:val="18"/>
                          </w:rPr>
                          <w:t>Sklop 3: Obposteljni monitor (7 kos)</w:t>
                        </w:r>
                        <w:r w:rsidR="00780FC6" w:rsidRPr="006A6C0F">
                          <w:rPr>
                            <w:rFonts w:ascii="Tahoma" w:hAnsi="Tahoma" w:cs="Tahoma"/>
                            <w:bCs/>
                            <w:sz w:val="18"/>
                            <w:szCs w:val="18"/>
                          </w:rPr>
                          <w:t>.</w:t>
                        </w:r>
                      </w:p>
                      <w:bookmarkEnd w:id="1"/>
                      <w:p w14:paraId="34F88602" w14:textId="5E4BBB6C" w:rsidR="007D1391" w:rsidRPr="00780FC6" w:rsidRDefault="007D1391" w:rsidP="007D1391">
                        <w:pPr>
                          <w:pStyle w:val="Navadensplet"/>
                          <w:spacing w:before="0" w:after="0"/>
                          <w:jc w:val="both"/>
                          <w:rPr>
                            <w:rFonts w:ascii="Tahoma" w:hAnsi="Tahoma" w:cs="Tahoma"/>
                            <w:bCs/>
                            <w:sz w:val="18"/>
                            <w:szCs w:val="18"/>
                          </w:rPr>
                        </w:pPr>
                        <w:r>
                          <w:rPr>
                            <w:rFonts w:ascii="Tahoma" w:hAnsi="Tahoma" w:cs="Tahoma"/>
                            <w:bCs/>
                            <w:sz w:val="18"/>
                            <w:szCs w:val="18"/>
                          </w:rPr>
                          <w:t>Specifikacija opreme po sklopih je priloga in sestavni del razpisne dokumentacije.</w:t>
                        </w:r>
                      </w:p>
                    </w:tc>
                  </w:tr>
                </w:tbl>
                <w:p w14:paraId="6EC1EEAA" w14:textId="77777777" w:rsidR="00C70033" w:rsidRPr="007D1391" w:rsidRDefault="00C70033">
                  <w:pPr>
                    <w:pStyle w:val="Slog2"/>
                    <w:rPr>
                      <w:rFonts w:eastAsia="Times New Roman"/>
                      <w:bCs/>
                      <w:sz w:val="18"/>
                      <w:szCs w:val="18"/>
                    </w:rPr>
                  </w:pPr>
                </w:p>
              </w:tc>
            </w:tr>
            <w:tr w:rsidR="00C70033" w:rsidRPr="00257150" w14:paraId="6989C2CF" w14:textId="77777777" w:rsidTr="000B192C">
              <w:tc>
                <w:tcPr>
                  <w:tcW w:w="3210" w:type="dxa"/>
                  <w:tcBorders>
                    <w:top w:val="single" w:sz="4" w:space="0" w:color="669999"/>
                    <w:left w:val="single" w:sz="4" w:space="0" w:color="669999"/>
                    <w:bottom w:val="single" w:sz="4" w:space="0" w:color="669999"/>
                  </w:tcBorders>
                  <w:shd w:val="clear" w:color="auto" w:fill="auto"/>
                </w:tcPr>
                <w:p w14:paraId="60C2BD37" w14:textId="77777777" w:rsidR="00C70033" w:rsidRPr="00257150" w:rsidRDefault="00C70033">
                  <w:pPr>
                    <w:pStyle w:val="Slog2"/>
                    <w:rPr>
                      <w:sz w:val="18"/>
                      <w:szCs w:val="18"/>
                    </w:rPr>
                  </w:pPr>
                  <w:r w:rsidRPr="00257150">
                    <w:rPr>
                      <w:sz w:val="18"/>
                      <w:szCs w:val="18"/>
                    </w:rPr>
                    <w:t>2.1. Vrsta</w:t>
                  </w:r>
                </w:p>
              </w:tc>
              <w:tc>
                <w:tcPr>
                  <w:tcW w:w="5354"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257150" w14:paraId="16D4D30B" w14:textId="77777777">
                    <w:tc>
                      <w:tcPr>
                        <w:tcW w:w="1588" w:type="dxa"/>
                        <w:tcBorders>
                          <w:top w:val="single" w:sz="4" w:space="0" w:color="669999"/>
                          <w:left w:val="single" w:sz="4" w:space="0" w:color="669999"/>
                          <w:bottom w:val="single" w:sz="4" w:space="0" w:color="669999"/>
                        </w:tcBorders>
                        <w:shd w:val="clear" w:color="auto" w:fill="auto"/>
                      </w:tcPr>
                      <w:p w14:paraId="29E1DF9E" w14:textId="77777777" w:rsidR="00C70033" w:rsidRPr="00257150" w:rsidRDefault="00C70033">
                        <w:pPr>
                          <w:pStyle w:val="Naslov2"/>
                        </w:pPr>
                        <w:r w:rsidRPr="00257150">
                          <w:t>Blago</w:t>
                        </w:r>
                      </w:p>
                    </w:tc>
                    <w:tc>
                      <w:tcPr>
                        <w:tcW w:w="1701" w:type="dxa"/>
                        <w:tcBorders>
                          <w:top w:val="single" w:sz="4" w:space="0" w:color="669999"/>
                          <w:left w:val="single" w:sz="4" w:space="0" w:color="669999"/>
                          <w:bottom w:val="single" w:sz="4" w:space="0" w:color="669999"/>
                        </w:tcBorders>
                        <w:shd w:val="clear" w:color="auto" w:fill="auto"/>
                      </w:tcPr>
                      <w:p w14:paraId="594C74CF" w14:textId="77777777" w:rsidR="00C70033" w:rsidRPr="00257150" w:rsidRDefault="00C70033">
                        <w:pPr>
                          <w:pStyle w:val="Naslov2"/>
                        </w:pPr>
                        <w:r w:rsidRPr="00257150">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6529FCD1" w14:textId="77777777" w:rsidR="00C70033" w:rsidRPr="00257150" w:rsidRDefault="00C70033">
                        <w:pPr>
                          <w:pStyle w:val="Naslov2"/>
                        </w:pPr>
                        <w:r w:rsidRPr="00257150">
                          <w:t>Gradnja</w:t>
                        </w:r>
                      </w:p>
                    </w:tc>
                  </w:tr>
                  <w:tr w:rsidR="00C70033" w:rsidRPr="00257150" w14:paraId="01234BE7" w14:textId="77777777">
                    <w:tc>
                      <w:tcPr>
                        <w:tcW w:w="1588" w:type="dxa"/>
                        <w:tcBorders>
                          <w:top w:val="single" w:sz="4" w:space="0" w:color="669999"/>
                          <w:left w:val="single" w:sz="4" w:space="0" w:color="669999"/>
                          <w:bottom w:val="single" w:sz="4" w:space="0" w:color="669999"/>
                        </w:tcBorders>
                        <w:shd w:val="clear" w:color="auto" w:fill="auto"/>
                      </w:tcPr>
                      <w:p w14:paraId="7DB0FCCC" w14:textId="77777777" w:rsidR="00C70033" w:rsidRPr="00D71669" w:rsidRDefault="00C70033">
                        <w:pPr>
                          <w:pStyle w:val="Naslov2"/>
                          <w:rPr>
                            <w:highlight w:val="yellow"/>
                          </w:rPr>
                        </w:pPr>
                        <w:r w:rsidRPr="00A86C81">
                          <w:t>√</w:t>
                        </w:r>
                      </w:p>
                    </w:tc>
                    <w:tc>
                      <w:tcPr>
                        <w:tcW w:w="1701" w:type="dxa"/>
                        <w:tcBorders>
                          <w:top w:val="single" w:sz="4" w:space="0" w:color="669999"/>
                          <w:left w:val="single" w:sz="4" w:space="0" w:color="669999"/>
                          <w:bottom w:val="single" w:sz="4" w:space="0" w:color="669999"/>
                        </w:tcBorders>
                        <w:shd w:val="clear" w:color="auto" w:fill="auto"/>
                      </w:tcPr>
                      <w:p w14:paraId="09DF19F8" w14:textId="0F1769C4" w:rsidR="00C70033" w:rsidRPr="00D71669" w:rsidRDefault="00C70033">
                        <w:pPr>
                          <w:pStyle w:val="Naslov2"/>
                          <w:snapToGrid w:val="0"/>
                          <w:rPr>
                            <w:highlight w:val="yellow"/>
                          </w:rPr>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4EF3FC4F" w14:textId="77777777" w:rsidR="00C70033" w:rsidRPr="00D71669" w:rsidRDefault="00C70033">
                        <w:pPr>
                          <w:pStyle w:val="Naslov2"/>
                          <w:snapToGrid w:val="0"/>
                          <w:rPr>
                            <w:highlight w:val="yellow"/>
                          </w:rPr>
                        </w:pPr>
                      </w:p>
                    </w:tc>
                  </w:tr>
                </w:tbl>
                <w:p w14:paraId="4223914B" w14:textId="77777777" w:rsidR="00C70033" w:rsidRPr="00257150" w:rsidRDefault="00C70033">
                  <w:pPr>
                    <w:pStyle w:val="Naslov2"/>
                  </w:pPr>
                </w:p>
              </w:tc>
            </w:tr>
            <w:tr w:rsidR="00C70033" w:rsidRPr="00257150" w14:paraId="5D3535DA" w14:textId="77777777" w:rsidTr="000B192C">
              <w:tc>
                <w:tcPr>
                  <w:tcW w:w="3210" w:type="dxa"/>
                  <w:tcBorders>
                    <w:top w:val="single" w:sz="4" w:space="0" w:color="669999"/>
                    <w:left w:val="single" w:sz="4" w:space="0" w:color="669999"/>
                    <w:bottom w:val="single" w:sz="4" w:space="0" w:color="669999"/>
                  </w:tcBorders>
                  <w:shd w:val="clear" w:color="auto" w:fill="auto"/>
                </w:tcPr>
                <w:p w14:paraId="65037F53" w14:textId="77777777" w:rsidR="00C70033" w:rsidRPr="00257150" w:rsidRDefault="00C70033">
                  <w:pPr>
                    <w:pStyle w:val="Slog2"/>
                    <w:rPr>
                      <w:sz w:val="18"/>
                      <w:szCs w:val="18"/>
                    </w:rPr>
                  </w:pPr>
                  <w:r w:rsidRPr="00257150">
                    <w:rPr>
                      <w:sz w:val="18"/>
                      <w:szCs w:val="18"/>
                    </w:rPr>
                    <w:t>2.2. Naslov JN</w:t>
                  </w:r>
                </w:p>
              </w:tc>
              <w:tc>
                <w:tcPr>
                  <w:tcW w:w="5354"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232C63D9" w14:textId="7F61BDFB" w:rsidR="00C70033" w:rsidRDefault="006A6C0F" w:rsidP="000D2ABA">
                  <w:pPr>
                    <w:pStyle w:val="Naslov2"/>
                    <w:numPr>
                      <w:ilvl w:val="0"/>
                      <w:numId w:val="0"/>
                    </w:numPr>
                    <w:spacing w:before="0" w:after="0"/>
                    <w:jc w:val="left"/>
                  </w:pPr>
                  <w:r>
                    <w:t xml:space="preserve"> JN </w:t>
                  </w:r>
                  <w:r w:rsidR="00A86C81">
                    <w:t>»</w:t>
                  </w:r>
                  <w:r w:rsidR="000D2ABA" w:rsidRPr="000D2ABA">
                    <w:t>Monitorji za spremljanje življenjskih funkcij in centralne nadzorne postaje</w:t>
                  </w:r>
                  <w:r w:rsidR="00A86C81">
                    <w:t>«</w:t>
                  </w:r>
                </w:p>
                <w:p w14:paraId="035A8D16" w14:textId="77777777" w:rsidR="000D2ABA" w:rsidRPr="000D2ABA" w:rsidRDefault="000D2ABA" w:rsidP="000D2ABA">
                  <w:pPr>
                    <w:pStyle w:val="Naslov2"/>
                    <w:spacing w:before="0" w:after="0"/>
                    <w:jc w:val="left"/>
                  </w:pPr>
                  <w:r w:rsidRPr="000D2ABA">
                    <w:rPr>
                      <w:b/>
                      <w:bCs/>
                    </w:rPr>
                    <w:t>Sklop 1:</w:t>
                  </w:r>
                  <w:r w:rsidRPr="000D2ABA">
                    <w:t xml:space="preserve"> Monitorji za spremljanje življenjskih funkcij (10 kos), centralna nadzorna postaja (2 kos) in pripadajoča oprema</w:t>
                  </w:r>
                </w:p>
                <w:p w14:paraId="43E32AAE" w14:textId="77777777" w:rsidR="000D2ABA" w:rsidRPr="000D2ABA" w:rsidRDefault="000D2ABA" w:rsidP="000D2ABA">
                  <w:pPr>
                    <w:pStyle w:val="Naslov2"/>
                    <w:spacing w:before="0" w:after="0"/>
                    <w:jc w:val="left"/>
                  </w:pPr>
                  <w:r w:rsidRPr="000D2ABA">
                    <w:rPr>
                      <w:b/>
                      <w:bCs/>
                    </w:rPr>
                    <w:t>Sklop 2:</w:t>
                  </w:r>
                  <w:r w:rsidRPr="000D2ABA">
                    <w:t xml:space="preserve"> Hemodinamski monitor (8 kos) in centralna nadzorna postaja (1 kos)</w:t>
                  </w:r>
                </w:p>
                <w:p w14:paraId="52388438" w14:textId="093C227A" w:rsidR="00A86C81" w:rsidRPr="000D2ABA" w:rsidRDefault="000D2ABA" w:rsidP="000D2ABA">
                  <w:pPr>
                    <w:pStyle w:val="Naslov2"/>
                    <w:spacing w:before="0" w:after="0"/>
                    <w:jc w:val="left"/>
                  </w:pPr>
                  <w:r w:rsidRPr="000D2ABA">
                    <w:rPr>
                      <w:b/>
                      <w:bCs/>
                    </w:rPr>
                    <w:t>Sklop 3:</w:t>
                  </w:r>
                  <w:r w:rsidRPr="000D2ABA">
                    <w:t xml:space="preserve"> Obposteljni monitor (7 kos)</w:t>
                  </w:r>
                </w:p>
              </w:tc>
            </w:tr>
            <w:tr w:rsidR="00C70033" w:rsidRPr="00257150" w14:paraId="69C44874" w14:textId="77777777" w:rsidTr="000B192C">
              <w:tc>
                <w:tcPr>
                  <w:tcW w:w="3210" w:type="dxa"/>
                  <w:tcBorders>
                    <w:top w:val="single" w:sz="4" w:space="0" w:color="669999"/>
                    <w:left w:val="single" w:sz="4" w:space="0" w:color="669999"/>
                    <w:bottom w:val="single" w:sz="4" w:space="0" w:color="669999"/>
                  </w:tcBorders>
                  <w:shd w:val="clear" w:color="auto" w:fill="auto"/>
                </w:tcPr>
                <w:p w14:paraId="5D5FE068" w14:textId="77777777" w:rsidR="00C70033" w:rsidRPr="00257150" w:rsidRDefault="00C70033">
                  <w:pPr>
                    <w:pStyle w:val="Slog2"/>
                    <w:rPr>
                      <w:sz w:val="18"/>
                      <w:szCs w:val="18"/>
                    </w:rPr>
                  </w:pPr>
                  <w:r w:rsidRPr="00257150">
                    <w:rPr>
                      <w:sz w:val="18"/>
                      <w:szCs w:val="18"/>
                    </w:rPr>
                    <w:t>2.3. Trajanje JN</w:t>
                  </w:r>
                </w:p>
              </w:tc>
              <w:tc>
                <w:tcPr>
                  <w:tcW w:w="5354" w:type="dxa"/>
                  <w:gridSpan w:val="3"/>
                  <w:tcBorders>
                    <w:top w:val="single" w:sz="4" w:space="0" w:color="669999"/>
                    <w:left w:val="single" w:sz="4" w:space="0" w:color="669999"/>
                    <w:bottom w:val="single" w:sz="4" w:space="0" w:color="669999"/>
                    <w:right w:val="single" w:sz="4" w:space="0" w:color="669999"/>
                  </w:tcBorders>
                  <w:shd w:val="clear" w:color="auto" w:fill="auto"/>
                </w:tcPr>
                <w:p w14:paraId="4230EB6B" w14:textId="77777777" w:rsidR="00C70033" w:rsidRPr="00257150" w:rsidRDefault="00B556D6">
                  <w:pPr>
                    <w:pStyle w:val="Naslov2"/>
                    <w:rPr>
                      <w:bCs/>
                    </w:rPr>
                  </w:pPr>
                  <w:r w:rsidRPr="00257150">
                    <w:rPr>
                      <w:bCs/>
                    </w:rPr>
                    <w:t>7 let po primopredaji in podpisu primopredajnega zapisnika.</w:t>
                  </w:r>
                </w:p>
              </w:tc>
            </w:tr>
            <w:tr w:rsidR="00C70033" w:rsidRPr="00257150" w14:paraId="3BF5F814" w14:textId="77777777" w:rsidTr="000B192C">
              <w:tc>
                <w:tcPr>
                  <w:tcW w:w="3210" w:type="dxa"/>
                  <w:tcBorders>
                    <w:top w:val="single" w:sz="4" w:space="0" w:color="669999"/>
                    <w:left w:val="single" w:sz="4" w:space="0" w:color="669999"/>
                    <w:bottom w:val="single" w:sz="4" w:space="0" w:color="669999"/>
                  </w:tcBorders>
                  <w:shd w:val="clear" w:color="auto" w:fill="auto"/>
                </w:tcPr>
                <w:p w14:paraId="2A1C6927" w14:textId="77777777" w:rsidR="00C70033" w:rsidRPr="00257150" w:rsidRDefault="00F41D93">
                  <w:pPr>
                    <w:pStyle w:val="Slog2"/>
                    <w:rPr>
                      <w:sz w:val="18"/>
                      <w:szCs w:val="18"/>
                    </w:rPr>
                  </w:pPr>
                  <w:r>
                    <w:rPr>
                      <w:sz w:val="18"/>
                      <w:szCs w:val="18"/>
                    </w:rPr>
                    <w:t xml:space="preserve">2.4. Zagotovljena sredstva </w:t>
                  </w:r>
                </w:p>
              </w:tc>
              <w:tc>
                <w:tcPr>
                  <w:tcW w:w="5354" w:type="dxa"/>
                  <w:gridSpan w:val="3"/>
                  <w:tcBorders>
                    <w:top w:val="single" w:sz="4" w:space="0" w:color="669999"/>
                    <w:left w:val="single" w:sz="4" w:space="0" w:color="669999"/>
                    <w:bottom w:val="single" w:sz="4" w:space="0" w:color="669999"/>
                    <w:right w:val="single" w:sz="4" w:space="0" w:color="669999"/>
                  </w:tcBorders>
                  <w:shd w:val="clear" w:color="auto" w:fill="auto"/>
                </w:tcPr>
                <w:p w14:paraId="1EFABCEF" w14:textId="77777777" w:rsidR="00C70033" w:rsidRPr="00257150" w:rsidRDefault="00C70033">
                  <w:pPr>
                    <w:snapToGrid w:val="0"/>
                    <w:rPr>
                      <w:rFonts w:ascii="Tahoma" w:hAnsi="Tahoma" w:cs="Tahoma"/>
                      <w:b/>
                      <w:sz w:val="18"/>
                      <w:szCs w:val="18"/>
                      <w:lang w:val="sl-SI"/>
                    </w:rPr>
                  </w:pPr>
                </w:p>
                <w:p w14:paraId="6649E57E" w14:textId="3B8D6A0B" w:rsidR="00C70033" w:rsidRPr="00A86C81" w:rsidRDefault="000F5058">
                  <w:pPr>
                    <w:rPr>
                      <w:rFonts w:ascii="Tahoma" w:hAnsi="Tahoma" w:cs="Tahoma"/>
                      <w:bCs/>
                      <w:sz w:val="18"/>
                      <w:szCs w:val="18"/>
                    </w:rPr>
                  </w:pPr>
                  <w:r w:rsidRPr="00C2514F">
                    <w:rPr>
                      <w:rFonts w:ascii="Tahoma" w:hAnsi="Tahoma" w:cs="Tahoma"/>
                      <w:bCs/>
                      <w:sz w:val="18"/>
                      <w:szCs w:val="18"/>
                    </w:rPr>
                    <w:t>Naročnik ima za javno naročilo zagotovljena sredstva. Ponudbe, ki bodo presegale višino zagotovljenih sredstev, bo naročnik zavrnil kot nedopustne.</w:t>
                  </w:r>
                </w:p>
              </w:tc>
            </w:tr>
            <w:tr w:rsidR="00C70033" w:rsidRPr="00257150" w14:paraId="7CD871B0" w14:textId="77777777" w:rsidTr="000B192C">
              <w:tc>
                <w:tcPr>
                  <w:tcW w:w="3210" w:type="dxa"/>
                  <w:tcBorders>
                    <w:top w:val="single" w:sz="4" w:space="0" w:color="669999"/>
                    <w:left w:val="single" w:sz="4" w:space="0" w:color="669999"/>
                    <w:bottom w:val="single" w:sz="4" w:space="0" w:color="669999"/>
                  </w:tcBorders>
                  <w:shd w:val="clear" w:color="auto" w:fill="auto"/>
                </w:tcPr>
                <w:p w14:paraId="663AE0EB" w14:textId="77777777" w:rsidR="00C70033" w:rsidRPr="00257150" w:rsidRDefault="00C70033">
                  <w:pPr>
                    <w:pStyle w:val="Slog2"/>
                    <w:rPr>
                      <w:sz w:val="18"/>
                      <w:szCs w:val="18"/>
                    </w:rPr>
                  </w:pPr>
                  <w:r w:rsidRPr="00257150">
                    <w:rPr>
                      <w:sz w:val="18"/>
                      <w:szCs w:val="18"/>
                    </w:rPr>
                    <w:t>2.5. Vrsta postopka</w:t>
                  </w:r>
                </w:p>
              </w:tc>
              <w:tc>
                <w:tcPr>
                  <w:tcW w:w="5354" w:type="dxa"/>
                  <w:gridSpan w:val="3"/>
                  <w:tcBorders>
                    <w:top w:val="single" w:sz="4" w:space="0" w:color="669999"/>
                    <w:left w:val="single" w:sz="4" w:space="0" w:color="669999"/>
                    <w:bottom w:val="single" w:sz="4" w:space="0" w:color="669999"/>
                    <w:right w:val="single" w:sz="4" w:space="0" w:color="669999"/>
                  </w:tcBorders>
                  <w:shd w:val="clear" w:color="auto" w:fill="auto"/>
                </w:tcPr>
                <w:p w14:paraId="7BD38669" w14:textId="77777777" w:rsidR="00C70033" w:rsidRPr="00257150" w:rsidRDefault="00DB18D9" w:rsidP="00B556D6">
                  <w:pPr>
                    <w:pStyle w:val="Naslov2"/>
                  </w:pPr>
                  <w:r w:rsidRPr="00570DBC">
                    <w:t>Odprti postopek (40.člen ZJN-3)</w:t>
                  </w:r>
                  <w:r>
                    <w:t xml:space="preserve"> </w:t>
                  </w:r>
                </w:p>
              </w:tc>
            </w:tr>
            <w:tr w:rsidR="00C70033" w:rsidRPr="00257150" w14:paraId="04C11DA8"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168E5D68" w14:textId="77777777" w:rsidR="00C70033" w:rsidRPr="00257150" w:rsidRDefault="00C70033">
                  <w:pPr>
                    <w:pStyle w:val="Slog2"/>
                    <w:rPr>
                      <w:sz w:val="18"/>
                      <w:szCs w:val="18"/>
                    </w:rPr>
                  </w:pPr>
                  <w:r w:rsidRPr="00257150">
                    <w:rPr>
                      <w:sz w:val="18"/>
                      <w:szCs w:val="18"/>
                    </w:rPr>
                    <w:t>2.6. Sklopi</w:t>
                  </w:r>
                </w:p>
                <w:p w14:paraId="6EA22AFB" w14:textId="77777777" w:rsidR="00C70033" w:rsidRPr="00257150"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122"/>
                    <w:gridCol w:w="4133"/>
                  </w:tblGrid>
                  <w:tr w:rsidR="00C70033" w:rsidRPr="00257150" w14:paraId="026089CE" w14:textId="77777777">
                    <w:tc>
                      <w:tcPr>
                        <w:tcW w:w="4078" w:type="dxa"/>
                        <w:tcBorders>
                          <w:top w:val="single" w:sz="4" w:space="0" w:color="669999"/>
                          <w:left w:val="single" w:sz="4" w:space="0" w:color="669999"/>
                          <w:bottom w:val="single" w:sz="4" w:space="0" w:color="669999"/>
                        </w:tcBorders>
                        <w:shd w:val="clear" w:color="auto" w:fill="auto"/>
                      </w:tcPr>
                      <w:p w14:paraId="5E57D4F8" w14:textId="77777777" w:rsidR="00C70033" w:rsidRPr="00257150" w:rsidRDefault="00C70033">
                        <w:pPr>
                          <w:pStyle w:val="Naslov3"/>
                          <w:jc w:val="center"/>
                          <w:rPr>
                            <w:rFonts w:ascii="Tahoma" w:hAnsi="Tahoma" w:cs="Tahoma"/>
                            <w:sz w:val="18"/>
                            <w:szCs w:val="18"/>
                          </w:rPr>
                        </w:pPr>
                        <w:r w:rsidRPr="00257150">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A921C9C" w14:textId="77777777" w:rsidR="00C70033" w:rsidRPr="00257150" w:rsidRDefault="00C70033" w:rsidP="003D304C">
                        <w:pPr>
                          <w:pStyle w:val="Naslov2"/>
                          <w:jc w:val="center"/>
                        </w:pPr>
                        <w:r w:rsidRPr="00257150">
                          <w:t>NE</w:t>
                        </w:r>
                      </w:p>
                    </w:tc>
                  </w:tr>
                  <w:tr w:rsidR="00C70033" w:rsidRPr="00257150" w14:paraId="69856BBD" w14:textId="77777777">
                    <w:tc>
                      <w:tcPr>
                        <w:tcW w:w="4078" w:type="dxa"/>
                        <w:tcBorders>
                          <w:top w:val="single" w:sz="4" w:space="0" w:color="669999"/>
                          <w:left w:val="single" w:sz="4" w:space="0" w:color="669999"/>
                          <w:bottom w:val="single" w:sz="4" w:space="0" w:color="669999"/>
                        </w:tcBorders>
                        <w:shd w:val="clear" w:color="auto" w:fill="auto"/>
                      </w:tcPr>
                      <w:p w14:paraId="4C936459" w14:textId="77777777" w:rsidR="00C70033" w:rsidRPr="00A86C81" w:rsidRDefault="000E7289">
                        <w:pPr>
                          <w:jc w:val="center"/>
                          <w:rPr>
                            <w:rFonts w:ascii="Tahoma" w:hAnsi="Tahoma" w:cs="Tahoma"/>
                            <w:sz w:val="18"/>
                            <w:szCs w:val="18"/>
                          </w:rPr>
                        </w:pPr>
                        <w:r w:rsidRPr="00A86C81">
                          <w:rPr>
                            <w:rFonts w:ascii="Tahoma" w:hAnsi="Tahoma" w:cs="Tahoma"/>
                            <w:sz w:val="18"/>
                            <w:szCs w:val="18"/>
                            <w:lang w:val="sl-SI"/>
                          </w:rPr>
                          <w:t>√</w:t>
                        </w:r>
                      </w:p>
                      <w:p w14:paraId="4D7D933C" w14:textId="77777777" w:rsidR="00C70033" w:rsidRPr="00A86C81" w:rsidRDefault="00C70033">
                        <w:pPr>
                          <w:jc w:val="center"/>
                          <w:rPr>
                            <w:rFonts w:ascii="Tahoma" w:hAnsi="Tahoma" w:cs="Tahoma"/>
                            <w:sz w:val="18"/>
                            <w:szCs w:val="18"/>
                            <w:lang w:val="sl-SI"/>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5863AAA" w14:textId="77777777" w:rsidR="00C70033" w:rsidRPr="00A86C81" w:rsidRDefault="000E7289" w:rsidP="003D304C">
                        <w:pPr>
                          <w:jc w:val="center"/>
                          <w:rPr>
                            <w:rFonts w:ascii="Tahoma" w:hAnsi="Tahoma" w:cs="Tahoma"/>
                            <w:sz w:val="18"/>
                            <w:szCs w:val="18"/>
                            <w:lang w:val="sl-SI"/>
                          </w:rPr>
                        </w:pPr>
                        <w:r w:rsidRPr="00A86C81">
                          <w:rPr>
                            <w:rFonts w:ascii="Tahoma" w:hAnsi="Tahoma" w:cs="Tahoma"/>
                            <w:sz w:val="18"/>
                            <w:szCs w:val="18"/>
                            <w:lang w:val="sl-SI"/>
                          </w:rPr>
                          <w:t>/</w:t>
                        </w:r>
                      </w:p>
                    </w:tc>
                  </w:tr>
                </w:tbl>
                <w:p w14:paraId="3E8325A6" w14:textId="77777777" w:rsidR="00C70033" w:rsidRPr="00257150"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255"/>
                  </w:tblGrid>
                  <w:tr w:rsidR="00C70033" w:rsidRPr="00257150" w14:paraId="14B47038"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8483209" w14:textId="77777777" w:rsidR="00C70033" w:rsidRPr="00257150" w:rsidRDefault="00C70033">
                        <w:pPr>
                          <w:pStyle w:val="Slog2"/>
                          <w:rPr>
                            <w:sz w:val="18"/>
                            <w:szCs w:val="18"/>
                          </w:rPr>
                        </w:pPr>
                        <w:r w:rsidRPr="00257150">
                          <w:rPr>
                            <w:sz w:val="18"/>
                            <w:szCs w:val="18"/>
                          </w:rPr>
                          <w:t xml:space="preserve">2.6.1. Opis sklopov </w:t>
                        </w:r>
                      </w:p>
                    </w:tc>
                  </w:tr>
                  <w:tr w:rsidR="00C70033" w:rsidRPr="00257150" w14:paraId="1C36CDFB"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23D5A5FF" w14:textId="77777777" w:rsidR="000D2ABA" w:rsidRPr="000D2ABA" w:rsidRDefault="000D2ABA" w:rsidP="000D2ABA">
                        <w:pPr>
                          <w:suppressAutoHyphens w:val="0"/>
                          <w:jc w:val="left"/>
                          <w:rPr>
                            <w:rFonts w:ascii="Tahoma" w:hAnsi="Tahoma" w:cs="Tahoma"/>
                            <w:bCs/>
                            <w:sz w:val="18"/>
                            <w:szCs w:val="18"/>
                            <w:lang w:val="sl-SI"/>
                          </w:rPr>
                        </w:pPr>
                        <w:r w:rsidRPr="000D2ABA">
                          <w:rPr>
                            <w:rFonts w:ascii="Tahoma" w:hAnsi="Tahoma" w:cs="Tahoma"/>
                            <w:bCs/>
                            <w:sz w:val="18"/>
                            <w:szCs w:val="18"/>
                            <w:lang w:val="sl-SI"/>
                          </w:rPr>
                          <w:t>Sklop 1: Monitorji za spremljanje življenjskih funkcij (10 kos), centralna nadzorna postaja (2 kos) in pripadajoča oprema</w:t>
                        </w:r>
                      </w:p>
                      <w:p w14:paraId="564DE441" w14:textId="77777777" w:rsidR="000D2ABA" w:rsidRPr="000D2ABA" w:rsidRDefault="000D2ABA" w:rsidP="000D2ABA">
                        <w:pPr>
                          <w:suppressAutoHyphens w:val="0"/>
                          <w:jc w:val="left"/>
                          <w:rPr>
                            <w:rFonts w:ascii="Tahoma" w:hAnsi="Tahoma" w:cs="Tahoma"/>
                            <w:bCs/>
                            <w:sz w:val="18"/>
                            <w:szCs w:val="18"/>
                            <w:lang w:val="sl-SI"/>
                          </w:rPr>
                        </w:pPr>
                        <w:r w:rsidRPr="000D2ABA">
                          <w:rPr>
                            <w:rFonts w:ascii="Tahoma" w:hAnsi="Tahoma" w:cs="Tahoma"/>
                            <w:bCs/>
                            <w:sz w:val="18"/>
                            <w:szCs w:val="18"/>
                            <w:lang w:val="sl-SI"/>
                          </w:rPr>
                          <w:t>Sklop 2: Hemodinamski monitor (8 kos) in centralna nadzorna postaja (1 kos)</w:t>
                        </w:r>
                      </w:p>
                      <w:p w14:paraId="6941CBDD" w14:textId="323C8D26" w:rsidR="00C70033" w:rsidRPr="00257150" w:rsidRDefault="000D2ABA" w:rsidP="000D2ABA">
                        <w:pPr>
                          <w:suppressAutoHyphens w:val="0"/>
                          <w:jc w:val="left"/>
                          <w:rPr>
                            <w:rFonts w:ascii="Tahoma" w:hAnsi="Tahoma" w:cs="Tahoma"/>
                            <w:bCs/>
                            <w:sz w:val="18"/>
                            <w:szCs w:val="18"/>
                            <w:lang w:val="sl-SI"/>
                          </w:rPr>
                        </w:pPr>
                        <w:r w:rsidRPr="000D2ABA">
                          <w:rPr>
                            <w:rFonts w:ascii="Tahoma" w:hAnsi="Tahoma" w:cs="Tahoma"/>
                            <w:bCs/>
                            <w:sz w:val="18"/>
                            <w:szCs w:val="18"/>
                            <w:lang w:val="sl-SI"/>
                          </w:rPr>
                          <w:t>Sklop 3: Obposteljni monitor (7 kos)</w:t>
                        </w:r>
                      </w:p>
                    </w:tc>
                  </w:tr>
                </w:tbl>
                <w:p w14:paraId="7D88D0D9" w14:textId="77777777" w:rsidR="00C70033" w:rsidRPr="00257150" w:rsidRDefault="00C70033">
                  <w:pPr>
                    <w:rPr>
                      <w:rFonts w:ascii="Tahoma" w:hAnsi="Tahoma" w:cs="Tahoma"/>
                      <w:sz w:val="18"/>
                      <w:szCs w:val="18"/>
                    </w:rPr>
                  </w:pPr>
                  <w:r w:rsidRPr="00257150">
                    <w:rPr>
                      <w:rFonts w:ascii="Tahoma" w:eastAsia="Tahoma" w:hAnsi="Tahoma" w:cs="Tahoma"/>
                      <w:sz w:val="18"/>
                      <w:szCs w:val="18"/>
                      <w:lang w:val="sl-SI"/>
                    </w:rPr>
                    <w:t xml:space="preserve">   </w:t>
                  </w:r>
                </w:p>
              </w:tc>
            </w:tr>
            <w:tr w:rsidR="00C70033" w:rsidRPr="00257150" w14:paraId="7BABE87B"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7F9B5D37" w14:textId="77777777" w:rsidR="00C70033" w:rsidRPr="00257150" w:rsidRDefault="00C70033">
                  <w:pPr>
                    <w:pStyle w:val="Slog2"/>
                    <w:rPr>
                      <w:sz w:val="18"/>
                      <w:szCs w:val="18"/>
                    </w:rPr>
                  </w:pPr>
                  <w:r w:rsidRPr="00257150">
                    <w:rPr>
                      <w:sz w:val="18"/>
                      <w:szCs w:val="18"/>
                    </w:rPr>
                    <w:t>2.7 Opredelitev (opis, način in lokacija posla)</w:t>
                  </w:r>
                </w:p>
                <w:tbl>
                  <w:tblPr>
                    <w:tblW w:w="14074" w:type="dxa"/>
                    <w:tblLayout w:type="fixed"/>
                    <w:tblLook w:val="0000" w:firstRow="0" w:lastRow="0" w:firstColumn="0" w:lastColumn="0" w:noHBand="0" w:noVBand="0"/>
                  </w:tblPr>
                  <w:tblGrid>
                    <w:gridCol w:w="2428"/>
                    <w:gridCol w:w="5795"/>
                    <w:gridCol w:w="24"/>
                    <w:gridCol w:w="5804"/>
                    <w:gridCol w:w="23"/>
                  </w:tblGrid>
                  <w:tr w:rsidR="00C70033" w:rsidRPr="00257150" w14:paraId="043A8B5A" w14:textId="77777777" w:rsidTr="00B556D6">
                    <w:tc>
                      <w:tcPr>
                        <w:tcW w:w="2428" w:type="dxa"/>
                        <w:tcBorders>
                          <w:top w:val="single" w:sz="4" w:space="0" w:color="669999"/>
                          <w:left w:val="single" w:sz="4" w:space="0" w:color="669999"/>
                          <w:bottom w:val="single" w:sz="4" w:space="0" w:color="669999"/>
                        </w:tcBorders>
                        <w:shd w:val="clear" w:color="auto" w:fill="auto"/>
                      </w:tcPr>
                      <w:p w14:paraId="0654071D" w14:textId="77777777" w:rsidR="00C70033" w:rsidRPr="000E7289" w:rsidRDefault="00C70033">
                        <w:pPr>
                          <w:pStyle w:val="Slog2"/>
                          <w:rPr>
                            <w:sz w:val="18"/>
                            <w:szCs w:val="18"/>
                          </w:rPr>
                        </w:pPr>
                        <w:r w:rsidRPr="000E7289">
                          <w:rPr>
                            <w:sz w:val="18"/>
                            <w:szCs w:val="18"/>
                          </w:rPr>
                          <w:lastRenderedPageBreak/>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60A18806" w14:textId="5112F963" w:rsidR="004965CD" w:rsidRPr="000E7289" w:rsidRDefault="00B556D6" w:rsidP="004965CD">
                        <w:pPr>
                          <w:rPr>
                            <w:rFonts w:ascii="Tahoma" w:hAnsi="Tahoma" w:cs="Tahoma"/>
                            <w:bCs/>
                            <w:sz w:val="18"/>
                            <w:szCs w:val="18"/>
                          </w:rPr>
                        </w:pPr>
                        <w:r w:rsidRPr="000E7289">
                          <w:rPr>
                            <w:rFonts w:ascii="Tahoma" w:hAnsi="Tahoma" w:cs="Tahoma"/>
                            <w:bCs/>
                            <w:sz w:val="18"/>
                            <w:szCs w:val="18"/>
                          </w:rPr>
                          <w:t xml:space="preserve">Predmet javnega naročila zajema dobavo </w:t>
                        </w:r>
                        <w:r w:rsidR="00257150" w:rsidRPr="000E7289">
                          <w:rPr>
                            <w:rFonts w:ascii="Tahoma" w:hAnsi="Tahoma" w:cs="Tahoma"/>
                            <w:bCs/>
                            <w:sz w:val="18"/>
                            <w:szCs w:val="18"/>
                          </w:rPr>
                          <w:t>opreme</w:t>
                        </w:r>
                        <w:r w:rsidR="00780FC6" w:rsidRPr="000E7289">
                          <w:rPr>
                            <w:rFonts w:ascii="Tahoma" w:hAnsi="Tahoma" w:cs="Tahoma"/>
                            <w:bCs/>
                            <w:sz w:val="18"/>
                            <w:szCs w:val="18"/>
                          </w:rPr>
                          <w:t>:</w:t>
                        </w:r>
                        <w:r w:rsidR="00780FC6" w:rsidRPr="000E7289">
                          <w:t xml:space="preserve"> </w:t>
                        </w:r>
                        <w:r w:rsidR="000D2ABA" w:rsidRPr="000D2ABA">
                          <w:rPr>
                            <w:rFonts w:ascii="Tahoma" w:hAnsi="Tahoma" w:cs="Tahoma"/>
                            <w:bCs/>
                            <w:sz w:val="18"/>
                            <w:szCs w:val="18"/>
                          </w:rPr>
                          <w:t>Monitorj</w:t>
                        </w:r>
                        <w:r w:rsidR="000D2ABA">
                          <w:rPr>
                            <w:rFonts w:ascii="Tahoma" w:hAnsi="Tahoma" w:cs="Tahoma"/>
                            <w:bCs/>
                            <w:sz w:val="18"/>
                            <w:szCs w:val="18"/>
                          </w:rPr>
                          <w:t>ev</w:t>
                        </w:r>
                        <w:r w:rsidR="000D2ABA" w:rsidRPr="000D2ABA">
                          <w:rPr>
                            <w:rFonts w:ascii="Tahoma" w:hAnsi="Tahoma" w:cs="Tahoma"/>
                            <w:bCs/>
                            <w:sz w:val="18"/>
                            <w:szCs w:val="18"/>
                          </w:rPr>
                          <w:t xml:space="preserve"> za spremljanje življenjskih funkcij in centralne nadzorne postaje</w:t>
                        </w:r>
                        <w:r w:rsidR="00A86C81">
                          <w:rPr>
                            <w:rFonts w:ascii="Tahoma" w:hAnsi="Tahoma" w:cs="Tahoma"/>
                            <w:bCs/>
                            <w:sz w:val="18"/>
                            <w:szCs w:val="18"/>
                          </w:rPr>
                          <w:t xml:space="preserve"> </w:t>
                        </w:r>
                        <w:r w:rsidRPr="000E7289">
                          <w:rPr>
                            <w:rFonts w:ascii="Tahoma" w:hAnsi="Tahoma" w:cs="Tahoma"/>
                            <w:bCs/>
                            <w:sz w:val="18"/>
                            <w:szCs w:val="18"/>
                          </w:rPr>
                          <w:t xml:space="preserve">(v nadaljevanju </w:t>
                        </w:r>
                        <w:r w:rsidR="00064038" w:rsidRPr="000E7289">
                          <w:rPr>
                            <w:rFonts w:ascii="Tahoma" w:hAnsi="Tahoma" w:cs="Tahoma"/>
                            <w:bCs/>
                            <w:sz w:val="18"/>
                            <w:szCs w:val="18"/>
                          </w:rPr>
                          <w:t>oprema</w:t>
                        </w:r>
                        <w:r w:rsidRPr="000E7289">
                          <w:rPr>
                            <w:rFonts w:ascii="Tahoma" w:hAnsi="Tahoma" w:cs="Tahoma"/>
                            <w:bCs/>
                            <w:sz w:val="18"/>
                            <w:szCs w:val="18"/>
                          </w:rPr>
                          <w:t xml:space="preserve">) in vzdrževanje </w:t>
                        </w:r>
                        <w:r w:rsidR="00064038" w:rsidRPr="000E7289">
                          <w:rPr>
                            <w:rFonts w:ascii="Tahoma" w:hAnsi="Tahoma" w:cs="Tahoma"/>
                            <w:bCs/>
                            <w:sz w:val="18"/>
                            <w:szCs w:val="18"/>
                          </w:rPr>
                          <w:t>opreme</w:t>
                        </w:r>
                        <w:r w:rsidRPr="000E7289">
                          <w:rPr>
                            <w:rFonts w:ascii="Tahoma" w:hAnsi="Tahoma" w:cs="Tahoma"/>
                            <w:bCs/>
                            <w:sz w:val="18"/>
                            <w:szCs w:val="18"/>
                          </w:rPr>
                          <w:t xml:space="preserve"> za čas pričakovane življenjske dobe (7 let)</w:t>
                        </w:r>
                        <w:r w:rsidR="000F5058" w:rsidRPr="000E7289">
                          <w:rPr>
                            <w:rFonts w:ascii="Tahoma" w:hAnsi="Tahoma" w:cs="Tahoma"/>
                            <w:bCs/>
                            <w:sz w:val="18"/>
                            <w:szCs w:val="18"/>
                          </w:rPr>
                          <w:t>.</w:t>
                        </w:r>
                      </w:p>
                      <w:p w14:paraId="2FEC39A1" w14:textId="77777777" w:rsidR="000F5058" w:rsidRPr="000E7289" w:rsidRDefault="000F5058" w:rsidP="000F5058">
                        <w:pPr>
                          <w:autoSpaceDN w:val="0"/>
                          <w:spacing w:line="276" w:lineRule="auto"/>
                          <w:ind w:right="6"/>
                          <w:rPr>
                            <w:rFonts w:ascii="Tahoma" w:hAnsi="Tahoma" w:cs="Tahoma"/>
                            <w:bCs/>
                            <w:sz w:val="18"/>
                            <w:szCs w:val="18"/>
                          </w:rPr>
                        </w:pPr>
                        <w:r w:rsidRPr="000E7289">
                          <w:rPr>
                            <w:rFonts w:ascii="Tahoma" w:hAnsi="Tahoma" w:cs="Tahoma"/>
                            <w:bCs/>
                            <w:sz w:val="18"/>
                            <w:szCs w:val="18"/>
                          </w:rPr>
                          <w:t>Podrobnejša specifikacija predmeta naročila je razvidna iz obrazca Specifikacije, obrazca ponudbeni predračun, vzorca Pogodbe in vzorca Vzdrževalne pogodbe ter drugih relevantnih delov razpisne dokumentacije.</w:t>
                        </w:r>
                      </w:p>
                      <w:p w14:paraId="146B9B1A" w14:textId="29D9B03F" w:rsidR="000F5058" w:rsidRPr="000E7289" w:rsidRDefault="000F5058" w:rsidP="000F5058">
                        <w:pPr>
                          <w:rPr>
                            <w:rFonts w:ascii="Tahoma" w:hAnsi="Tahoma" w:cs="Tahoma"/>
                            <w:sz w:val="18"/>
                            <w:szCs w:val="18"/>
                          </w:rPr>
                        </w:pPr>
                        <w:r w:rsidRPr="000E7289">
                          <w:rPr>
                            <w:rFonts w:ascii="Tahoma" w:hAnsi="Tahoma" w:cs="Tahoma"/>
                            <w:bCs/>
                            <w:sz w:val="18"/>
                            <w:szCs w:val="18"/>
                          </w:rPr>
                          <w:t>Ponudnik lahko ponudi izpolnitev javnega naročila za enega ali več sklopov, pri čemer mora ponuditi predmet posameznega sklopa v celoti. Naročnik bo izbral ekonomsko najugodnejšo ponudbo za posamezne sklope</w:t>
                        </w:r>
                        <w:r w:rsidR="00A86C81">
                          <w:rPr>
                            <w:rFonts w:ascii="Tahoma" w:hAnsi="Tahoma" w:cs="Tahoma"/>
                            <w:bCs/>
                            <w:sz w:val="18"/>
                            <w:szCs w:val="18"/>
                          </w:rPr>
                          <w:t xml:space="preserve"> skladno z zapisnim merilom izbora</w:t>
                        </w:r>
                        <w:r w:rsidRPr="000E7289">
                          <w:rPr>
                            <w:rFonts w:ascii="Tahoma" w:hAnsi="Tahoma" w:cs="Tahoma"/>
                            <w:bCs/>
                            <w:sz w:val="18"/>
                            <w:szCs w:val="18"/>
                          </w:rPr>
                          <w:t>.</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F29DE1A" w14:textId="77777777" w:rsidR="00C70033" w:rsidRPr="00257150" w:rsidRDefault="00C70033">
                        <w:pPr>
                          <w:snapToGrid w:val="0"/>
                          <w:rPr>
                            <w:rFonts w:ascii="Tahoma" w:hAnsi="Tahoma" w:cs="Tahoma"/>
                            <w:bCs/>
                            <w:sz w:val="18"/>
                            <w:szCs w:val="18"/>
                            <w:lang w:val="sl-SI"/>
                          </w:rPr>
                        </w:pPr>
                      </w:p>
                    </w:tc>
                  </w:tr>
                  <w:tr w:rsidR="00C70033" w:rsidRPr="00257150" w14:paraId="3BF8F16E" w14:textId="77777777" w:rsidTr="00B556D6">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5500B191" w14:textId="77777777" w:rsidR="00C70033" w:rsidRPr="00257150" w:rsidRDefault="00C70033">
                        <w:pPr>
                          <w:pStyle w:val="Slog2"/>
                          <w:rPr>
                            <w:sz w:val="18"/>
                            <w:szCs w:val="18"/>
                          </w:rPr>
                        </w:pPr>
                        <w:r w:rsidRPr="00257150">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6B52CEEB" w14:textId="77777777" w:rsidR="00C70033" w:rsidRPr="00257150" w:rsidRDefault="00D41907">
                        <w:pPr>
                          <w:rPr>
                            <w:rFonts w:ascii="Tahoma" w:hAnsi="Tahoma" w:cs="Tahoma"/>
                            <w:sz w:val="18"/>
                            <w:szCs w:val="18"/>
                          </w:rPr>
                        </w:pPr>
                        <w:r w:rsidRPr="00D41907">
                          <w:rPr>
                            <w:rFonts w:ascii="Tahoma" w:hAnsi="Tahoma" w:cs="Tahoma"/>
                            <w:bCs/>
                            <w:sz w:val="18"/>
                            <w:szCs w:val="18"/>
                            <w:lang w:val="sl-SI"/>
                          </w:rPr>
                          <w:t>Dostava DDP (Delivered Duty Paid; Incoterms 2020) z DDV naslov naročnika Splošna bolnišnica »Dr. Franca Derganca« Nova Gorica, Ulica padlih borcev 13/a, 5290 Šempeter pri Gorici –  skladišče - ura dostave med 7,00 in 14,00 vsak delavnik (razloženo).</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62D90DF2" w14:textId="77777777" w:rsidR="00C70033" w:rsidRPr="00257150" w:rsidRDefault="00C70033">
                        <w:pPr>
                          <w:snapToGrid w:val="0"/>
                          <w:rPr>
                            <w:rFonts w:ascii="Tahoma" w:hAnsi="Tahoma" w:cs="Tahoma"/>
                            <w:bCs/>
                            <w:sz w:val="18"/>
                            <w:szCs w:val="18"/>
                            <w:lang w:val="sl-SI"/>
                          </w:rPr>
                        </w:pPr>
                      </w:p>
                    </w:tc>
                  </w:tr>
                </w:tbl>
                <w:p w14:paraId="5852CDBE" w14:textId="77777777" w:rsidR="00C70033" w:rsidRPr="00257150" w:rsidRDefault="00C70033">
                  <w:pPr>
                    <w:rPr>
                      <w:rFonts w:ascii="Tahoma" w:hAnsi="Tahoma" w:cs="Tahoma"/>
                      <w:bCs/>
                      <w:sz w:val="18"/>
                      <w:szCs w:val="18"/>
                      <w:lang w:val="sl-SI"/>
                    </w:rPr>
                  </w:pPr>
                </w:p>
              </w:tc>
            </w:tr>
            <w:tr w:rsidR="00C70033" w:rsidRPr="00257150" w14:paraId="3D2EC8A1"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0D02BD8F" w14:textId="77777777" w:rsidR="00C70033" w:rsidRPr="00257150" w:rsidRDefault="00C70033">
                  <w:pPr>
                    <w:pStyle w:val="Slog2"/>
                    <w:rPr>
                      <w:sz w:val="18"/>
                      <w:szCs w:val="18"/>
                    </w:rPr>
                  </w:pPr>
                  <w:r w:rsidRPr="00257150">
                    <w:rPr>
                      <w:sz w:val="18"/>
                      <w:szCs w:val="18"/>
                    </w:rPr>
                    <w:lastRenderedPageBreak/>
                    <w:t xml:space="preserve">3. Razpisna dokumentacija (RD) </w:t>
                  </w:r>
                </w:p>
              </w:tc>
            </w:tr>
            <w:tr w:rsidR="00C70033" w:rsidRPr="00257150" w14:paraId="0285C23A"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122"/>
                    <w:gridCol w:w="4133"/>
                  </w:tblGrid>
                  <w:tr w:rsidR="00C70033" w:rsidRPr="00257150" w14:paraId="1714283A" w14:textId="77777777">
                    <w:tc>
                      <w:tcPr>
                        <w:tcW w:w="4078" w:type="dxa"/>
                        <w:tcBorders>
                          <w:top w:val="single" w:sz="4" w:space="0" w:color="669999"/>
                          <w:left w:val="single" w:sz="4" w:space="0" w:color="669999"/>
                          <w:bottom w:val="single" w:sz="4" w:space="0" w:color="669999"/>
                        </w:tcBorders>
                        <w:shd w:val="clear" w:color="auto" w:fill="auto"/>
                      </w:tcPr>
                      <w:p w14:paraId="46D38C60" w14:textId="77777777" w:rsidR="00C70033" w:rsidRPr="00257150" w:rsidRDefault="00C70033">
                        <w:pPr>
                          <w:pStyle w:val="Slog2"/>
                          <w:rPr>
                            <w:sz w:val="18"/>
                            <w:szCs w:val="18"/>
                          </w:rPr>
                        </w:pPr>
                        <w:r w:rsidRPr="00257150">
                          <w:rPr>
                            <w:sz w:val="18"/>
                            <w:szCs w:val="18"/>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CBD0815" w14:textId="77777777" w:rsidR="00B139DE" w:rsidRPr="00257150" w:rsidRDefault="00B139DE" w:rsidP="00B139DE">
                        <w:pPr>
                          <w:rPr>
                            <w:rFonts w:ascii="Tahoma" w:hAnsi="Tahoma" w:cs="Tahoma"/>
                            <w:sz w:val="18"/>
                            <w:szCs w:val="18"/>
                          </w:rPr>
                        </w:pPr>
                        <w:r w:rsidRPr="00257150">
                          <w:rPr>
                            <w:rFonts w:ascii="Tahoma" w:hAnsi="Tahoma" w:cs="Tahoma"/>
                            <w:bCs/>
                            <w:sz w:val="18"/>
                            <w:szCs w:val="18"/>
                            <w:lang w:val="sl-SI"/>
                          </w:rPr>
                          <w:t>1. Navodilo za izdelavo ponudbe;</w:t>
                        </w:r>
                      </w:p>
                      <w:p w14:paraId="3AEBD2DD" w14:textId="77777777" w:rsidR="00B139DE" w:rsidRPr="00570DBC" w:rsidRDefault="00B139DE" w:rsidP="00B139DE">
                        <w:pPr>
                          <w:rPr>
                            <w:rFonts w:ascii="Tahoma" w:hAnsi="Tahoma" w:cs="Tahoma"/>
                            <w:sz w:val="18"/>
                            <w:szCs w:val="18"/>
                          </w:rPr>
                        </w:pPr>
                        <w:r w:rsidRPr="00257150">
                          <w:rPr>
                            <w:rFonts w:ascii="Tahoma" w:hAnsi="Tahoma" w:cs="Tahoma"/>
                            <w:bCs/>
                            <w:sz w:val="18"/>
                            <w:szCs w:val="18"/>
                            <w:lang w:val="sl-SI"/>
                          </w:rPr>
                          <w:t>2</w:t>
                        </w:r>
                        <w:r w:rsidRPr="00570DBC">
                          <w:rPr>
                            <w:rFonts w:ascii="Tahoma" w:hAnsi="Tahoma" w:cs="Tahoma"/>
                            <w:bCs/>
                            <w:sz w:val="18"/>
                            <w:szCs w:val="18"/>
                            <w:lang w:val="sl-SI"/>
                          </w:rPr>
                          <w:t xml:space="preserve">. </w:t>
                        </w:r>
                        <w:r w:rsidR="00DB18D9" w:rsidRPr="00570DBC">
                          <w:rPr>
                            <w:rFonts w:ascii="Tahoma" w:hAnsi="Tahoma" w:cs="Tahoma"/>
                            <w:bCs/>
                            <w:sz w:val="18"/>
                            <w:szCs w:val="18"/>
                            <w:lang w:val="sl-SI"/>
                          </w:rPr>
                          <w:t>ESPD</w:t>
                        </w:r>
                        <w:r w:rsidRPr="00570DBC">
                          <w:rPr>
                            <w:rFonts w:ascii="Tahoma" w:hAnsi="Tahoma" w:cs="Tahoma"/>
                            <w:bCs/>
                            <w:sz w:val="18"/>
                            <w:szCs w:val="18"/>
                            <w:lang w:val="sl-SI"/>
                          </w:rPr>
                          <w:t>;</w:t>
                        </w:r>
                      </w:p>
                      <w:p w14:paraId="04053BD6"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3. Pogodba;</w:t>
                        </w:r>
                      </w:p>
                      <w:p w14:paraId="57D52229"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4. Vzdrževalna pogodba;</w:t>
                        </w:r>
                      </w:p>
                      <w:p w14:paraId="268C592F"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5. Specifikacije;</w:t>
                        </w:r>
                      </w:p>
                      <w:p w14:paraId="71463531" w14:textId="77777777" w:rsidR="00B139DE" w:rsidRPr="00570DBC" w:rsidRDefault="00B139DE" w:rsidP="00B139DE">
                        <w:pPr>
                          <w:rPr>
                            <w:rFonts w:ascii="Tahoma" w:hAnsi="Tahoma" w:cs="Tahoma"/>
                            <w:sz w:val="18"/>
                            <w:szCs w:val="18"/>
                          </w:rPr>
                        </w:pPr>
                        <w:r w:rsidRPr="00570DBC">
                          <w:rPr>
                            <w:rFonts w:ascii="Tahoma" w:hAnsi="Tahoma" w:cs="Tahoma"/>
                            <w:bCs/>
                            <w:sz w:val="18"/>
                            <w:szCs w:val="18"/>
                            <w:lang w:val="sl-SI"/>
                          </w:rPr>
                          <w:t>6. Izjava podatki o udeležbi;</w:t>
                        </w:r>
                      </w:p>
                      <w:p w14:paraId="2D737FD4"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7. obrazec Predračun;</w:t>
                        </w:r>
                      </w:p>
                      <w:p w14:paraId="42FBB890"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8. obrazec Rekapitulacija predračuna</w:t>
                        </w:r>
                      </w:p>
                      <w:p w14:paraId="4DE45044" w14:textId="77777777" w:rsidR="004A2148" w:rsidRPr="00570DBC" w:rsidRDefault="004A2148" w:rsidP="00B139DE">
                        <w:pPr>
                          <w:rPr>
                            <w:rFonts w:ascii="Tahoma" w:hAnsi="Tahoma" w:cs="Tahoma"/>
                            <w:sz w:val="18"/>
                            <w:szCs w:val="18"/>
                          </w:rPr>
                        </w:pPr>
                        <w:r w:rsidRPr="00570DBC">
                          <w:rPr>
                            <w:rFonts w:ascii="Tahoma" w:hAnsi="Tahoma" w:cs="Tahoma"/>
                            <w:sz w:val="18"/>
                            <w:szCs w:val="18"/>
                          </w:rPr>
                          <w:t>9. izjava o odsotnosti osebnih povezav</w:t>
                        </w:r>
                      </w:p>
                      <w:p w14:paraId="4AE82661" w14:textId="77777777" w:rsidR="00DB18D9" w:rsidRPr="00257150" w:rsidRDefault="00DB18D9" w:rsidP="00B139DE">
                        <w:pPr>
                          <w:rPr>
                            <w:rFonts w:ascii="Tahoma" w:hAnsi="Tahoma" w:cs="Tahoma"/>
                            <w:sz w:val="18"/>
                            <w:szCs w:val="18"/>
                          </w:rPr>
                        </w:pPr>
                        <w:r w:rsidRPr="00570DBC">
                          <w:rPr>
                            <w:rFonts w:ascii="Tahoma" w:hAnsi="Tahoma" w:cs="Tahoma"/>
                            <w:sz w:val="18"/>
                            <w:szCs w:val="18"/>
                          </w:rPr>
                          <w:t>10. Zahtevek za podatke KE;</w:t>
                        </w:r>
                      </w:p>
                      <w:p w14:paraId="471543BC" w14:textId="77777777" w:rsidR="00B139DE" w:rsidRPr="00257150" w:rsidRDefault="00DB18D9" w:rsidP="00B139DE">
                        <w:pPr>
                          <w:rPr>
                            <w:rFonts w:ascii="Tahoma" w:hAnsi="Tahoma" w:cs="Tahoma"/>
                            <w:bCs/>
                            <w:sz w:val="18"/>
                            <w:szCs w:val="18"/>
                            <w:lang w:val="sl-SI"/>
                          </w:rPr>
                        </w:pPr>
                        <w:r>
                          <w:rPr>
                            <w:rFonts w:ascii="Tahoma" w:hAnsi="Tahoma" w:cs="Tahoma"/>
                            <w:bCs/>
                            <w:sz w:val="18"/>
                            <w:szCs w:val="18"/>
                            <w:lang w:val="sl-SI"/>
                          </w:rPr>
                          <w:t>11</w:t>
                        </w:r>
                        <w:r w:rsidR="00B139DE" w:rsidRPr="00257150">
                          <w:rPr>
                            <w:rFonts w:ascii="Tahoma" w:hAnsi="Tahoma" w:cs="Tahoma"/>
                            <w:bCs/>
                            <w:sz w:val="18"/>
                            <w:szCs w:val="18"/>
                            <w:lang w:val="sl-SI"/>
                          </w:rPr>
                          <w:t>.Menična izjava za zavarovanje dobre izvedbe pogodbenih obveznosti s pooblastilom za izpolnitev – vzorec;</w:t>
                        </w:r>
                      </w:p>
                      <w:p w14:paraId="15D45DBD" w14:textId="77777777" w:rsidR="00B139DE" w:rsidRPr="00257150" w:rsidRDefault="00DB18D9" w:rsidP="00B139DE">
                        <w:pPr>
                          <w:rPr>
                            <w:rFonts w:ascii="Tahoma" w:hAnsi="Tahoma" w:cs="Tahoma"/>
                            <w:bCs/>
                            <w:sz w:val="18"/>
                            <w:szCs w:val="18"/>
                            <w:lang w:val="sl-SI"/>
                          </w:rPr>
                        </w:pPr>
                        <w:r>
                          <w:rPr>
                            <w:rFonts w:ascii="Tahoma" w:hAnsi="Tahoma" w:cs="Tahoma"/>
                            <w:bCs/>
                            <w:sz w:val="18"/>
                            <w:szCs w:val="18"/>
                            <w:lang w:val="sl-SI"/>
                          </w:rPr>
                          <w:t>12</w:t>
                        </w:r>
                        <w:r w:rsidR="00B139DE" w:rsidRPr="00257150">
                          <w:rPr>
                            <w:rFonts w:ascii="Tahoma" w:hAnsi="Tahoma" w:cs="Tahoma"/>
                            <w:bCs/>
                            <w:sz w:val="18"/>
                            <w:szCs w:val="18"/>
                            <w:lang w:val="sl-SI"/>
                          </w:rPr>
                          <w:t>.Menična izjava za zavarovanje za odpravo napak v garancijskem roku;</w:t>
                        </w:r>
                      </w:p>
                      <w:p w14:paraId="0F1CD85B" w14:textId="77777777" w:rsidR="00B139DE" w:rsidRDefault="00DB18D9" w:rsidP="00B139DE">
                        <w:pPr>
                          <w:rPr>
                            <w:rFonts w:ascii="Tahoma" w:hAnsi="Tahoma" w:cs="Tahoma"/>
                            <w:bCs/>
                            <w:sz w:val="18"/>
                            <w:szCs w:val="18"/>
                            <w:lang w:val="sl-SI"/>
                          </w:rPr>
                        </w:pPr>
                        <w:r>
                          <w:rPr>
                            <w:rFonts w:ascii="Tahoma" w:hAnsi="Tahoma" w:cs="Tahoma"/>
                            <w:bCs/>
                            <w:sz w:val="18"/>
                            <w:szCs w:val="18"/>
                            <w:lang w:val="sl-SI"/>
                          </w:rPr>
                          <w:t>13</w:t>
                        </w:r>
                        <w:r w:rsidR="00B139DE" w:rsidRPr="00257150">
                          <w:rPr>
                            <w:rFonts w:ascii="Tahoma" w:hAnsi="Tahoma" w:cs="Tahoma"/>
                            <w:bCs/>
                            <w:sz w:val="18"/>
                            <w:szCs w:val="18"/>
                            <w:lang w:val="sl-SI"/>
                          </w:rPr>
                          <w:t>.Menična izjava za zavarovanje vzdrževanja v času pričakovane življenjske dobe 7 let;</w:t>
                        </w:r>
                      </w:p>
                      <w:p w14:paraId="60A4D37A" w14:textId="0F10BCCB" w:rsidR="00AD000A" w:rsidRDefault="00AD000A" w:rsidP="00AD000A">
                        <w:pPr>
                          <w:rPr>
                            <w:rFonts w:ascii="Tahoma" w:hAnsi="Tahoma" w:cs="Tahoma"/>
                            <w:bCs/>
                            <w:sz w:val="18"/>
                            <w:szCs w:val="18"/>
                            <w:lang w:val="sl-SI"/>
                          </w:rPr>
                        </w:pPr>
                        <w:r>
                          <w:rPr>
                            <w:rFonts w:ascii="Tahoma" w:hAnsi="Tahoma" w:cs="Tahoma"/>
                            <w:bCs/>
                            <w:sz w:val="18"/>
                            <w:szCs w:val="18"/>
                            <w:lang w:val="sl-SI"/>
                          </w:rPr>
                          <w:t xml:space="preserve">14. </w:t>
                        </w:r>
                        <w:r w:rsidRPr="00257150">
                          <w:rPr>
                            <w:rFonts w:ascii="Tahoma" w:hAnsi="Tahoma" w:cs="Tahoma"/>
                            <w:bCs/>
                            <w:sz w:val="18"/>
                            <w:szCs w:val="18"/>
                            <w:lang w:val="sl-SI"/>
                          </w:rPr>
                          <w:t xml:space="preserve">Menična izjava za </w:t>
                        </w:r>
                        <w:r>
                          <w:rPr>
                            <w:rFonts w:ascii="Tahoma" w:hAnsi="Tahoma" w:cs="Tahoma"/>
                            <w:bCs/>
                            <w:sz w:val="18"/>
                            <w:szCs w:val="18"/>
                            <w:lang w:val="sl-SI"/>
                          </w:rPr>
                          <w:t>dobro izvedbo pogodbenih obveznosti dobave potrošnega materiala</w:t>
                        </w:r>
                        <w:r w:rsidRPr="00257150">
                          <w:rPr>
                            <w:rFonts w:ascii="Tahoma" w:hAnsi="Tahoma" w:cs="Tahoma"/>
                            <w:bCs/>
                            <w:sz w:val="18"/>
                            <w:szCs w:val="18"/>
                            <w:lang w:val="sl-SI"/>
                          </w:rPr>
                          <w:t xml:space="preserve"> v času pričakovane življenjske dobe 7 let</w:t>
                        </w:r>
                        <w:r w:rsidR="00A86C81">
                          <w:rPr>
                            <w:rFonts w:ascii="Tahoma" w:hAnsi="Tahoma" w:cs="Tahoma"/>
                            <w:bCs/>
                            <w:sz w:val="18"/>
                            <w:szCs w:val="18"/>
                            <w:lang w:val="sl-SI"/>
                          </w:rPr>
                          <w:t xml:space="preserve"> </w:t>
                        </w:r>
                      </w:p>
                      <w:p w14:paraId="49D16537" w14:textId="77777777" w:rsidR="003D5BA1" w:rsidRDefault="00B139DE" w:rsidP="003D5BA1">
                        <w:pPr>
                          <w:rPr>
                            <w:rFonts w:ascii="Tahoma" w:hAnsi="Tahoma" w:cs="Tahoma"/>
                            <w:bCs/>
                            <w:sz w:val="18"/>
                            <w:szCs w:val="18"/>
                            <w:lang w:val="sl-SI"/>
                          </w:rPr>
                        </w:pPr>
                        <w:r w:rsidRPr="00257150">
                          <w:rPr>
                            <w:rFonts w:ascii="Tahoma" w:hAnsi="Tahoma" w:cs="Tahoma"/>
                            <w:bCs/>
                            <w:sz w:val="18"/>
                            <w:szCs w:val="18"/>
                            <w:lang w:val="sl-SI"/>
                          </w:rPr>
                          <w:t>1</w:t>
                        </w:r>
                        <w:r w:rsidR="00AD000A">
                          <w:rPr>
                            <w:rFonts w:ascii="Tahoma" w:hAnsi="Tahoma" w:cs="Tahoma"/>
                            <w:bCs/>
                            <w:sz w:val="18"/>
                            <w:szCs w:val="18"/>
                            <w:lang w:val="sl-SI"/>
                          </w:rPr>
                          <w:t>5</w:t>
                        </w:r>
                        <w:r w:rsidRPr="00257150">
                          <w:rPr>
                            <w:rFonts w:ascii="Tahoma" w:hAnsi="Tahoma" w:cs="Tahoma"/>
                            <w:bCs/>
                            <w:sz w:val="18"/>
                            <w:szCs w:val="18"/>
                            <w:lang w:val="sl-SI"/>
                          </w:rPr>
                          <w:t>.</w:t>
                        </w:r>
                        <w:r w:rsidR="001F2420">
                          <w:rPr>
                            <w:rFonts w:ascii="Tahoma" w:hAnsi="Tahoma" w:cs="Tahoma"/>
                            <w:bCs/>
                            <w:sz w:val="18"/>
                            <w:szCs w:val="18"/>
                            <w:lang w:val="sl-SI"/>
                          </w:rPr>
                          <w:t xml:space="preserve"> referenčno potrdilo</w:t>
                        </w:r>
                      </w:p>
                      <w:p w14:paraId="30DD6357" w14:textId="6077C3D7" w:rsidR="003D5BA1" w:rsidRPr="003D5BA1" w:rsidRDefault="003D5BA1" w:rsidP="003D5BA1">
                        <w:pPr>
                          <w:rPr>
                            <w:rFonts w:ascii="Tahoma" w:hAnsi="Tahoma" w:cs="Tahoma"/>
                            <w:bCs/>
                            <w:sz w:val="18"/>
                            <w:szCs w:val="18"/>
                            <w:lang w:val="sl-SI"/>
                          </w:rPr>
                        </w:pPr>
                        <w:r>
                          <w:rPr>
                            <w:rFonts w:ascii="Tahoma" w:hAnsi="Tahoma" w:cs="Tahoma"/>
                            <w:bCs/>
                            <w:sz w:val="18"/>
                            <w:szCs w:val="18"/>
                            <w:lang w:val="sl-SI"/>
                          </w:rPr>
                          <w:t xml:space="preserve">16. </w:t>
                        </w:r>
                        <w:r w:rsidRPr="003D5BA1">
                          <w:rPr>
                            <w:rFonts w:ascii="Tahoma" w:hAnsi="Tahoma" w:cs="Tahoma"/>
                            <w:bCs/>
                            <w:sz w:val="18"/>
                            <w:szCs w:val="18"/>
                            <w:lang w:val="sl-SI"/>
                          </w:rPr>
                          <w:t>referenčno potrdilo – uporaba</w:t>
                        </w:r>
                      </w:p>
                      <w:p w14:paraId="7B46F54D" w14:textId="3838C863" w:rsidR="003D5BA1" w:rsidRDefault="003D5BA1" w:rsidP="003D5BA1">
                        <w:pPr>
                          <w:rPr>
                            <w:rFonts w:ascii="Tahoma" w:hAnsi="Tahoma" w:cs="Tahoma"/>
                            <w:bCs/>
                            <w:sz w:val="18"/>
                            <w:szCs w:val="18"/>
                            <w:lang w:val="sl-SI"/>
                          </w:rPr>
                        </w:pPr>
                        <w:r w:rsidRPr="003D5BA1">
                          <w:rPr>
                            <w:rFonts w:ascii="Tahoma" w:hAnsi="Tahoma" w:cs="Tahoma"/>
                            <w:bCs/>
                            <w:sz w:val="18"/>
                            <w:szCs w:val="18"/>
                            <w:lang w:val="sl-SI"/>
                          </w:rPr>
                          <w:t>17. izjava – garancijska doba</w:t>
                        </w:r>
                      </w:p>
                      <w:p w14:paraId="2E51E6E8" w14:textId="518E1827" w:rsidR="00C70033" w:rsidRPr="00257150" w:rsidRDefault="001F2420" w:rsidP="003D5BA1">
                        <w:pPr>
                          <w:rPr>
                            <w:rFonts w:ascii="Tahoma" w:hAnsi="Tahoma" w:cs="Tahoma"/>
                            <w:sz w:val="18"/>
                            <w:szCs w:val="18"/>
                          </w:rPr>
                        </w:pPr>
                        <w:r>
                          <w:rPr>
                            <w:rFonts w:ascii="Tahoma" w:hAnsi="Tahoma" w:cs="Tahoma"/>
                            <w:bCs/>
                            <w:sz w:val="18"/>
                            <w:szCs w:val="18"/>
                            <w:lang w:val="sl-SI"/>
                          </w:rPr>
                          <w:t>1</w:t>
                        </w:r>
                        <w:r w:rsidR="003D5BA1">
                          <w:rPr>
                            <w:rFonts w:ascii="Tahoma" w:hAnsi="Tahoma" w:cs="Tahoma"/>
                            <w:bCs/>
                            <w:sz w:val="18"/>
                            <w:szCs w:val="18"/>
                            <w:lang w:val="sl-SI"/>
                          </w:rPr>
                          <w:t>8</w:t>
                        </w:r>
                        <w:r>
                          <w:rPr>
                            <w:rFonts w:ascii="Tahoma" w:hAnsi="Tahoma" w:cs="Tahoma"/>
                            <w:bCs/>
                            <w:sz w:val="18"/>
                            <w:szCs w:val="18"/>
                            <w:lang w:val="sl-SI"/>
                          </w:rPr>
                          <w:t xml:space="preserve">. </w:t>
                        </w:r>
                        <w:r w:rsidR="00B139DE" w:rsidRPr="00257150">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257150" w14:paraId="621B3955" w14:textId="77777777">
                    <w:tc>
                      <w:tcPr>
                        <w:tcW w:w="4078" w:type="dxa"/>
                        <w:tcBorders>
                          <w:top w:val="single" w:sz="4" w:space="0" w:color="669999"/>
                          <w:left w:val="single" w:sz="4" w:space="0" w:color="669999"/>
                          <w:bottom w:val="single" w:sz="4" w:space="0" w:color="669999"/>
                        </w:tcBorders>
                        <w:shd w:val="clear" w:color="auto" w:fill="auto"/>
                      </w:tcPr>
                      <w:p w14:paraId="7B57F9A8" w14:textId="77777777" w:rsidR="00C70033" w:rsidRPr="00257150" w:rsidRDefault="00C70033">
                        <w:pPr>
                          <w:pStyle w:val="Slog2"/>
                          <w:rPr>
                            <w:sz w:val="18"/>
                            <w:szCs w:val="18"/>
                          </w:rPr>
                        </w:pPr>
                        <w:r w:rsidRPr="00257150">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91191E5" w14:textId="77777777" w:rsidR="007D7F92" w:rsidRPr="0031197B" w:rsidRDefault="007D7F92" w:rsidP="007D7F92">
                        <w:pPr>
                          <w:rPr>
                            <w:rFonts w:ascii="Tahoma" w:hAnsi="Tahoma" w:cs="Tahoma"/>
                            <w:sz w:val="18"/>
                            <w:szCs w:val="18"/>
                          </w:rPr>
                        </w:pPr>
                        <w:r w:rsidRPr="003A32E0">
                          <w:rPr>
                            <w:rFonts w:ascii="Tahoma" w:hAnsi="Tahoma" w:cs="Tahoma"/>
                            <w:bCs/>
                            <w:sz w:val="18"/>
                            <w:szCs w:val="18"/>
                            <w:lang w:val="sl-SI"/>
                          </w:rPr>
                          <w:t>RD brezplačno na internetnem naslovu:</w:t>
                        </w:r>
                      </w:p>
                      <w:p w14:paraId="321705BD" w14:textId="77777777" w:rsidR="007D7F92" w:rsidRPr="00516D99" w:rsidRDefault="007D7F92" w:rsidP="007D7F92">
                        <w:pPr>
                          <w:rPr>
                            <w:rFonts w:ascii="Tahoma" w:hAnsi="Tahoma" w:cs="Tahoma"/>
                            <w:bCs/>
                            <w:sz w:val="18"/>
                            <w:szCs w:val="18"/>
                            <w:lang w:val="sl-SI"/>
                          </w:rPr>
                        </w:pPr>
                      </w:p>
                      <w:p w14:paraId="3843EDC4" w14:textId="77777777" w:rsidR="007D7F92" w:rsidRPr="0003157A" w:rsidRDefault="007D7F92" w:rsidP="007D7F92">
                        <w:pPr>
                          <w:rPr>
                            <w:rFonts w:ascii="Tahoma" w:hAnsi="Tahoma" w:cs="Tahoma"/>
                            <w:bCs/>
                            <w:sz w:val="18"/>
                            <w:szCs w:val="18"/>
                            <w:lang w:val="sl-SI"/>
                          </w:rPr>
                        </w:pPr>
                        <w:r>
                          <w:rPr>
                            <w:rFonts w:ascii="Tahoma" w:hAnsi="Tahoma" w:cs="Tahoma"/>
                            <w:bCs/>
                            <w:sz w:val="18"/>
                            <w:szCs w:val="18"/>
                            <w:lang w:val="sl-SI"/>
                          </w:rPr>
                          <w:t xml:space="preserve">- </w:t>
                        </w:r>
                        <w:r w:rsidRPr="0003157A">
                          <w:rPr>
                            <w:rFonts w:ascii="Tahoma" w:hAnsi="Tahoma" w:cs="Tahoma"/>
                            <w:bCs/>
                            <w:sz w:val="18"/>
                            <w:szCs w:val="18"/>
                            <w:lang w:val="sl-SI"/>
                          </w:rPr>
                          <w:t xml:space="preserve">Portal javnih naročil (www.enarocanje.si) </w:t>
                        </w:r>
                      </w:p>
                      <w:p w14:paraId="21054455" w14:textId="77777777" w:rsidR="00C70033" w:rsidRPr="00257150" w:rsidRDefault="007D7F92" w:rsidP="007D7F92">
                        <w:pPr>
                          <w:rPr>
                            <w:rFonts w:ascii="Tahoma" w:hAnsi="Tahoma" w:cs="Tahoma"/>
                            <w:sz w:val="18"/>
                            <w:szCs w:val="18"/>
                          </w:rPr>
                        </w:pPr>
                        <w:r w:rsidRPr="0003157A">
                          <w:rPr>
                            <w:rFonts w:ascii="Tahoma" w:hAnsi="Tahoma" w:cs="Tahoma"/>
                            <w:bCs/>
                            <w:sz w:val="18"/>
                            <w:szCs w:val="18"/>
                            <w:lang w:val="sl-SI"/>
                          </w:rPr>
                          <w:t>-spletna stran naročnika (</w:t>
                        </w:r>
                        <w:r w:rsidRPr="00956FEA">
                          <w:rPr>
                            <w:rFonts w:ascii="Tahoma" w:hAnsi="Tahoma" w:cs="Tahoma"/>
                            <w:bCs/>
                            <w:sz w:val="18"/>
                            <w:szCs w:val="18"/>
                            <w:lang w:val="sl-SI"/>
                          </w:rPr>
                          <w:t>https://www.sbng.s</w:t>
                        </w:r>
                        <w:r>
                          <w:rPr>
                            <w:rFonts w:ascii="Tahoma" w:hAnsi="Tahoma" w:cs="Tahoma"/>
                            <w:bCs/>
                            <w:sz w:val="18"/>
                            <w:szCs w:val="18"/>
                            <w:lang w:val="sl-SI"/>
                          </w:rPr>
                          <w:t>i</w:t>
                        </w:r>
                        <w:r w:rsidRPr="0003157A">
                          <w:rPr>
                            <w:rFonts w:ascii="Tahoma" w:hAnsi="Tahoma" w:cs="Tahoma"/>
                            <w:bCs/>
                            <w:sz w:val="18"/>
                            <w:szCs w:val="18"/>
                            <w:lang w:val="sl-SI"/>
                          </w:rPr>
                          <w:t xml:space="preserve">)  </w:t>
                        </w:r>
                      </w:p>
                    </w:tc>
                  </w:tr>
                </w:tbl>
                <w:p w14:paraId="49736485" w14:textId="77777777" w:rsidR="00C70033" w:rsidRPr="00257150" w:rsidRDefault="00C70033">
                  <w:pPr>
                    <w:pStyle w:val="Slog2"/>
                    <w:rPr>
                      <w:sz w:val="18"/>
                      <w:szCs w:val="18"/>
                    </w:rPr>
                  </w:pPr>
                  <w:r w:rsidRPr="00257150">
                    <w:rPr>
                      <w:sz w:val="18"/>
                      <w:szCs w:val="18"/>
                    </w:rPr>
                    <w:t>3.3. Način in čas vlaganja zahtev za dodatna pojasnila RD</w:t>
                  </w:r>
                </w:p>
                <w:tbl>
                  <w:tblPr>
                    <w:tblW w:w="4950" w:type="pct"/>
                    <w:tblLayout w:type="fixed"/>
                    <w:tblLook w:val="0000" w:firstRow="0" w:lastRow="0" w:firstColumn="0" w:lastColumn="0" w:noHBand="0" w:noVBand="0"/>
                  </w:tblPr>
                  <w:tblGrid>
                    <w:gridCol w:w="8255"/>
                  </w:tblGrid>
                  <w:tr w:rsidR="00C70033" w:rsidRPr="00257150" w14:paraId="20076058"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6AE418B5" w14:textId="6E36CA2F" w:rsidR="00C70033" w:rsidRPr="00570DBC"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Ponudniki lahko zastavljajo vprašanja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w:t>
                        </w:r>
                        <w:r w:rsidRPr="00570DBC">
                          <w:rPr>
                            <w:rFonts w:ascii="Tahoma" w:hAnsi="Tahoma" w:cs="Tahoma"/>
                            <w:bCs/>
                            <w:sz w:val="18"/>
                            <w:szCs w:val="18"/>
                            <w:lang w:val="sl-SI"/>
                          </w:rPr>
                          <w:t xml:space="preserve">naročila in sicer </w:t>
                        </w:r>
                        <w:r w:rsidRPr="00570DBC">
                          <w:rPr>
                            <w:rFonts w:ascii="Tahoma" w:hAnsi="Tahoma" w:cs="Tahoma"/>
                            <w:b/>
                            <w:bCs/>
                            <w:sz w:val="18"/>
                            <w:szCs w:val="18"/>
                            <w:lang w:val="sl-SI"/>
                          </w:rPr>
                          <w:t xml:space="preserve">do </w:t>
                        </w:r>
                        <w:r w:rsidR="00985F81">
                          <w:rPr>
                            <w:rFonts w:ascii="Tahoma" w:hAnsi="Tahoma" w:cs="Tahoma"/>
                            <w:b/>
                            <w:bCs/>
                            <w:sz w:val="18"/>
                            <w:szCs w:val="18"/>
                            <w:lang w:val="sl-SI"/>
                          </w:rPr>
                          <w:t xml:space="preserve">12.02.2025 </w:t>
                        </w:r>
                        <w:r w:rsidR="005457AA" w:rsidRPr="00D71669">
                          <w:rPr>
                            <w:rFonts w:ascii="Tahoma" w:hAnsi="Tahoma" w:cs="Tahoma"/>
                            <w:bCs/>
                            <w:color w:val="auto"/>
                            <w:sz w:val="18"/>
                            <w:szCs w:val="18"/>
                            <w:lang w:val="sl-SI"/>
                          </w:rPr>
                          <w:t xml:space="preserve">do </w:t>
                        </w:r>
                        <w:r w:rsidR="005457AA" w:rsidRPr="00D71669">
                          <w:rPr>
                            <w:rFonts w:ascii="Tahoma" w:hAnsi="Tahoma" w:cs="Tahoma"/>
                            <w:b/>
                            <w:color w:val="auto"/>
                            <w:sz w:val="18"/>
                            <w:szCs w:val="18"/>
                            <w:lang w:val="sl-SI"/>
                          </w:rPr>
                          <w:t>12:00 ure</w:t>
                        </w:r>
                        <w:r w:rsidR="00D71669">
                          <w:rPr>
                            <w:rFonts w:ascii="Tahoma" w:hAnsi="Tahoma" w:cs="Tahoma"/>
                            <w:b/>
                            <w:color w:val="auto"/>
                            <w:sz w:val="18"/>
                            <w:szCs w:val="18"/>
                            <w:lang w:val="sl-SI"/>
                          </w:rPr>
                          <w:t>.</w:t>
                        </w:r>
                      </w:p>
                      <w:p w14:paraId="4B94C227" w14:textId="77777777" w:rsidR="00C70033" w:rsidRPr="00570DBC" w:rsidRDefault="00C70033">
                        <w:pPr>
                          <w:keepNext/>
                          <w:spacing w:before="240" w:after="60"/>
                          <w:rPr>
                            <w:rFonts w:ascii="Tahoma" w:hAnsi="Tahoma" w:cs="Tahoma"/>
                            <w:sz w:val="18"/>
                            <w:szCs w:val="18"/>
                          </w:rPr>
                        </w:pPr>
                        <w:r w:rsidRPr="00570DBC">
                          <w:rPr>
                            <w:rFonts w:ascii="Tahoma" w:hAnsi="Tahoma" w:cs="Tahoma"/>
                            <w:bCs/>
                            <w:sz w:val="18"/>
                            <w:szCs w:val="18"/>
                            <w:lang w:val="sl-SI"/>
                          </w:rPr>
                          <w:t>Naročnik se ne zavezuje, da bo odgovarjal na vprašanja, ki ne bodo zastavljena na zgornji način.</w:t>
                        </w:r>
                      </w:p>
                      <w:p w14:paraId="24E92950" w14:textId="6D55D0B7" w:rsidR="00C70033" w:rsidRPr="00257150" w:rsidRDefault="00C70033">
                        <w:pPr>
                          <w:keepNext/>
                          <w:spacing w:before="240" w:after="60"/>
                          <w:rPr>
                            <w:rFonts w:ascii="Tahoma" w:hAnsi="Tahoma" w:cs="Tahoma"/>
                            <w:sz w:val="18"/>
                            <w:szCs w:val="18"/>
                          </w:rPr>
                        </w:pPr>
                        <w:r w:rsidRPr="00570DBC">
                          <w:rPr>
                            <w:rFonts w:ascii="Tahoma" w:hAnsi="Tahoma" w:cs="Tahoma"/>
                            <w:bCs/>
                            <w:sz w:val="18"/>
                            <w:szCs w:val="18"/>
                            <w:lang w:val="sl-SI"/>
                          </w:rPr>
                          <w:t xml:space="preserve">Naročnik bo na zahteve za dodatna pojasnila RD odgovoril najkasneje v zakonsko določenem roku, to je  </w:t>
                        </w:r>
                        <w:r w:rsidRPr="00570DBC">
                          <w:rPr>
                            <w:rFonts w:ascii="Tahoma" w:hAnsi="Tahoma" w:cs="Tahoma"/>
                            <w:b/>
                            <w:bCs/>
                            <w:sz w:val="18"/>
                            <w:szCs w:val="18"/>
                            <w:lang w:val="sl-SI"/>
                          </w:rPr>
                          <w:t xml:space="preserve">do </w:t>
                        </w:r>
                        <w:r w:rsidR="00985F81">
                          <w:rPr>
                            <w:rFonts w:ascii="Tahoma" w:hAnsi="Tahoma" w:cs="Tahoma"/>
                            <w:b/>
                            <w:bCs/>
                            <w:sz w:val="18"/>
                            <w:szCs w:val="18"/>
                            <w:lang w:val="sl-SI"/>
                          </w:rPr>
                          <w:t xml:space="preserve">14.02.2025 </w:t>
                        </w:r>
                        <w:r w:rsidR="005457AA">
                          <w:rPr>
                            <w:rFonts w:ascii="Tahoma" w:hAnsi="Tahoma" w:cs="Tahoma"/>
                            <w:b/>
                            <w:bCs/>
                            <w:sz w:val="18"/>
                            <w:szCs w:val="18"/>
                            <w:lang w:val="sl-SI"/>
                          </w:rPr>
                          <w:t>do 14:00 ure</w:t>
                        </w:r>
                        <w:r w:rsidR="00D71669">
                          <w:rPr>
                            <w:rFonts w:ascii="Tahoma" w:hAnsi="Tahoma" w:cs="Tahoma"/>
                            <w:b/>
                            <w:bCs/>
                            <w:sz w:val="18"/>
                            <w:szCs w:val="18"/>
                            <w:lang w:val="sl-SI"/>
                          </w:rPr>
                          <w:t xml:space="preserve"> </w:t>
                        </w:r>
                        <w:r w:rsidRPr="00570DBC">
                          <w:rPr>
                            <w:rFonts w:ascii="Tahoma" w:hAnsi="Tahoma" w:cs="Tahoma"/>
                            <w:bCs/>
                            <w:sz w:val="18"/>
                            <w:szCs w:val="18"/>
                            <w:lang w:val="sl-SI"/>
                          </w:rPr>
                          <w:t xml:space="preserve">preko Portala javnih naročil </w:t>
                        </w:r>
                        <w:r w:rsidRPr="00570DBC">
                          <w:rPr>
                            <w:rFonts w:ascii="Tahoma" w:hAnsi="Tahoma" w:cs="Tahoma"/>
                            <w:b/>
                            <w:sz w:val="18"/>
                            <w:szCs w:val="18"/>
                            <w:lang w:val="sl-SI"/>
                          </w:rPr>
                          <w:t>www.enarocanje</w:t>
                        </w:r>
                        <w:r w:rsidRPr="00257150">
                          <w:rPr>
                            <w:rFonts w:ascii="Tahoma" w:hAnsi="Tahoma" w:cs="Tahoma"/>
                            <w:b/>
                            <w:sz w:val="18"/>
                            <w:szCs w:val="18"/>
                            <w:lang w:val="sl-SI"/>
                          </w:rPr>
                          <w:t>.si</w:t>
                        </w:r>
                        <w:r w:rsidRPr="00257150">
                          <w:rPr>
                            <w:rFonts w:ascii="Tahoma" w:hAnsi="Tahoma" w:cs="Tahoma"/>
                            <w:bCs/>
                            <w:sz w:val="18"/>
                            <w:szCs w:val="18"/>
                            <w:lang w:val="sl-SI"/>
                          </w:rPr>
                          <w:t xml:space="preserve"> pri objavi predmetnega javnega naročila.</w:t>
                        </w:r>
                      </w:p>
                      <w:p w14:paraId="1FE29F0E"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53FCB061"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607C10C" w14:textId="77777777" w:rsidR="00C70033" w:rsidRPr="00257150" w:rsidRDefault="00C70033">
                  <w:pPr>
                    <w:pStyle w:val="Slog2"/>
                    <w:rPr>
                      <w:sz w:val="18"/>
                      <w:szCs w:val="18"/>
                    </w:rPr>
                  </w:pPr>
                </w:p>
              </w:tc>
            </w:tr>
            <w:tr w:rsidR="00C70033" w:rsidRPr="00257150" w14:paraId="1A711658"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6078EEE1" w14:textId="6AA2019E" w:rsidR="00C70033" w:rsidRPr="00257150" w:rsidRDefault="00C70033">
                  <w:pPr>
                    <w:pStyle w:val="Slog2"/>
                    <w:rPr>
                      <w:sz w:val="18"/>
                      <w:szCs w:val="18"/>
                    </w:rPr>
                  </w:pPr>
                  <w:r w:rsidRPr="00257150">
                    <w:rPr>
                      <w:sz w:val="18"/>
                      <w:szCs w:val="18"/>
                    </w:rPr>
                    <w:t>3.4. Dokumentacija za ponudbo</w:t>
                  </w:r>
                  <w:r w:rsidR="00B41147">
                    <w:rPr>
                      <w:sz w:val="18"/>
                      <w:szCs w:val="18"/>
                    </w:rPr>
                    <w:t xml:space="preserve"> </w:t>
                  </w:r>
                  <w:r w:rsidR="00B41147" w:rsidRPr="00E10D1A">
                    <w:rPr>
                      <w:bCs/>
                      <w:i/>
                      <w:iCs/>
                      <w:sz w:val="18"/>
                      <w:szCs w:val="18"/>
                    </w:rPr>
                    <w:t>(če ni drugače označeno, velja za vse sklope)</w:t>
                  </w:r>
                </w:p>
              </w:tc>
            </w:tr>
            <w:tr w:rsidR="00C70033" w:rsidRPr="00257150" w14:paraId="77A7D309"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7F72E7F6" w14:textId="77777777" w:rsidR="00C70033" w:rsidRPr="00257150" w:rsidRDefault="00C70033">
                  <w:pPr>
                    <w:snapToGrid w:val="0"/>
                    <w:rPr>
                      <w:rFonts w:ascii="Tahoma" w:hAnsi="Tahoma" w:cs="Tahoma"/>
                      <w:bCs/>
                      <w:kern w:val="2"/>
                      <w:sz w:val="18"/>
                      <w:szCs w:val="18"/>
                      <w:lang w:val="sl-SI"/>
                    </w:rPr>
                  </w:pPr>
                </w:p>
                <w:p w14:paraId="7639B8D5" w14:textId="77777777" w:rsidR="00672678" w:rsidRPr="001F2420" w:rsidRDefault="00672678" w:rsidP="00672678">
                  <w:pPr>
                    <w:numPr>
                      <w:ilvl w:val="0"/>
                      <w:numId w:val="6"/>
                    </w:numPr>
                    <w:rPr>
                      <w:rFonts w:ascii="Tahoma" w:hAnsi="Tahoma" w:cs="Tahoma"/>
                      <w:sz w:val="18"/>
                      <w:szCs w:val="18"/>
                      <w:lang w:val="sl-SI"/>
                    </w:rPr>
                  </w:pPr>
                  <w:r w:rsidRPr="00570DBC">
                    <w:rPr>
                      <w:rFonts w:ascii="Tahoma" w:hAnsi="Tahoma" w:cs="Tahoma"/>
                      <w:bCs/>
                      <w:sz w:val="18"/>
                      <w:szCs w:val="18"/>
                      <w:lang w:val="sl-SI"/>
                    </w:rPr>
                    <w:t xml:space="preserve">Izpolnjen, podpisan in žigosan </w:t>
                  </w:r>
                  <w:r w:rsidRPr="001F2420">
                    <w:rPr>
                      <w:rFonts w:ascii="Tahoma" w:hAnsi="Tahoma" w:cs="Tahoma"/>
                      <w:b/>
                      <w:sz w:val="18"/>
                      <w:szCs w:val="18"/>
                      <w:lang w:val="sl-SI"/>
                    </w:rPr>
                    <w:t>obrazec ESPD</w:t>
                  </w:r>
                  <w:r w:rsidRPr="00570DBC">
                    <w:rPr>
                      <w:rFonts w:ascii="Tahoma" w:hAnsi="Tahoma" w:cs="Tahoma"/>
                      <w:bCs/>
                      <w:sz w:val="18"/>
                      <w:szCs w:val="18"/>
                      <w:lang w:val="sl-SI"/>
                    </w:rPr>
                    <w:t xml:space="preserve"> (za vsak gospodarski subjekt, ki bo vključen v izvedbo javnega naročila);</w:t>
                  </w:r>
                  <w:r w:rsidRPr="00570DBC">
                    <w:rPr>
                      <w:rFonts w:ascii="Tahoma" w:hAnsi="Tahoma" w:cs="Tahoma"/>
                      <w:b/>
                      <w:bCs/>
                      <w:sz w:val="18"/>
                      <w:szCs w:val="18"/>
                      <w:lang w:val="sl-SI"/>
                    </w:rPr>
                    <w:t xml:space="preserve"> (</w:t>
                  </w:r>
                  <w:r w:rsidRPr="001F2420">
                    <w:rPr>
                      <w:rFonts w:ascii="Tahoma" w:hAnsi="Tahoma" w:cs="Tahoma"/>
                      <w:sz w:val="18"/>
                      <w:szCs w:val="18"/>
                      <w:lang w:val="sl-SI"/>
                    </w:rPr>
                    <w:t>preko sistema eJN skeniranega v pdf. Obliki predloži v razdelek »ESPD«);</w:t>
                  </w:r>
                </w:p>
                <w:p w14:paraId="1F74B5F2" w14:textId="77777777" w:rsidR="0014018E" w:rsidRPr="001F2420" w:rsidRDefault="0014018E" w:rsidP="0014018E">
                  <w:pPr>
                    <w:ind w:left="720"/>
                    <w:rPr>
                      <w:rFonts w:ascii="Tahoma" w:hAnsi="Tahoma" w:cs="Tahoma"/>
                      <w:sz w:val="18"/>
                      <w:szCs w:val="18"/>
                      <w:lang w:val="sl-SI"/>
                    </w:rPr>
                  </w:pPr>
                </w:p>
                <w:p w14:paraId="5B74D469" w14:textId="77777777" w:rsidR="0034363E" w:rsidRPr="001F2420" w:rsidRDefault="0034363E" w:rsidP="0034363E">
                  <w:pPr>
                    <w:numPr>
                      <w:ilvl w:val="0"/>
                      <w:numId w:val="6"/>
                    </w:numPr>
                    <w:rPr>
                      <w:rFonts w:ascii="Tahoma" w:hAnsi="Tahoma" w:cs="Tahoma"/>
                      <w:sz w:val="18"/>
                      <w:szCs w:val="18"/>
                      <w:lang w:val="sl-SI"/>
                    </w:rPr>
                  </w:pPr>
                  <w:r w:rsidRPr="001F2420">
                    <w:rPr>
                      <w:rFonts w:ascii="Tahoma" w:hAnsi="Tahoma" w:cs="Tahoma"/>
                      <w:sz w:val="18"/>
                      <w:szCs w:val="18"/>
                      <w:lang w:val="sl-SI"/>
                    </w:rPr>
                    <w:t xml:space="preserve">Izpolnjen, podpisan in žigosan </w:t>
                  </w:r>
                  <w:r w:rsidRPr="001F2420">
                    <w:rPr>
                      <w:rFonts w:ascii="Tahoma" w:hAnsi="Tahoma" w:cs="Tahoma"/>
                      <w:b/>
                      <w:bCs/>
                      <w:sz w:val="18"/>
                      <w:szCs w:val="18"/>
                      <w:lang w:val="sl-SI"/>
                    </w:rPr>
                    <w:t>obrazec Pogodba</w:t>
                  </w:r>
                  <w:r w:rsidRPr="001F2420">
                    <w:rPr>
                      <w:rFonts w:ascii="Tahoma" w:hAnsi="Tahoma" w:cs="Tahoma"/>
                      <w:sz w:val="18"/>
                      <w:szCs w:val="18"/>
                      <w:lang w:val="sl-SI"/>
                    </w:rPr>
                    <w:t xml:space="preserve">; (preko sistema eJN skeniranega v pdf. </w:t>
                  </w:r>
                  <w:r w:rsidR="004A2148" w:rsidRPr="001F2420">
                    <w:rPr>
                      <w:rFonts w:ascii="Tahoma" w:hAnsi="Tahoma" w:cs="Tahoma"/>
                      <w:sz w:val="18"/>
                      <w:szCs w:val="18"/>
                      <w:lang w:val="sl-SI"/>
                    </w:rPr>
                    <w:t>o</w:t>
                  </w:r>
                  <w:r w:rsidRPr="001F2420">
                    <w:rPr>
                      <w:rFonts w:ascii="Tahoma" w:hAnsi="Tahoma" w:cs="Tahoma"/>
                      <w:sz w:val="18"/>
                      <w:szCs w:val="18"/>
                      <w:lang w:val="sl-SI"/>
                    </w:rPr>
                    <w:t>bliki predloži v razdelek »Druge priloge«);</w:t>
                  </w:r>
                </w:p>
                <w:p w14:paraId="2C05B5A2" w14:textId="77777777" w:rsidR="0014018E" w:rsidRPr="001F2420" w:rsidRDefault="0014018E" w:rsidP="0014018E">
                  <w:pPr>
                    <w:rPr>
                      <w:rFonts w:ascii="Tahoma" w:hAnsi="Tahoma" w:cs="Tahoma"/>
                      <w:sz w:val="18"/>
                      <w:szCs w:val="18"/>
                      <w:lang w:val="sl-SI"/>
                    </w:rPr>
                  </w:pPr>
                </w:p>
                <w:p w14:paraId="7215DA7F" w14:textId="77777777" w:rsidR="0034363E" w:rsidRPr="001F2420" w:rsidRDefault="0034363E" w:rsidP="0034363E">
                  <w:pPr>
                    <w:numPr>
                      <w:ilvl w:val="0"/>
                      <w:numId w:val="6"/>
                    </w:numPr>
                    <w:rPr>
                      <w:rFonts w:ascii="Tahoma" w:hAnsi="Tahoma" w:cs="Tahoma"/>
                      <w:sz w:val="18"/>
                      <w:szCs w:val="18"/>
                      <w:lang w:val="sl-SI"/>
                    </w:rPr>
                  </w:pPr>
                  <w:r w:rsidRPr="001F2420">
                    <w:rPr>
                      <w:rFonts w:ascii="Tahoma" w:hAnsi="Tahoma" w:cs="Tahoma"/>
                      <w:sz w:val="18"/>
                      <w:szCs w:val="18"/>
                      <w:lang w:val="sl-SI"/>
                    </w:rPr>
                    <w:t xml:space="preserve">Izpolnjen, podpisan in žigosan </w:t>
                  </w:r>
                  <w:r w:rsidRPr="001F2420">
                    <w:rPr>
                      <w:rFonts w:ascii="Tahoma" w:hAnsi="Tahoma" w:cs="Tahoma"/>
                      <w:b/>
                      <w:bCs/>
                      <w:sz w:val="18"/>
                      <w:szCs w:val="18"/>
                      <w:lang w:val="sl-SI"/>
                    </w:rPr>
                    <w:t>obrazec Vzdrževalna pogodba</w:t>
                  </w:r>
                  <w:r w:rsidRPr="001F2420">
                    <w:rPr>
                      <w:rFonts w:ascii="Tahoma" w:hAnsi="Tahoma" w:cs="Tahoma"/>
                      <w:sz w:val="18"/>
                      <w:szCs w:val="18"/>
                      <w:lang w:val="sl-SI"/>
                    </w:rPr>
                    <w:t>; (preko sistema eJN skeniranega v pdf. Obliki predloži v razdelek »Druge priloge«);</w:t>
                  </w:r>
                </w:p>
                <w:p w14:paraId="4B6C2163" w14:textId="77777777" w:rsidR="0014018E" w:rsidRPr="001F2420" w:rsidRDefault="0014018E" w:rsidP="0014018E">
                  <w:pPr>
                    <w:rPr>
                      <w:rFonts w:ascii="Tahoma" w:hAnsi="Tahoma" w:cs="Tahoma"/>
                      <w:sz w:val="18"/>
                      <w:szCs w:val="18"/>
                      <w:lang w:val="sl-SI"/>
                    </w:rPr>
                  </w:pPr>
                </w:p>
                <w:p w14:paraId="0E49B87F" w14:textId="77777777" w:rsidR="0034363E" w:rsidRPr="001F2420" w:rsidRDefault="0034363E" w:rsidP="004A2148">
                  <w:pPr>
                    <w:numPr>
                      <w:ilvl w:val="0"/>
                      <w:numId w:val="6"/>
                    </w:numPr>
                    <w:rPr>
                      <w:rFonts w:ascii="Tahoma" w:hAnsi="Tahoma" w:cs="Tahoma"/>
                      <w:sz w:val="18"/>
                      <w:szCs w:val="18"/>
                      <w:lang w:val="sl-SI"/>
                    </w:rPr>
                  </w:pPr>
                  <w:r w:rsidRPr="001F2420">
                    <w:rPr>
                      <w:rFonts w:ascii="Tahoma" w:hAnsi="Tahoma" w:cs="Tahoma"/>
                      <w:sz w:val="18"/>
                      <w:szCs w:val="18"/>
                      <w:lang w:val="sl-SI"/>
                    </w:rPr>
                    <w:t xml:space="preserve">Izpolnjen, podpisan in žigosan </w:t>
                  </w:r>
                  <w:r w:rsidRPr="001F2420">
                    <w:rPr>
                      <w:rFonts w:ascii="Tahoma" w:hAnsi="Tahoma" w:cs="Tahoma"/>
                      <w:b/>
                      <w:bCs/>
                      <w:sz w:val="18"/>
                      <w:szCs w:val="18"/>
                      <w:lang w:val="sl-SI"/>
                    </w:rPr>
                    <w:t>obrazec Specifikacije</w:t>
                  </w:r>
                  <w:r w:rsidRPr="001F2420">
                    <w:rPr>
                      <w:rFonts w:ascii="Tahoma" w:hAnsi="Tahoma" w:cs="Tahoma"/>
                      <w:sz w:val="18"/>
                      <w:szCs w:val="18"/>
                      <w:lang w:val="sl-SI"/>
                    </w:rPr>
                    <w:t>; (preko sistema eJN skeniranega v pdf. Obliki predloži v razdelek »Druge priloge«);</w:t>
                  </w:r>
                </w:p>
                <w:p w14:paraId="3D379855" w14:textId="77777777" w:rsidR="0014018E" w:rsidRPr="001F2420" w:rsidRDefault="0014018E" w:rsidP="0014018E">
                  <w:pPr>
                    <w:rPr>
                      <w:rFonts w:ascii="Tahoma" w:hAnsi="Tahoma" w:cs="Tahoma"/>
                      <w:sz w:val="18"/>
                      <w:szCs w:val="18"/>
                      <w:lang w:val="sl-SI"/>
                    </w:rPr>
                  </w:pPr>
                </w:p>
                <w:p w14:paraId="18DBD790" w14:textId="77777777" w:rsidR="0034363E" w:rsidRPr="001F2420" w:rsidRDefault="0034363E" w:rsidP="0034363E">
                  <w:pPr>
                    <w:numPr>
                      <w:ilvl w:val="0"/>
                      <w:numId w:val="6"/>
                    </w:numPr>
                    <w:rPr>
                      <w:rFonts w:ascii="Tahoma" w:hAnsi="Tahoma" w:cs="Tahoma"/>
                      <w:sz w:val="18"/>
                      <w:szCs w:val="18"/>
                      <w:lang w:val="sl-SI"/>
                    </w:rPr>
                  </w:pPr>
                  <w:r w:rsidRPr="001F2420">
                    <w:rPr>
                      <w:rFonts w:ascii="Tahoma" w:hAnsi="Tahoma" w:cs="Tahoma"/>
                      <w:sz w:val="18"/>
                      <w:szCs w:val="18"/>
                      <w:lang w:val="sl-SI"/>
                    </w:rPr>
                    <w:t>Izpolnjen, podpisan in žigosan obrazec o</w:t>
                  </w:r>
                  <w:r w:rsidRPr="001F2420">
                    <w:rPr>
                      <w:rFonts w:ascii="Tahoma" w:hAnsi="Tahoma" w:cs="Tahoma"/>
                      <w:b/>
                      <w:bCs/>
                      <w:sz w:val="18"/>
                      <w:szCs w:val="18"/>
                      <w:lang w:val="sl-SI"/>
                    </w:rPr>
                    <w:t>brazec Izjava/podatki o udeležbi fizičnih in pravnih oseb v lastništvu ponudnika</w:t>
                  </w:r>
                  <w:r w:rsidRPr="001F2420">
                    <w:rPr>
                      <w:rFonts w:ascii="Tahoma" w:hAnsi="Tahoma" w:cs="Tahoma"/>
                      <w:sz w:val="18"/>
                      <w:szCs w:val="18"/>
                      <w:lang w:val="sl-SI"/>
                    </w:rPr>
                    <w:t>; (preko sistema eJN skeniranega v pdf. Obliki predloži v razdelek »Druge priloge«);</w:t>
                  </w:r>
                </w:p>
                <w:p w14:paraId="44E96B41" w14:textId="77777777" w:rsidR="0014018E" w:rsidRPr="001F2420" w:rsidRDefault="0014018E" w:rsidP="0014018E">
                  <w:pPr>
                    <w:rPr>
                      <w:rFonts w:ascii="Tahoma" w:hAnsi="Tahoma" w:cs="Tahoma"/>
                      <w:sz w:val="18"/>
                      <w:szCs w:val="18"/>
                      <w:lang w:val="sl-SI"/>
                    </w:rPr>
                  </w:pPr>
                </w:p>
                <w:p w14:paraId="49C48271" w14:textId="77777777" w:rsidR="000B1569" w:rsidRPr="001F2420" w:rsidRDefault="000B1569" w:rsidP="000B1569">
                  <w:pPr>
                    <w:numPr>
                      <w:ilvl w:val="0"/>
                      <w:numId w:val="6"/>
                    </w:numPr>
                    <w:rPr>
                      <w:rFonts w:ascii="Tahoma" w:hAnsi="Tahoma" w:cs="Tahoma"/>
                      <w:sz w:val="18"/>
                      <w:szCs w:val="18"/>
                      <w:lang w:val="sl-SI"/>
                    </w:rPr>
                  </w:pPr>
                  <w:r w:rsidRPr="001F2420">
                    <w:rPr>
                      <w:rFonts w:ascii="Tahoma" w:hAnsi="Tahoma" w:cs="Tahoma"/>
                      <w:sz w:val="18"/>
                      <w:szCs w:val="18"/>
                      <w:lang w:val="sl-SI"/>
                    </w:rPr>
                    <w:t xml:space="preserve">Izpolnjen, podpisan in žigosan </w:t>
                  </w:r>
                  <w:r w:rsidRPr="001F2420">
                    <w:rPr>
                      <w:rFonts w:ascii="Tahoma" w:hAnsi="Tahoma" w:cs="Tahoma"/>
                      <w:b/>
                      <w:bCs/>
                      <w:sz w:val="18"/>
                      <w:szCs w:val="18"/>
                      <w:lang w:val="sl-SI"/>
                    </w:rPr>
                    <w:t>obrazec Izjava o odsotnosti osebnih povezav</w:t>
                  </w:r>
                  <w:r w:rsidRPr="001F2420">
                    <w:rPr>
                      <w:rFonts w:ascii="Tahoma" w:hAnsi="Tahoma" w:cs="Tahoma"/>
                      <w:sz w:val="18"/>
                      <w:szCs w:val="18"/>
                      <w:lang w:val="sl-SI"/>
                    </w:rPr>
                    <w:t>; (preko sistema eJN skeniranega v pdf. Obliki predloži v razdelek »Druge priloge«);</w:t>
                  </w:r>
                </w:p>
                <w:p w14:paraId="12CCFD20" w14:textId="77777777" w:rsidR="000B1569" w:rsidRPr="001F2420" w:rsidRDefault="000B1569" w:rsidP="000B1569">
                  <w:pPr>
                    <w:rPr>
                      <w:rFonts w:ascii="Tahoma" w:hAnsi="Tahoma" w:cs="Tahoma"/>
                      <w:sz w:val="18"/>
                      <w:szCs w:val="18"/>
                      <w:lang w:val="sl-SI"/>
                    </w:rPr>
                  </w:pPr>
                </w:p>
                <w:p w14:paraId="5D176075" w14:textId="77777777" w:rsidR="0034363E" w:rsidRPr="001F2420" w:rsidRDefault="0034363E" w:rsidP="0034363E">
                  <w:pPr>
                    <w:numPr>
                      <w:ilvl w:val="0"/>
                      <w:numId w:val="6"/>
                    </w:numPr>
                    <w:rPr>
                      <w:rFonts w:ascii="Tahoma" w:hAnsi="Tahoma" w:cs="Tahoma"/>
                      <w:sz w:val="18"/>
                      <w:szCs w:val="18"/>
                      <w:lang w:val="sl-SI"/>
                    </w:rPr>
                  </w:pPr>
                  <w:r w:rsidRPr="001F2420">
                    <w:rPr>
                      <w:rFonts w:ascii="Tahoma" w:hAnsi="Tahoma" w:cs="Tahoma"/>
                      <w:sz w:val="18"/>
                      <w:szCs w:val="18"/>
                      <w:lang w:val="sl-SI"/>
                    </w:rPr>
                    <w:t xml:space="preserve">Izpolnjen, podpisan in žigosan </w:t>
                  </w:r>
                  <w:r w:rsidRPr="001F2420">
                    <w:rPr>
                      <w:rFonts w:ascii="Tahoma" w:hAnsi="Tahoma" w:cs="Tahoma"/>
                      <w:b/>
                      <w:bCs/>
                      <w:sz w:val="18"/>
                      <w:szCs w:val="18"/>
                      <w:lang w:val="sl-SI"/>
                    </w:rPr>
                    <w:t>obrazec Predračun</w:t>
                  </w:r>
                  <w:r w:rsidRPr="001F2420">
                    <w:rPr>
                      <w:rFonts w:ascii="Tahoma" w:hAnsi="Tahoma" w:cs="Tahoma"/>
                      <w:sz w:val="18"/>
                      <w:szCs w:val="18"/>
                      <w:lang w:val="sl-SI"/>
                    </w:rPr>
                    <w:t>; (preko sistema eJN skeniranega v pdf. Obliki predloži v razdelek »Druge priloge«);</w:t>
                  </w:r>
                </w:p>
                <w:p w14:paraId="64DC4C4E" w14:textId="77777777" w:rsidR="0014018E" w:rsidRPr="001F2420" w:rsidRDefault="0014018E" w:rsidP="0014018E">
                  <w:pPr>
                    <w:rPr>
                      <w:rFonts w:ascii="Tahoma" w:hAnsi="Tahoma" w:cs="Tahoma"/>
                      <w:sz w:val="18"/>
                      <w:szCs w:val="18"/>
                      <w:lang w:val="sl-SI"/>
                    </w:rPr>
                  </w:pPr>
                </w:p>
                <w:p w14:paraId="72684A70" w14:textId="77777777" w:rsidR="0034363E" w:rsidRPr="001F2420" w:rsidRDefault="0034363E" w:rsidP="0034363E">
                  <w:pPr>
                    <w:numPr>
                      <w:ilvl w:val="0"/>
                      <w:numId w:val="6"/>
                    </w:numPr>
                    <w:rPr>
                      <w:rFonts w:ascii="Tahoma" w:hAnsi="Tahoma" w:cs="Tahoma"/>
                      <w:sz w:val="18"/>
                      <w:szCs w:val="18"/>
                      <w:lang w:val="sl-SI"/>
                    </w:rPr>
                  </w:pPr>
                  <w:r w:rsidRPr="001F2420">
                    <w:rPr>
                      <w:rFonts w:ascii="Tahoma" w:hAnsi="Tahoma" w:cs="Tahoma"/>
                      <w:sz w:val="18"/>
                      <w:szCs w:val="18"/>
                      <w:lang w:val="sl-SI"/>
                    </w:rPr>
                    <w:t xml:space="preserve">Izpolnjen, podpisan in žigosan </w:t>
                  </w:r>
                  <w:r w:rsidRPr="001F2420">
                    <w:rPr>
                      <w:rFonts w:ascii="Tahoma" w:hAnsi="Tahoma" w:cs="Tahoma"/>
                      <w:b/>
                      <w:bCs/>
                      <w:sz w:val="18"/>
                      <w:szCs w:val="18"/>
                      <w:lang w:val="sl-SI"/>
                    </w:rPr>
                    <w:t>obrazec Rekapitulacija predračuna</w:t>
                  </w:r>
                  <w:r w:rsidRPr="001F2420">
                    <w:rPr>
                      <w:rFonts w:ascii="Tahoma" w:hAnsi="Tahoma" w:cs="Tahoma"/>
                      <w:sz w:val="18"/>
                      <w:szCs w:val="18"/>
                      <w:lang w:val="sl-SI"/>
                    </w:rPr>
                    <w:t>; (preko sistema eJN skeniranega v pdf. Obliki predloži v razdelek »Predračun«);</w:t>
                  </w:r>
                </w:p>
                <w:p w14:paraId="25FC9F6D" w14:textId="77777777" w:rsidR="0014018E" w:rsidRPr="001F2420" w:rsidRDefault="0014018E" w:rsidP="0014018E">
                  <w:pPr>
                    <w:rPr>
                      <w:rFonts w:ascii="Tahoma" w:hAnsi="Tahoma" w:cs="Tahoma"/>
                      <w:sz w:val="18"/>
                      <w:szCs w:val="18"/>
                      <w:lang w:val="sl-SI"/>
                    </w:rPr>
                  </w:pPr>
                </w:p>
                <w:p w14:paraId="0E7381B5" w14:textId="77777777" w:rsidR="001F2420" w:rsidRPr="001F2420" w:rsidRDefault="001F2420" w:rsidP="001F2420">
                  <w:pPr>
                    <w:numPr>
                      <w:ilvl w:val="0"/>
                      <w:numId w:val="6"/>
                    </w:numPr>
                    <w:rPr>
                      <w:rFonts w:ascii="Tahoma" w:hAnsi="Tahoma" w:cs="Tahoma"/>
                      <w:sz w:val="18"/>
                      <w:szCs w:val="18"/>
                    </w:rPr>
                  </w:pPr>
                  <w:r w:rsidRPr="001F2420">
                    <w:rPr>
                      <w:rFonts w:ascii="Tahoma" w:hAnsi="Tahoma" w:cs="Tahoma"/>
                      <w:sz w:val="18"/>
                      <w:szCs w:val="18"/>
                      <w:lang w:val="sl-SI"/>
                    </w:rPr>
                    <w:t xml:space="preserve">izpisek iz kazenske evidence fizičnih oseb, ki ni starejši od 4-ih mesecev od poteka roka za oddajo ponudb </w:t>
                  </w:r>
                </w:p>
                <w:p w14:paraId="0043AE49" w14:textId="77777777" w:rsidR="001F2420" w:rsidRPr="001F2420" w:rsidRDefault="001F2420" w:rsidP="001F2420">
                  <w:pPr>
                    <w:ind w:left="720"/>
                    <w:rPr>
                      <w:rFonts w:ascii="Tahoma" w:hAnsi="Tahoma" w:cs="Tahoma"/>
                      <w:sz w:val="18"/>
                      <w:szCs w:val="18"/>
                    </w:rPr>
                  </w:pPr>
                  <w:r w:rsidRPr="001F2420">
                    <w:rPr>
                      <w:rFonts w:ascii="Tahoma" w:hAnsi="Tahoma" w:cs="Tahoma"/>
                      <w:sz w:val="18"/>
                      <w:szCs w:val="18"/>
                      <w:lang w:val="sl-SI"/>
                    </w:rPr>
                    <w:t>in</w:t>
                  </w:r>
                </w:p>
                <w:p w14:paraId="3F81DC78" w14:textId="77777777" w:rsidR="001F2420" w:rsidRPr="001F2420" w:rsidRDefault="001F2420" w:rsidP="001F2420">
                  <w:pPr>
                    <w:ind w:left="720"/>
                    <w:rPr>
                      <w:rFonts w:ascii="Tahoma" w:hAnsi="Tahoma" w:cs="Tahoma"/>
                      <w:sz w:val="18"/>
                      <w:szCs w:val="18"/>
                      <w:lang w:val="sl-SI"/>
                    </w:rPr>
                  </w:pPr>
                  <w:r w:rsidRPr="001F2420">
                    <w:rPr>
                      <w:rFonts w:ascii="Tahoma" w:hAnsi="Tahoma" w:cs="Tahoma"/>
                      <w:sz w:val="18"/>
                      <w:szCs w:val="18"/>
                      <w:lang w:val="sl-SI"/>
                    </w:rPr>
                    <w:t xml:space="preserve">izpisek iz kazenske evidence pravnih oseb, ki ni starejši od 4-ih mesecev od poteka roka za oddajo ponudb </w:t>
                  </w:r>
                </w:p>
                <w:p w14:paraId="73F3B90A" w14:textId="77777777" w:rsidR="001F2420" w:rsidRPr="001F2420" w:rsidRDefault="001F2420" w:rsidP="001F2420">
                  <w:pPr>
                    <w:ind w:left="720"/>
                    <w:rPr>
                      <w:rFonts w:ascii="Tahoma" w:hAnsi="Tahoma" w:cs="Tahoma"/>
                      <w:sz w:val="18"/>
                      <w:szCs w:val="18"/>
                      <w:lang w:val="sl-SI"/>
                    </w:rPr>
                  </w:pPr>
                  <w:r w:rsidRPr="001F2420">
                    <w:rPr>
                      <w:rFonts w:ascii="Tahoma" w:hAnsi="Tahoma" w:cs="Tahoma"/>
                      <w:sz w:val="18"/>
                      <w:szCs w:val="18"/>
                      <w:lang w:val="sl-SI"/>
                    </w:rPr>
                    <w:t>ali</w:t>
                  </w:r>
                </w:p>
                <w:p w14:paraId="680EADDD" w14:textId="77777777" w:rsidR="001F2420" w:rsidRPr="001F2420" w:rsidRDefault="001F2420" w:rsidP="001F2420">
                  <w:pPr>
                    <w:rPr>
                      <w:rFonts w:ascii="Tahoma" w:hAnsi="Tahoma" w:cs="Tahoma"/>
                      <w:sz w:val="18"/>
                      <w:szCs w:val="18"/>
                      <w:lang w:val="sl-SI"/>
                    </w:rPr>
                  </w:pPr>
                  <w:r w:rsidRPr="001F2420">
                    <w:rPr>
                      <w:rFonts w:ascii="Tahoma" w:hAnsi="Tahoma" w:cs="Tahoma"/>
                      <w:sz w:val="18"/>
                      <w:szCs w:val="18"/>
                      <w:lang w:val="sl-SI"/>
                    </w:rPr>
                    <w:t xml:space="preserve">             izpolnjen, podpisan in žigosan obrazec Zahtevek za podatke KE </w:t>
                  </w:r>
                </w:p>
                <w:p w14:paraId="1630F398" w14:textId="77777777" w:rsidR="001F2420" w:rsidRPr="001F2420" w:rsidRDefault="001F2420" w:rsidP="001F2420">
                  <w:pPr>
                    <w:rPr>
                      <w:rFonts w:ascii="Tahoma" w:hAnsi="Tahoma" w:cs="Tahoma"/>
                      <w:sz w:val="18"/>
                      <w:szCs w:val="18"/>
                      <w:lang w:val="sl-SI"/>
                    </w:rPr>
                  </w:pPr>
                  <w:r w:rsidRPr="001F2420">
                    <w:rPr>
                      <w:rFonts w:ascii="Tahoma" w:hAnsi="Tahoma" w:cs="Tahoma"/>
                      <w:sz w:val="18"/>
                      <w:szCs w:val="18"/>
                      <w:lang w:val="sl-SI"/>
                    </w:rPr>
                    <w:t xml:space="preserve">             (preko sistema eJN skeniranega v pdf. obliki predloži v razdelek » Druge priloge«);</w:t>
                  </w:r>
                </w:p>
                <w:p w14:paraId="20C36B9B" w14:textId="1A1EE415" w:rsidR="001F2420" w:rsidRPr="001F2420" w:rsidRDefault="001F2420" w:rsidP="001F2420">
                  <w:pPr>
                    <w:ind w:left="720"/>
                    <w:rPr>
                      <w:rFonts w:ascii="Tahoma" w:hAnsi="Tahoma" w:cs="Tahoma"/>
                      <w:sz w:val="18"/>
                      <w:szCs w:val="18"/>
                      <w:lang w:val="sl-SI"/>
                    </w:rPr>
                  </w:pPr>
                  <w:r w:rsidRPr="001F2420">
                    <w:rPr>
                      <w:rFonts w:ascii="Tahoma" w:hAnsi="Tahoma" w:cs="Tahoma"/>
                      <w:sz w:val="18"/>
                      <w:szCs w:val="18"/>
                      <w:lang w:val="sl-SI"/>
                    </w:rPr>
                    <w:t>Potrdil iz kazenske evidence oz. obrazca Zahtevek za podatke KE ni treba predložiti, za slovenske gospodarske družbe in slovenske državljane. Če ponudnik potrdil o nekaznovanosti ne predloži za fizične osebe, mora na obrazcu ESPD, v delu II.B. za vodilne osebe gospodarskega subjekta, kot so opredeljene v prvem odstavku 75. člena ZJN-3, obvezno navesti EMŠO (za namen preverbe v e-Dosje).</w:t>
                  </w:r>
                </w:p>
                <w:p w14:paraId="677B96CF" w14:textId="77777777" w:rsidR="005F2973" w:rsidRPr="001F2420" w:rsidRDefault="005F2973" w:rsidP="00672678">
                  <w:pPr>
                    <w:pStyle w:val="Odstavekseznama"/>
                    <w:rPr>
                      <w:rFonts w:ascii="Tahoma" w:hAnsi="Tahoma" w:cs="Tahoma"/>
                      <w:sz w:val="18"/>
                      <w:szCs w:val="18"/>
                      <w:lang w:val="sl-SI"/>
                    </w:rPr>
                  </w:pPr>
                </w:p>
                <w:p w14:paraId="56996DC0" w14:textId="77777777" w:rsidR="001F2420" w:rsidRPr="001F2420" w:rsidRDefault="001F2420" w:rsidP="001F2420">
                  <w:pPr>
                    <w:numPr>
                      <w:ilvl w:val="0"/>
                      <w:numId w:val="6"/>
                    </w:numPr>
                    <w:rPr>
                      <w:rFonts w:ascii="Tahoma" w:hAnsi="Tahoma" w:cs="Tahoma"/>
                      <w:sz w:val="18"/>
                      <w:szCs w:val="18"/>
                    </w:rPr>
                  </w:pPr>
                  <w:r w:rsidRPr="001F2420">
                    <w:rPr>
                      <w:rFonts w:ascii="Tahoma" w:hAnsi="Tahoma" w:cs="Tahoma"/>
                      <w:b/>
                      <w:bCs/>
                      <w:sz w:val="18"/>
                      <w:szCs w:val="18"/>
                    </w:rPr>
                    <w:t>Katalog/prospekt</w:t>
                  </w:r>
                  <w:r w:rsidRPr="001F2420">
                    <w:rPr>
                      <w:rFonts w:ascii="Tahoma" w:hAnsi="Tahoma" w:cs="Tahoma"/>
                      <w:sz w:val="18"/>
                      <w:szCs w:val="18"/>
                    </w:rPr>
                    <w:t xml:space="preserve"> ponujene opreme iz katerega so razvidne specifikacije ponujene opreme; (preko sistema eJN skeniranega v pdf. Obliki predloži v razdelek »Druge priloge«);</w:t>
                  </w:r>
                </w:p>
                <w:p w14:paraId="571433A5" w14:textId="77777777" w:rsidR="001F2420" w:rsidRPr="001F2420" w:rsidRDefault="001F2420" w:rsidP="001F2420">
                  <w:pPr>
                    <w:ind w:left="720"/>
                    <w:rPr>
                      <w:rFonts w:ascii="Tahoma" w:hAnsi="Tahoma" w:cs="Tahoma"/>
                      <w:sz w:val="18"/>
                      <w:szCs w:val="18"/>
                    </w:rPr>
                  </w:pPr>
                  <w:r w:rsidRPr="001F2420">
                    <w:rPr>
                      <w:rFonts w:ascii="Tahoma" w:hAnsi="Tahoma" w:cs="Tahoma"/>
                      <w:sz w:val="18"/>
                      <w:szCs w:val="18"/>
                    </w:rPr>
                    <w:t>Naročnik dovoljuje izjavo proizvajalca za dokazovanje pogojev, ki niso navedeni v Katalogu/prospektu.</w:t>
                  </w:r>
                </w:p>
                <w:p w14:paraId="445E9B77" w14:textId="77777777" w:rsidR="001F2420" w:rsidRPr="001F2420" w:rsidRDefault="001F2420" w:rsidP="001F2420">
                  <w:pPr>
                    <w:ind w:left="720"/>
                    <w:rPr>
                      <w:rFonts w:ascii="Tahoma" w:hAnsi="Tahoma" w:cs="Tahoma"/>
                      <w:sz w:val="18"/>
                      <w:szCs w:val="18"/>
                    </w:rPr>
                  </w:pPr>
                </w:p>
                <w:p w14:paraId="6DAA39FE" w14:textId="77777777" w:rsidR="0014018E" w:rsidRPr="001F2420" w:rsidRDefault="0014018E" w:rsidP="0014018E">
                  <w:pPr>
                    <w:rPr>
                      <w:rFonts w:ascii="Tahoma" w:hAnsi="Tahoma" w:cs="Tahoma"/>
                      <w:sz w:val="18"/>
                      <w:szCs w:val="18"/>
                      <w:lang w:val="sl-SI"/>
                    </w:rPr>
                  </w:pPr>
                </w:p>
                <w:p w14:paraId="367FB60B" w14:textId="77777777" w:rsidR="00780FC6" w:rsidRPr="001F2420" w:rsidRDefault="0034363E" w:rsidP="00A53FB3">
                  <w:pPr>
                    <w:numPr>
                      <w:ilvl w:val="0"/>
                      <w:numId w:val="6"/>
                    </w:numPr>
                    <w:rPr>
                      <w:rFonts w:ascii="Tahoma" w:hAnsi="Tahoma" w:cs="Tahoma"/>
                      <w:sz w:val="18"/>
                      <w:szCs w:val="18"/>
                      <w:lang w:val="sl-SI"/>
                    </w:rPr>
                  </w:pPr>
                  <w:r w:rsidRPr="001F2420">
                    <w:rPr>
                      <w:rFonts w:ascii="Tahoma" w:hAnsi="Tahoma" w:cs="Tahoma"/>
                      <w:b/>
                      <w:bCs/>
                      <w:sz w:val="18"/>
                      <w:szCs w:val="18"/>
                      <w:lang w:val="sl-SI"/>
                    </w:rPr>
                    <w:t>CE certifikat</w:t>
                  </w:r>
                  <w:r w:rsidR="00A20F32" w:rsidRPr="001F2420">
                    <w:rPr>
                      <w:rFonts w:ascii="Tahoma" w:hAnsi="Tahoma" w:cs="Tahoma"/>
                      <w:b/>
                      <w:bCs/>
                      <w:sz w:val="18"/>
                      <w:szCs w:val="18"/>
                      <w:lang w:val="sl-SI"/>
                    </w:rPr>
                    <w:t xml:space="preserve"> ter Izjavo o skladnosti</w:t>
                  </w:r>
                  <w:r w:rsidRPr="001F2420">
                    <w:rPr>
                      <w:rFonts w:ascii="Tahoma" w:hAnsi="Tahoma" w:cs="Tahoma"/>
                      <w:sz w:val="18"/>
                      <w:szCs w:val="18"/>
                      <w:lang w:val="sl-SI"/>
                    </w:rPr>
                    <w:t>; (preko sistema eJN skeniranega v pdf. Obliki predloži v razdelek »Druge priloge«);</w:t>
                  </w:r>
                </w:p>
                <w:p w14:paraId="51F34825" w14:textId="77777777" w:rsidR="00780FC6" w:rsidRPr="001F2420" w:rsidRDefault="00780FC6" w:rsidP="00A86C81">
                  <w:pPr>
                    <w:rPr>
                      <w:rFonts w:ascii="Tahoma" w:hAnsi="Tahoma" w:cs="Tahoma"/>
                      <w:sz w:val="18"/>
                      <w:szCs w:val="18"/>
                      <w:lang w:val="sl-SI"/>
                    </w:rPr>
                  </w:pPr>
                </w:p>
                <w:p w14:paraId="7D23A2DB" w14:textId="77777777" w:rsidR="00A20F32" w:rsidRPr="001F2420" w:rsidRDefault="00A20F32" w:rsidP="00A20F32">
                  <w:pPr>
                    <w:numPr>
                      <w:ilvl w:val="0"/>
                      <w:numId w:val="6"/>
                    </w:numPr>
                    <w:rPr>
                      <w:rFonts w:ascii="Tahoma" w:hAnsi="Tahoma" w:cs="Tahoma"/>
                      <w:sz w:val="18"/>
                      <w:szCs w:val="18"/>
                      <w:lang w:val="sl-SI"/>
                    </w:rPr>
                  </w:pPr>
                  <w:r w:rsidRPr="001F2420">
                    <w:rPr>
                      <w:rFonts w:ascii="Tahoma" w:hAnsi="Tahoma" w:cs="Tahoma"/>
                      <w:b/>
                      <w:bCs/>
                      <w:sz w:val="18"/>
                      <w:szCs w:val="18"/>
                      <w:lang w:val="sl-SI"/>
                    </w:rPr>
                    <w:t>Seznam/cenik najpogosteje zamenjanih rezervnih delov</w:t>
                  </w:r>
                  <w:r w:rsidRPr="001F2420">
                    <w:rPr>
                      <w:rFonts w:ascii="Tahoma" w:hAnsi="Tahoma" w:cs="Tahoma"/>
                      <w:sz w:val="18"/>
                      <w:szCs w:val="18"/>
                      <w:lang w:val="sl-SI"/>
                    </w:rPr>
                    <w:t xml:space="preserve"> (preko sistema eJN skeniranega v pdf. obliki predloži v razdelek »Druge priloge«);</w:t>
                  </w:r>
                </w:p>
                <w:p w14:paraId="5B2BAF95" w14:textId="77777777" w:rsidR="00A20F32" w:rsidRPr="001F2420" w:rsidRDefault="00A20F32" w:rsidP="00A20F32">
                  <w:pPr>
                    <w:ind w:left="720"/>
                    <w:rPr>
                      <w:rFonts w:ascii="Tahoma" w:hAnsi="Tahoma" w:cs="Tahoma"/>
                      <w:sz w:val="18"/>
                      <w:szCs w:val="18"/>
                      <w:lang w:val="sl-SI"/>
                    </w:rPr>
                  </w:pPr>
                </w:p>
                <w:p w14:paraId="35FBC311" w14:textId="77777777" w:rsidR="00C50EEA" w:rsidRPr="001F2420" w:rsidRDefault="00C50EEA" w:rsidP="00C50EEA">
                  <w:pPr>
                    <w:numPr>
                      <w:ilvl w:val="0"/>
                      <w:numId w:val="6"/>
                    </w:numPr>
                    <w:rPr>
                      <w:rFonts w:ascii="Tahoma" w:hAnsi="Tahoma" w:cs="Tahoma"/>
                      <w:sz w:val="18"/>
                      <w:szCs w:val="18"/>
                      <w:lang w:val="sl-SI"/>
                    </w:rPr>
                  </w:pPr>
                  <w:r w:rsidRPr="001F2420">
                    <w:rPr>
                      <w:rFonts w:ascii="Tahoma" w:hAnsi="Tahoma" w:cs="Tahoma"/>
                      <w:b/>
                      <w:bCs/>
                      <w:sz w:val="18"/>
                      <w:szCs w:val="18"/>
                      <w:lang w:val="sl-SI"/>
                    </w:rPr>
                    <w:t>izjavo principala</w:t>
                  </w:r>
                  <w:r w:rsidRPr="001F2420">
                    <w:rPr>
                      <w:rFonts w:ascii="Tahoma" w:hAnsi="Tahoma" w:cs="Tahoma"/>
                      <w:sz w:val="18"/>
                      <w:szCs w:val="18"/>
                      <w:lang w:val="sl-SI"/>
                    </w:rPr>
                    <w:t xml:space="preserve">, da je ponudnik pooblaščen za prodajo in servisiranje opreme, ki je predmet JN (preko sistema eJN skeniranega v pdf. Obliki predloži v razdelek »Druge priloge«); </w:t>
                  </w:r>
                </w:p>
                <w:p w14:paraId="76B1BC87" w14:textId="77777777" w:rsidR="00C50EEA" w:rsidRPr="001F2420" w:rsidRDefault="00C50EEA" w:rsidP="00A86C81">
                  <w:pPr>
                    <w:rPr>
                      <w:rFonts w:ascii="Tahoma" w:hAnsi="Tahoma" w:cs="Tahoma"/>
                      <w:sz w:val="18"/>
                      <w:szCs w:val="18"/>
                      <w:lang w:val="sl-SI"/>
                    </w:rPr>
                  </w:pPr>
                </w:p>
                <w:p w14:paraId="650FEEAF" w14:textId="42BF4898" w:rsidR="001F2420" w:rsidRDefault="00B41147" w:rsidP="001F2420">
                  <w:pPr>
                    <w:pStyle w:val="Odstavekseznama"/>
                    <w:numPr>
                      <w:ilvl w:val="0"/>
                      <w:numId w:val="6"/>
                    </w:numPr>
                    <w:rPr>
                      <w:rFonts w:ascii="Tahoma" w:hAnsi="Tahoma" w:cs="Tahoma"/>
                      <w:bCs/>
                      <w:sz w:val="18"/>
                      <w:szCs w:val="18"/>
                      <w:lang w:val="sl-SI"/>
                    </w:rPr>
                  </w:pPr>
                  <w:r w:rsidRPr="00B41147">
                    <w:rPr>
                      <w:rFonts w:ascii="Tahoma" w:hAnsi="Tahoma" w:cs="Tahoma"/>
                      <w:b/>
                      <w:sz w:val="18"/>
                      <w:szCs w:val="18"/>
                      <w:lang w:val="sl-SI"/>
                    </w:rPr>
                    <w:t xml:space="preserve">Sklop 1 in </w:t>
                  </w:r>
                  <w:r>
                    <w:rPr>
                      <w:rFonts w:ascii="Tahoma" w:hAnsi="Tahoma" w:cs="Tahoma"/>
                      <w:b/>
                      <w:sz w:val="18"/>
                      <w:szCs w:val="18"/>
                      <w:lang w:val="sl-SI"/>
                    </w:rPr>
                    <w:t>3</w:t>
                  </w:r>
                  <w:r w:rsidRPr="00B41147">
                    <w:rPr>
                      <w:rFonts w:ascii="Tahoma" w:hAnsi="Tahoma" w:cs="Tahoma"/>
                      <w:b/>
                      <w:sz w:val="18"/>
                      <w:szCs w:val="18"/>
                      <w:lang w:val="sl-SI"/>
                    </w:rPr>
                    <w:t>:</w:t>
                  </w:r>
                  <w:r>
                    <w:rPr>
                      <w:rFonts w:ascii="Tahoma" w:hAnsi="Tahoma" w:cs="Tahoma"/>
                      <w:bCs/>
                      <w:sz w:val="18"/>
                      <w:szCs w:val="18"/>
                      <w:lang w:val="sl-SI"/>
                    </w:rPr>
                    <w:t xml:space="preserve"> </w:t>
                  </w:r>
                  <w:r w:rsidR="001F2420" w:rsidRPr="001F2420">
                    <w:rPr>
                      <w:rFonts w:ascii="Tahoma" w:hAnsi="Tahoma" w:cs="Tahoma"/>
                      <w:bCs/>
                      <w:sz w:val="18"/>
                      <w:szCs w:val="18"/>
                      <w:lang w:val="sl-SI"/>
                    </w:rPr>
                    <w:t xml:space="preserve">Izpolnjen, podpisan in žigosan </w:t>
                  </w:r>
                  <w:r w:rsidR="001F2420" w:rsidRPr="001F2420">
                    <w:rPr>
                      <w:rFonts w:ascii="Tahoma" w:hAnsi="Tahoma" w:cs="Tahoma"/>
                      <w:b/>
                      <w:sz w:val="18"/>
                      <w:szCs w:val="18"/>
                      <w:lang w:val="sl-SI"/>
                    </w:rPr>
                    <w:t>obrazec Referenčno potrdilo</w:t>
                  </w:r>
                  <w:r w:rsidR="001F2420" w:rsidRPr="001F2420">
                    <w:rPr>
                      <w:rFonts w:ascii="Tahoma" w:hAnsi="Tahoma" w:cs="Tahoma"/>
                      <w:bCs/>
                      <w:sz w:val="18"/>
                      <w:szCs w:val="18"/>
                      <w:lang w:val="sl-SI"/>
                    </w:rPr>
                    <w:t xml:space="preserve"> (podpisan in žigosan s strani referenčnega naročnika) (preko sistema eJN skeniranega v pdf. obliki predloži v razdelek » Druge priloge«)</w:t>
                  </w:r>
                  <w:r>
                    <w:rPr>
                      <w:rFonts w:ascii="Tahoma" w:hAnsi="Tahoma" w:cs="Tahoma"/>
                      <w:bCs/>
                      <w:sz w:val="18"/>
                      <w:szCs w:val="18"/>
                      <w:lang w:val="sl-SI"/>
                    </w:rPr>
                    <w:t xml:space="preserve"> oz.</w:t>
                  </w:r>
                </w:p>
                <w:p w14:paraId="281CCA08" w14:textId="77777777" w:rsidR="00B41147" w:rsidRPr="00B41147" w:rsidRDefault="00B41147" w:rsidP="00B41147">
                  <w:pPr>
                    <w:pStyle w:val="Odstavekseznama"/>
                    <w:rPr>
                      <w:rFonts w:ascii="Tahoma" w:hAnsi="Tahoma" w:cs="Tahoma"/>
                      <w:bCs/>
                      <w:sz w:val="18"/>
                      <w:szCs w:val="18"/>
                      <w:lang w:val="sl-SI"/>
                    </w:rPr>
                  </w:pPr>
                </w:p>
                <w:p w14:paraId="55D66A7B" w14:textId="6425056E" w:rsidR="00B41147" w:rsidRDefault="00B41147" w:rsidP="00B41147">
                  <w:pPr>
                    <w:pStyle w:val="Odstavekseznama"/>
                    <w:ind w:left="720"/>
                    <w:rPr>
                      <w:rFonts w:ascii="Tahoma" w:hAnsi="Tahoma" w:cs="Tahoma"/>
                      <w:bCs/>
                      <w:sz w:val="18"/>
                      <w:szCs w:val="18"/>
                      <w:lang w:val="sl-SI"/>
                    </w:rPr>
                  </w:pPr>
                  <w:r w:rsidRPr="00B41147">
                    <w:rPr>
                      <w:rFonts w:ascii="Tahoma" w:hAnsi="Tahoma" w:cs="Tahoma"/>
                      <w:b/>
                      <w:sz w:val="18"/>
                      <w:szCs w:val="18"/>
                      <w:lang w:val="sl-SI"/>
                    </w:rPr>
                    <w:t xml:space="preserve">Sklop </w:t>
                  </w:r>
                  <w:r>
                    <w:rPr>
                      <w:rFonts w:ascii="Tahoma" w:hAnsi="Tahoma" w:cs="Tahoma"/>
                      <w:b/>
                      <w:sz w:val="18"/>
                      <w:szCs w:val="18"/>
                      <w:lang w:val="sl-SI"/>
                    </w:rPr>
                    <w:t>2</w:t>
                  </w:r>
                  <w:r w:rsidRPr="00B41147">
                    <w:rPr>
                      <w:rFonts w:ascii="Tahoma" w:hAnsi="Tahoma" w:cs="Tahoma"/>
                      <w:b/>
                      <w:sz w:val="18"/>
                      <w:szCs w:val="18"/>
                      <w:lang w:val="sl-SI"/>
                    </w:rPr>
                    <w:t>:</w:t>
                  </w:r>
                  <w:r>
                    <w:rPr>
                      <w:rFonts w:ascii="Tahoma" w:hAnsi="Tahoma" w:cs="Tahoma"/>
                      <w:bCs/>
                      <w:sz w:val="18"/>
                      <w:szCs w:val="18"/>
                      <w:lang w:val="sl-SI"/>
                    </w:rPr>
                    <w:t xml:space="preserve"> </w:t>
                  </w:r>
                  <w:r w:rsidRPr="001F2420">
                    <w:rPr>
                      <w:rFonts w:ascii="Tahoma" w:hAnsi="Tahoma" w:cs="Tahoma"/>
                      <w:bCs/>
                      <w:sz w:val="18"/>
                      <w:szCs w:val="18"/>
                      <w:lang w:val="sl-SI"/>
                    </w:rPr>
                    <w:t xml:space="preserve">Izpolnjen, podpisan in žigosan </w:t>
                  </w:r>
                  <w:r w:rsidRPr="001F2420">
                    <w:rPr>
                      <w:rFonts w:ascii="Tahoma" w:hAnsi="Tahoma" w:cs="Tahoma"/>
                      <w:b/>
                      <w:sz w:val="18"/>
                      <w:szCs w:val="18"/>
                      <w:lang w:val="sl-SI"/>
                    </w:rPr>
                    <w:t>obrazec Referenčno potrdilo</w:t>
                  </w:r>
                  <w:r w:rsidRPr="001F2420">
                    <w:rPr>
                      <w:rFonts w:ascii="Tahoma" w:hAnsi="Tahoma" w:cs="Tahoma"/>
                      <w:bCs/>
                      <w:sz w:val="18"/>
                      <w:szCs w:val="18"/>
                      <w:lang w:val="sl-SI"/>
                    </w:rPr>
                    <w:t xml:space="preserve"> (podpisan in žigosan s strani referenčnega naročnika)</w:t>
                  </w:r>
                  <w:r>
                    <w:rPr>
                      <w:rFonts w:ascii="Tahoma" w:hAnsi="Tahoma" w:cs="Tahoma"/>
                      <w:bCs/>
                      <w:sz w:val="18"/>
                      <w:szCs w:val="18"/>
                      <w:lang w:val="sl-SI"/>
                    </w:rPr>
                    <w:t xml:space="preserve"> </w:t>
                  </w:r>
                  <w:r w:rsidRPr="00B41147">
                    <w:rPr>
                      <w:rFonts w:ascii="Tahoma" w:hAnsi="Tahoma" w:cs="Tahoma"/>
                      <w:bCs/>
                      <w:sz w:val="18"/>
                      <w:szCs w:val="18"/>
                      <w:lang w:val="sl-SI"/>
                    </w:rPr>
                    <w:t xml:space="preserve">(za vse uveljavljane reference) oz. </w:t>
                  </w:r>
                </w:p>
                <w:p w14:paraId="32C0C39A" w14:textId="69B60733" w:rsidR="00B41147" w:rsidRPr="001F2420" w:rsidRDefault="00B41147" w:rsidP="00B41147">
                  <w:pPr>
                    <w:pStyle w:val="Odstavekseznama"/>
                    <w:ind w:left="720"/>
                    <w:rPr>
                      <w:rFonts w:ascii="Tahoma" w:hAnsi="Tahoma" w:cs="Tahoma"/>
                      <w:bCs/>
                      <w:sz w:val="18"/>
                      <w:szCs w:val="18"/>
                      <w:lang w:val="sl-SI"/>
                    </w:rPr>
                  </w:pPr>
                  <w:r w:rsidRPr="00B41147">
                    <w:rPr>
                      <w:rFonts w:ascii="Tahoma" w:hAnsi="Tahoma" w:cs="Tahoma"/>
                      <w:b/>
                      <w:sz w:val="18"/>
                      <w:szCs w:val="18"/>
                      <w:lang w:val="sl-SI"/>
                    </w:rPr>
                    <w:t>»Referenčno potrdilo – uporaba</w:t>
                  </w:r>
                  <w:r w:rsidR="00907CE1">
                    <w:rPr>
                      <w:rFonts w:ascii="Tahoma" w:hAnsi="Tahoma" w:cs="Tahoma"/>
                      <w:b/>
                      <w:sz w:val="18"/>
                      <w:szCs w:val="18"/>
                      <w:lang w:val="sl-SI"/>
                    </w:rPr>
                    <w:t xml:space="preserve"> </w:t>
                  </w:r>
                  <w:r w:rsidR="00907CE1" w:rsidRPr="001F2420">
                    <w:rPr>
                      <w:rFonts w:ascii="Tahoma" w:hAnsi="Tahoma" w:cs="Tahoma"/>
                      <w:bCs/>
                      <w:sz w:val="18"/>
                      <w:szCs w:val="18"/>
                      <w:lang w:val="sl-SI"/>
                    </w:rPr>
                    <w:t>(podpisan in žigosan s strani referenčnega naročnika)</w:t>
                  </w:r>
                  <w:r>
                    <w:rPr>
                      <w:rFonts w:ascii="Tahoma" w:hAnsi="Tahoma" w:cs="Tahoma"/>
                      <w:b/>
                      <w:sz w:val="18"/>
                      <w:szCs w:val="18"/>
                      <w:lang w:val="sl-SI"/>
                    </w:rPr>
                    <w:t xml:space="preserve"> </w:t>
                  </w:r>
                  <w:r w:rsidRPr="00B41147">
                    <w:rPr>
                      <w:rFonts w:ascii="Tahoma" w:hAnsi="Tahoma" w:cs="Tahoma"/>
                      <w:bCs/>
                      <w:sz w:val="18"/>
                      <w:szCs w:val="18"/>
                      <w:lang w:val="sl-SI"/>
                    </w:rPr>
                    <w:t xml:space="preserve">(za vse uveljavljane reference). V primeru predložitve obrazca »Referenčno potrdilo - uporaba« mora ponudnik podati tudi </w:t>
                  </w:r>
                  <w:r w:rsidRPr="00B41147">
                    <w:rPr>
                      <w:rFonts w:ascii="Tahoma" w:hAnsi="Tahoma" w:cs="Tahoma"/>
                      <w:b/>
                      <w:sz w:val="18"/>
                      <w:szCs w:val="18"/>
                      <w:lang w:val="sl-SI"/>
                    </w:rPr>
                    <w:t>izjavo-garancijska doba</w:t>
                  </w:r>
                  <w:r w:rsidRPr="00B41147">
                    <w:rPr>
                      <w:rFonts w:ascii="Tahoma" w:hAnsi="Tahoma" w:cs="Tahoma"/>
                      <w:bCs/>
                      <w:sz w:val="18"/>
                      <w:szCs w:val="18"/>
                      <w:lang w:val="sl-SI"/>
                    </w:rPr>
                    <w:t>, da zagotavlja najmanj 3-letno garancijo za ponujen</w:t>
                  </w:r>
                  <w:r>
                    <w:rPr>
                      <w:rFonts w:ascii="Tahoma" w:hAnsi="Tahoma" w:cs="Tahoma"/>
                      <w:bCs/>
                      <w:sz w:val="18"/>
                      <w:szCs w:val="18"/>
                      <w:lang w:val="sl-SI"/>
                    </w:rPr>
                    <w:t>o</w:t>
                  </w:r>
                  <w:r w:rsidRPr="00B41147">
                    <w:rPr>
                      <w:rFonts w:ascii="Tahoma" w:hAnsi="Tahoma" w:cs="Tahoma"/>
                      <w:bCs/>
                      <w:sz w:val="18"/>
                      <w:szCs w:val="18"/>
                      <w:lang w:val="sl-SI"/>
                    </w:rPr>
                    <w:t xml:space="preserve"> </w:t>
                  </w:r>
                  <w:r>
                    <w:rPr>
                      <w:rFonts w:ascii="Tahoma" w:hAnsi="Tahoma" w:cs="Tahoma"/>
                      <w:bCs/>
                      <w:sz w:val="18"/>
                      <w:szCs w:val="18"/>
                      <w:lang w:val="sl-SI"/>
                    </w:rPr>
                    <w:t>opremo</w:t>
                  </w:r>
                  <w:r w:rsidRPr="001F2420">
                    <w:rPr>
                      <w:rFonts w:ascii="Tahoma" w:hAnsi="Tahoma" w:cs="Tahoma"/>
                      <w:bCs/>
                      <w:sz w:val="18"/>
                      <w:szCs w:val="18"/>
                      <w:lang w:val="sl-SI"/>
                    </w:rPr>
                    <w:t xml:space="preserve"> (preko sistema eJN skeniranega v pdf. obliki predloži v razdelek » Druge priloge«)</w:t>
                  </w:r>
                  <w:r>
                    <w:rPr>
                      <w:rFonts w:ascii="Tahoma" w:hAnsi="Tahoma" w:cs="Tahoma"/>
                      <w:bCs/>
                      <w:sz w:val="18"/>
                      <w:szCs w:val="18"/>
                      <w:lang w:val="sl-SI"/>
                    </w:rPr>
                    <w:t>;</w:t>
                  </w:r>
                </w:p>
                <w:p w14:paraId="2F44994D" w14:textId="77777777" w:rsidR="001F2420" w:rsidRDefault="001F2420" w:rsidP="001F2420">
                  <w:pPr>
                    <w:pStyle w:val="Odstavekseznama"/>
                    <w:rPr>
                      <w:rFonts w:ascii="Tahoma" w:hAnsi="Tahoma" w:cs="Tahoma"/>
                      <w:sz w:val="18"/>
                      <w:szCs w:val="18"/>
                      <w:lang w:val="sl-SI"/>
                    </w:rPr>
                  </w:pPr>
                </w:p>
                <w:p w14:paraId="1B9A8620" w14:textId="6F60865F" w:rsidR="0034363E" w:rsidRDefault="0034363E" w:rsidP="00A20F32">
                  <w:pPr>
                    <w:numPr>
                      <w:ilvl w:val="0"/>
                      <w:numId w:val="6"/>
                    </w:numPr>
                    <w:rPr>
                      <w:rFonts w:ascii="Tahoma" w:hAnsi="Tahoma" w:cs="Tahoma"/>
                      <w:bCs/>
                      <w:sz w:val="18"/>
                      <w:szCs w:val="18"/>
                      <w:lang w:val="sl-SI"/>
                    </w:rPr>
                  </w:pPr>
                  <w:r w:rsidRPr="001F2420">
                    <w:rPr>
                      <w:rFonts w:ascii="Tahoma" w:hAnsi="Tahoma" w:cs="Tahoma"/>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w:t>
                  </w:r>
                  <w:r w:rsidRPr="00257150">
                    <w:rPr>
                      <w:rFonts w:ascii="Tahoma" w:hAnsi="Tahoma" w:cs="Tahoma"/>
                      <w:bCs/>
                      <w:sz w:val="18"/>
                      <w:szCs w:val="18"/>
                      <w:lang w:val="sl-SI"/>
                    </w:rPr>
                    <w:t xml:space="preserve">  mora jasno določati, da proti naročniku za celotno obveznost in za vsak njen del odgovarjajo vsi partnerji solidarno in vsak posebej v celoti.</w:t>
                  </w:r>
                </w:p>
                <w:p w14:paraId="12182F80" w14:textId="77777777" w:rsidR="00257150" w:rsidRPr="00257150" w:rsidRDefault="00257150" w:rsidP="00257150">
                  <w:pPr>
                    <w:ind w:left="720"/>
                    <w:rPr>
                      <w:rFonts w:ascii="Tahoma" w:hAnsi="Tahoma" w:cs="Tahoma"/>
                      <w:bCs/>
                      <w:sz w:val="18"/>
                      <w:szCs w:val="18"/>
                      <w:lang w:val="sl-SI"/>
                    </w:rPr>
                  </w:pPr>
                </w:p>
                <w:p w14:paraId="44E30BFB" w14:textId="3AAF850A" w:rsidR="00257150" w:rsidRDefault="00257150" w:rsidP="00257150">
                  <w:pPr>
                    <w:rPr>
                      <w:rFonts w:ascii="Tahoma" w:hAnsi="Tahoma" w:cs="Tahoma"/>
                      <w:bCs/>
                      <w:sz w:val="18"/>
                      <w:szCs w:val="18"/>
                      <w:lang w:val="sl-SI"/>
                    </w:rPr>
                  </w:pPr>
                  <w:r w:rsidRPr="00570DBC">
                    <w:rPr>
                      <w:rFonts w:ascii="Tahoma" w:hAnsi="Tahoma" w:cs="Tahoma"/>
                      <w:bCs/>
                      <w:sz w:val="18"/>
                      <w:szCs w:val="18"/>
                      <w:lang w:val="sl-SI"/>
                    </w:rPr>
                    <w:t>Pon</w:t>
                  </w:r>
                  <w:r w:rsidR="00672678" w:rsidRPr="00570DBC">
                    <w:rPr>
                      <w:rFonts w:ascii="Tahoma" w:hAnsi="Tahoma" w:cs="Tahoma"/>
                      <w:bCs/>
                      <w:sz w:val="18"/>
                      <w:szCs w:val="18"/>
                      <w:lang w:val="sl-SI"/>
                    </w:rPr>
                    <w:t xml:space="preserve">udnik lahko dokumente iz točk </w:t>
                  </w:r>
                  <w:r w:rsidRPr="00570DBC">
                    <w:rPr>
                      <w:rFonts w:ascii="Tahoma" w:hAnsi="Tahoma" w:cs="Tahoma"/>
                      <w:bCs/>
                      <w:sz w:val="18"/>
                      <w:szCs w:val="18"/>
                      <w:lang w:val="sl-SI"/>
                    </w:rPr>
                    <w:t xml:space="preserve"> </w:t>
                  </w:r>
                  <w:r w:rsidR="00672678" w:rsidRPr="00570DBC">
                    <w:rPr>
                      <w:rFonts w:ascii="Tahoma" w:hAnsi="Tahoma" w:cs="Tahoma"/>
                      <w:bCs/>
                      <w:sz w:val="18"/>
                      <w:szCs w:val="18"/>
                      <w:lang w:val="sl-SI"/>
                    </w:rPr>
                    <w:t>1</w:t>
                  </w:r>
                  <w:r w:rsidR="00672678" w:rsidRPr="00A20F32">
                    <w:rPr>
                      <w:rFonts w:ascii="Tahoma" w:hAnsi="Tahoma" w:cs="Tahoma"/>
                      <w:bCs/>
                      <w:sz w:val="18"/>
                      <w:szCs w:val="18"/>
                      <w:lang w:val="sl-SI"/>
                    </w:rPr>
                    <w:t xml:space="preserve">, </w:t>
                  </w:r>
                  <w:r w:rsidRPr="00A20F32">
                    <w:rPr>
                      <w:rFonts w:ascii="Tahoma" w:hAnsi="Tahoma" w:cs="Tahoma"/>
                      <w:bCs/>
                      <w:sz w:val="18"/>
                      <w:szCs w:val="18"/>
                      <w:lang w:val="sl-SI"/>
                    </w:rPr>
                    <w:t xml:space="preserve">2, 3, </w:t>
                  </w:r>
                  <w:r w:rsidR="00672678" w:rsidRPr="00A20F32">
                    <w:rPr>
                      <w:rFonts w:ascii="Tahoma" w:hAnsi="Tahoma" w:cs="Tahoma"/>
                      <w:bCs/>
                      <w:sz w:val="18"/>
                      <w:szCs w:val="18"/>
                      <w:lang w:val="sl-SI"/>
                    </w:rPr>
                    <w:t>4, 5</w:t>
                  </w:r>
                  <w:r w:rsidRPr="00A20F32">
                    <w:rPr>
                      <w:rFonts w:ascii="Tahoma" w:hAnsi="Tahoma" w:cs="Tahoma"/>
                      <w:bCs/>
                      <w:sz w:val="18"/>
                      <w:szCs w:val="18"/>
                      <w:lang w:val="sl-SI"/>
                    </w:rPr>
                    <w:t>,</w:t>
                  </w:r>
                  <w:r w:rsidR="000B1569" w:rsidRPr="00A20F32">
                    <w:rPr>
                      <w:rFonts w:ascii="Tahoma" w:hAnsi="Tahoma" w:cs="Tahoma"/>
                      <w:bCs/>
                      <w:sz w:val="18"/>
                      <w:szCs w:val="18"/>
                      <w:lang w:val="sl-SI"/>
                    </w:rPr>
                    <w:t xml:space="preserve"> 6, </w:t>
                  </w:r>
                  <w:r w:rsidR="00672678" w:rsidRPr="00A20F32">
                    <w:rPr>
                      <w:rFonts w:ascii="Tahoma" w:hAnsi="Tahoma" w:cs="Tahoma"/>
                      <w:bCs/>
                      <w:sz w:val="18"/>
                      <w:szCs w:val="18"/>
                      <w:lang w:val="sl-SI"/>
                    </w:rPr>
                    <w:t>7,</w:t>
                  </w:r>
                  <w:r w:rsidR="000B1569" w:rsidRPr="00A20F32">
                    <w:rPr>
                      <w:rFonts w:ascii="Tahoma" w:hAnsi="Tahoma" w:cs="Tahoma"/>
                      <w:bCs/>
                      <w:sz w:val="18"/>
                      <w:szCs w:val="18"/>
                      <w:lang w:val="sl-SI"/>
                    </w:rPr>
                    <w:t xml:space="preserve"> </w:t>
                  </w:r>
                  <w:r w:rsidRPr="00A20F32">
                    <w:rPr>
                      <w:rFonts w:ascii="Tahoma" w:hAnsi="Tahoma" w:cs="Tahoma"/>
                      <w:bCs/>
                      <w:sz w:val="18"/>
                      <w:szCs w:val="18"/>
                      <w:lang w:val="sl-SI"/>
                    </w:rPr>
                    <w:t xml:space="preserve">9, </w:t>
                  </w:r>
                  <w:r w:rsidRPr="00B41147">
                    <w:rPr>
                      <w:rFonts w:ascii="Tahoma" w:hAnsi="Tahoma" w:cs="Tahoma"/>
                      <w:bCs/>
                      <w:sz w:val="18"/>
                      <w:szCs w:val="18"/>
                      <w:lang w:val="sl-SI"/>
                    </w:rPr>
                    <w:t>10, 11</w:t>
                  </w:r>
                  <w:r w:rsidR="00A20F32" w:rsidRPr="00B41147">
                    <w:rPr>
                      <w:rFonts w:ascii="Tahoma" w:hAnsi="Tahoma" w:cs="Tahoma"/>
                      <w:bCs/>
                      <w:sz w:val="18"/>
                      <w:szCs w:val="18"/>
                      <w:lang w:val="sl-SI"/>
                    </w:rPr>
                    <w:t>, 12, 13, 14</w:t>
                  </w:r>
                  <w:r w:rsidR="001F2420">
                    <w:rPr>
                      <w:rFonts w:ascii="Tahoma" w:hAnsi="Tahoma" w:cs="Tahoma"/>
                      <w:bCs/>
                      <w:sz w:val="18"/>
                      <w:szCs w:val="18"/>
                      <w:lang w:val="sl-SI"/>
                    </w:rPr>
                    <w:t>, 15</w:t>
                  </w:r>
                  <w:r w:rsidRPr="00570DBC">
                    <w:rPr>
                      <w:rFonts w:ascii="Tahoma" w:hAnsi="Tahoma" w:cs="Tahoma"/>
                      <w:bCs/>
                      <w:sz w:val="18"/>
                      <w:szCs w:val="18"/>
                      <w:lang w:val="sl-SI"/>
                    </w:rPr>
                    <w:t xml:space="preserve"> skenira</w:t>
                  </w:r>
                  <w:r w:rsidRPr="00257150">
                    <w:rPr>
                      <w:rFonts w:ascii="Tahoma" w:hAnsi="Tahoma" w:cs="Tahoma"/>
                      <w:bCs/>
                      <w:sz w:val="18"/>
                      <w:szCs w:val="18"/>
                      <w:lang w:val="sl-SI"/>
                    </w:rPr>
                    <w:t xml:space="preserve"> v en dokument in v pdf.obliki predloži v razdelek »druge priloge«.</w:t>
                  </w:r>
                </w:p>
                <w:p w14:paraId="554F64CA" w14:textId="77777777" w:rsidR="001E264F" w:rsidRPr="001E264F" w:rsidRDefault="001E264F" w:rsidP="00257150">
                  <w:pPr>
                    <w:rPr>
                      <w:rFonts w:ascii="Tahoma" w:hAnsi="Tahoma" w:cs="Tahoma"/>
                      <w:bCs/>
                      <w:sz w:val="18"/>
                      <w:szCs w:val="18"/>
                      <w:u w:val="single"/>
                      <w:lang w:val="sl-SI"/>
                    </w:rPr>
                  </w:pPr>
                  <w:r>
                    <w:rPr>
                      <w:rFonts w:ascii="Tahoma" w:hAnsi="Tahoma" w:cs="Tahoma"/>
                      <w:bCs/>
                      <w:sz w:val="18"/>
                      <w:szCs w:val="18"/>
                      <w:u w:val="single"/>
                      <w:lang w:val="sl-SI"/>
                    </w:rPr>
                    <w:t>Pri preimenovanju pdf. datotek naj ponudnik uporablja kratka imena zaradi težav pri prenosu ponudb iz portala eJN v naročnikov sistem.</w:t>
                  </w:r>
                </w:p>
                <w:p w14:paraId="61DA7398" w14:textId="77777777" w:rsidR="00257150" w:rsidRPr="00257150" w:rsidRDefault="00257150" w:rsidP="00257150">
                  <w:pPr>
                    <w:rPr>
                      <w:rFonts w:ascii="Tahoma" w:hAnsi="Tahoma" w:cs="Tahoma"/>
                      <w:bCs/>
                      <w:sz w:val="18"/>
                      <w:szCs w:val="18"/>
                      <w:lang w:val="sl-SI"/>
                    </w:rPr>
                  </w:pPr>
                </w:p>
                <w:p w14:paraId="149182BC" w14:textId="77777777" w:rsidR="0034363E" w:rsidRDefault="00257150" w:rsidP="00257150">
                  <w:pPr>
                    <w:rPr>
                      <w:rFonts w:ascii="Tahoma" w:hAnsi="Tahoma" w:cs="Tahoma"/>
                      <w:bCs/>
                      <w:sz w:val="18"/>
                      <w:szCs w:val="18"/>
                      <w:lang w:val="sl-SI"/>
                    </w:rPr>
                  </w:pPr>
                  <w:r w:rsidRPr="00257150">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p>
                <w:p w14:paraId="2D512B15" w14:textId="77777777" w:rsidR="008377E0" w:rsidRPr="001152AF" w:rsidRDefault="008377E0" w:rsidP="008377E0">
                  <w:pPr>
                    <w:rPr>
                      <w:rFonts w:ascii="Tahoma" w:hAnsi="Tahoma" w:cs="Tahoma"/>
                      <w:b/>
                      <w:sz w:val="18"/>
                      <w:szCs w:val="18"/>
                      <w:lang w:val="sl-SI"/>
                    </w:rPr>
                  </w:pPr>
                  <w:r>
                    <w:rPr>
                      <w:rFonts w:ascii="Tahoma" w:hAnsi="Tahoma" w:cs="Tahoma"/>
                      <w:b/>
                      <w:sz w:val="18"/>
                      <w:szCs w:val="18"/>
                      <w:lang w:val="sl-SI"/>
                    </w:rPr>
                    <w:t xml:space="preserve">Ponudbene dokumente lahko podpiše </w:t>
                  </w:r>
                  <w:r w:rsidRPr="00041F45">
                    <w:rPr>
                      <w:rFonts w:ascii="Tahoma" w:hAnsi="Tahoma" w:cs="Tahoma"/>
                      <w:b/>
                      <w:sz w:val="18"/>
                      <w:szCs w:val="18"/>
                      <w:lang w:val="sl-SI"/>
                    </w:rPr>
                    <w:t xml:space="preserve">pooblaščena oseba z izjemo obrazca </w:t>
                  </w:r>
                  <w:r>
                    <w:rPr>
                      <w:rFonts w:ascii="Tahoma" w:hAnsi="Tahoma" w:cs="Tahoma"/>
                      <w:b/>
                      <w:sz w:val="18"/>
                      <w:szCs w:val="18"/>
                      <w:lang w:val="sl-SI"/>
                    </w:rPr>
                    <w:t>I</w:t>
                  </w:r>
                  <w:r w:rsidRPr="00041F45">
                    <w:rPr>
                      <w:rFonts w:ascii="Tahoma" w:hAnsi="Tahoma" w:cs="Tahoma"/>
                      <w:b/>
                      <w:sz w:val="18"/>
                      <w:szCs w:val="18"/>
                      <w:lang w:val="sl-SI"/>
                    </w:rPr>
                    <w:t xml:space="preserve">zjava o odsotnosti osebnih povezav, </w:t>
                  </w:r>
                  <w:r>
                    <w:rPr>
                      <w:rFonts w:ascii="Tahoma" w:hAnsi="Tahoma" w:cs="Tahoma"/>
                      <w:b/>
                      <w:sz w:val="18"/>
                      <w:szCs w:val="18"/>
                      <w:lang w:val="sl-SI"/>
                    </w:rPr>
                    <w:t xml:space="preserve">ki jo </w:t>
                  </w:r>
                  <w:r w:rsidRPr="00041F45">
                    <w:rPr>
                      <w:rFonts w:ascii="Tahoma" w:hAnsi="Tahoma" w:cs="Tahoma"/>
                      <w:b/>
                      <w:sz w:val="18"/>
                      <w:szCs w:val="18"/>
                      <w:lang w:val="sl-SI"/>
                    </w:rPr>
                    <w:t xml:space="preserve">mora podati in podpisati ena od odgovornih oseb ponudnika. Ponudbi </w:t>
                  </w:r>
                  <w:r>
                    <w:rPr>
                      <w:rFonts w:ascii="Tahoma" w:hAnsi="Tahoma" w:cs="Tahoma"/>
                      <w:b/>
                      <w:sz w:val="18"/>
                      <w:szCs w:val="18"/>
                      <w:lang w:val="sl-SI"/>
                    </w:rPr>
                    <w:t xml:space="preserve">je potrebno priložiti </w:t>
                  </w:r>
                  <w:r w:rsidRPr="00041F45">
                    <w:rPr>
                      <w:rFonts w:ascii="Tahoma" w:hAnsi="Tahoma" w:cs="Tahoma"/>
                      <w:b/>
                      <w:sz w:val="18"/>
                      <w:szCs w:val="18"/>
                      <w:lang w:val="sl-SI"/>
                    </w:rPr>
                    <w:t>pooblastilo.</w:t>
                  </w:r>
                </w:p>
                <w:p w14:paraId="1DEE94BB" w14:textId="77777777" w:rsidR="008377E0" w:rsidRDefault="008377E0" w:rsidP="008377E0"/>
                <w:p w14:paraId="64CC8413" w14:textId="77777777" w:rsidR="008377E0" w:rsidRPr="00C66F7C" w:rsidRDefault="008377E0" w:rsidP="008377E0">
                  <w:pPr>
                    <w:rPr>
                      <w:rFonts w:ascii="Tahoma" w:hAnsi="Tahoma" w:cs="Tahoma"/>
                      <w:b/>
                      <w:sz w:val="18"/>
                      <w:szCs w:val="18"/>
                      <w:lang w:val="sl-SI"/>
                    </w:rPr>
                  </w:pPr>
                  <w:r w:rsidRPr="00C66F7C">
                    <w:rPr>
                      <w:rFonts w:ascii="Tahoma" w:hAnsi="Tahoma" w:cs="Tahoma"/>
                      <w:b/>
                      <w:sz w:val="18"/>
                      <w:szCs w:val="18"/>
                      <w:lang w:val="sl-SI"/>
                    </w:rPr>
                    <w:t>Namesto last</w:t>
                  </w:r>
                  <w:r>
                    <w:rPr>
                      <w:rFonts w:ascii="Tahoma" w:hAnsi="Tahoma" w:cs="Tahoma"/>
                      <w:b/>
                      <w:sz w:val="18"/>
                      <w:szCs w:val="18"/>
                      <w:lang w:val="sl-SI"/>
                    </w:rPr>
                    <w:t>n</w:t>
                  </w:r>
                  <w:r w:rsidRPr="00C66F7C">
                    <w:rPr>
                      <w:rFonts w:ascii="Tahoma" w:hAnsi="Tahoma" w:cs="Tahoma"/>
                      <w:b/>
                      <w:sz w:val="18"/>
                      <w:szCs w:val="18"/>
                      <w:lang w:val="sl-SI"/>
                    </w:rPr>
                    <w:t xml:space="preserve">oročnega podpisa in žiga so lahko dokumenti podpisani z varnim elektronskim podpisom, overjenim s kvalificiranim digitalnim potrdilom. Pri tem mora biti obrazec Izjava o odsotnosti osebnih povezav podpisan s strani odgovorne osebe, ki podaja izjavo. </w:t>
                  </w:r>
                </w:p>
                <w:p w14:paraId="14F3CB4F" w14:textId="2CA42E9A" w:rsidR="008377E0" w:rsidRPr="00F04BB7" w:rsidRDefault="008377E0" w:rsidP="008377E0">
                  <w:pPr>
                    <w:rPr>
                      <w:rFonts w:ascii="Tahoma" w:hAnsi="Tahoma" w:cs="Tahoma"/>
                      <w:b/>
                      <w:sz w:val="18"/>
                      <w:szCs w:val="18"/>
                      <w:lang w:val="sl-SI"/>
                    </w:rPr>
                  </w:pPr>
                  <w:r w:rsidRPr="00C66F7C">
                    <w:rPr>
                      <w:rFonts w:ascii="Tahoma" w:hAnsi="Tahoma" w:cs="Tahoma"/>
                      <w:b/>
                      <w:sz w:val="18"/>
                      <w:szCs w:val="18"/>
                      <w:lang w:val="sl-SI"/>
                    </w:rPr>
                    <w:t xml:space="preserve">Izbrani ponudnik bo moral </w:t>
                  </w:r>
                  <w:r w:rsidR="00DA0ACA">
                    <w:rPr>
                      <w:rFonts w:ascii="Tahoma" w:hAnsi="Tahoma" w:cs="Tahoma"/>
                      <w:b/>
                      <w:sz w:val="18"/>
                      <w:szCs w:val="18"/>
                      <w:lang w:val="sl-SI"/>
                    </w:rPr>
                    <w:t>pogodbo in vzdrževalno pogodbo</w:t>
                  </w:r>
                  <w:r w:rsidRPr="00C66F7C">
                    <w:rPr>
                      <w:rFonts w:ascii="Tahoma" w:hAnsi="Tahoma" w:cs="Tahoma"/>
                      <w:b/>
                      <w:sz w:val="18"/>
                      <w:szCs w:val="18"/>
                      <w:lang w:val="sl-SI"/>
                    </w:rPr>
                    <w:t xml:space="preserve"> podpisati lastnoročno</w:t>
                  </w:r>
                  <w:r>
                    <w:rPr>
                      <w:rFonts w:ascii="Tahoma" w:hAnsi="Tahoma" w:cs="Tahoma"/>
                      <w:b/>
                      <w:sz w:val="18"/>
                      <w:szCs w:val="18"/>
                      <w:lang w:val="sl-SI"/>
                    </w:rPr>
                    <w:t xml:space="preserve"> (v fazi podpisovanja po pravnomočnosti odločitve)</w:t>
                  </w:r>
                  <w:r w:rsidRPr="00C66F7C">
                    <w:rPr>
                      <w:rFonts w:ascii="Tahoma" w:hAnsi="Tahoma" w:cs="Tahoma"/>
                      <w:b/>
                      <w:sz w:val="18"/>
                      <w:szCs w:val="18"/>
                      <w:lang w:val="sl-SI"/>
                    </w:rPr>
                    <w:t>.</w:t>
                  </w:r>
                </w:p>
                <w:p w14:paraId="67CB5995" w14:textId="77777777" w:rsidR="008377E0" w:rsidRDefault="008377E0" w:rsidP="008377E0">
                  <w:pPr>
                    <w:rPr>
                      <w:rFonts w:ascii="Tahoma" w:hAnsi="Tahoma" w:cs="Tahoma"/>
                      <w:bCs/>
                      <w:sz w:val="18"/>
                      <w:szCs w:val="18"/>
                      <w:lang w:val="sl-SI"/>
                    </w:rPr>
                  </w:pPr>
                  <w:r w:rsidRPr="0003157A">
                    <w:rPr>
                      <w:rFonts w:ascii="Tahoma" w:hAnsi="Tahoma" w:cs="Tahoma"/>
                      <w:bCs/>
                      <w:sz w:val="18"/>
                      <w:szCs w:val="18"/>
                      <w:lang w:val="sl-SI"/>
                    </w:rPr>
                    <w:t xml:space="preserve">Pri </w:t>
                  </w:r>
                  <w:r>
                    <w:rPr>
                      <w:rFonts w:ascii="Tahoma" w:hAnsi="Tahoma" w:cs="Tahoma"/>
                      <w:bCs/>
                      <w:sz w:val="18"/>
                      <w:szCs w:val="18"/>
                      <w:lang w:val="sl-SI"/>
                    </w:rPr>
                    <w:t>pogodbi</w:t>
                  </w:r>
                  <w:r w:rsidRPr="0003157A">
                    <w:rPr>
                      <w:rFonts w:ascii="Tahoma" w:hAnsi="Tahoma" w:cs="Tahoma"/>
                      <w:bCs/>
                      <w:sz w:val="18"/>
                      <w:szCs w:val="18"/>
                      <w:lang w:val="sl-SI"/>
                    </w:rPr>
                    <w:t xml:space="preserve"> je dovolj, da se izpolni v delu, ki se nanaša na podatke ponudnika in morebitne druge sodelujoče (preglednica na 1.strani) ter v delu, ki se nanaša na podpis (zadnja stran).</w:t>
                  </w:r>
                </w:p>
                <w:p w14:paraId="7F3898B2" w14:textId="77777777" w:rsidR="00257150" w:rsidRPr="00257150" w:rsidRDefault="00257150" w:rsidP="00257150">
                  <w:pPr>
                    <w:rPr>
                      <w:rFonts w:ascii="Tahoma" w:hAnsi="Tahoma" w:cs="Tahoma"/>
                      <w:bCs/>
                      <w:sz w:val="18"/>
                      <w:szCs w:val="18"/>
                      <w:lang w:val="sl-SI"/>
                    </w:rPr>
                  </w:pPr>
                </w:p>
                <w:p w14:paraId="3946D043" w14:textId="77777777" w:rsidR="0034363E" w:rsidRPr="00257150" w:rsidRDefault="0034363E" w:rsidP="0034363E">
                  <w:pPr>
                    <w:rPr>
                      <w:rFonts w:ascii="Tahoma" w:hAnsi="Tahoma" w:cs="Tahoma"/>
                      <w:bCs/>
                      <w:sz w:val="18"/>
                      <w:szCs w:val="18"/>
                      <w:lang w:val="sl-SI"/>
                    </w:rPr>
                  </w:pPr>
                  <w:r w:rsidRPr="00257150">
                    <w:rPr>
                      <w:rFonts w:ascii="Tahoma" w:hAnsi="Tahoma" w:cs="Tahoma"/>
                      <w:bCs/>
                      <w:sz w:val="18"/>
                      <w:szCs w:val="18"/>
                      <w:lang w:val="sl-SI"/>
                    </w:rPr>
                    <w:t>Šteje se, da je bilo kakršnokoli obvestilo v zvezi s predmetnim javnim naročilom pravilno naslovljeno na ponudnika na kontaktne osebe, ki jih je ob oddaji ponudbe ali naknadno navedel ponudnik.</w:t>
                  </w:r>
                </w:p>
                <w:p w14:paraId="6CB06DE2" w14:textId="77777777" w:rsidR="0034363E" w:rsidRPr="00257150" w:rsidRDefault="0034363E" w:rsidP="0034363E">
                  <w:pPr>
                    <w:rPr>
                      <w:rFonts w:ascii="Tahoma" w:hAnsi="Tahoma" w:cs="Tahoma"/>
                      <w:bCs/>
                      <w:sz w:val="18"/>
                      <w:szCs w:val="18"/>
                      <w:lang w:val="sl-SI"/>
                    </w:rPr>
                  </w:pPr>
                </w:p>
                <w:p w14:paraId="4774653F" w14:textId="77777777" w:rsidR="0034363E" w:rsidRPr="00257150" w:rsidRDefault="0034363E" w:rsidP="0034363E">
                  <w:pPr>
                    <w:rPr>
                      <w:rFonts w:ascii="Tahoma" w:hAnsi="Tahoma" w:cs="Tahoma"/>
                      <w:bCs/>
                      <w:sz w:val="18"/>
                      <w:szCs w:val="18"/>
                      <w:lang w:val="sl-SI"/>
                    </w:rPr>
                  </w:pPr>
                  <w:r w:rsidRPr="00257150">
                    <w:rPr>
                      <w:rFonts w:ascii="Tahoma" w:hAnsi="Tahoma" w:cs="Tahoma"/>
                      <w:bCs/>
                      <w:sz w:val="18"/>
                      <w:szCs w:val="18"/>
                      <w:lang w:val="sl-SI"/>
                    </w:rPr>
                    <w:t xml:space="preserve">Izbrani ponudnik mora po prejemu pogodbe v podpis le-to podpisano vrniti naročniku najkasneje v </w:t>
                  </w:r>
                  <w:r w:rsidR="00980FCB">
                    <w:rPr>
                      <w:rFonts w:ascii="Tahoma" w:hAnsi="Tahoma" w:cs="Tahoma"/>
                      <w:bCs/>
                      <w:sz w:val="18"/>
                      <w:szCs w:val="18"/>
                      <w:lang w:val="sl-SI"/>
                    </w:rPr>
                    <w:t>petih (5)</w:t>
                  </w:r>
                  <w:r w:rsidRPr="00257150">
                    <w:rPr>
                      <w:rFonts w:ascii="Tahoma" w:hAnsi="Tahoma" w:cs="Tahoma"/>
                      <w:bCs/>
                      <w:sz w:val="18"/>
                      <w:szCs w:val="18"/>
                      <w:lang w:val="sl-SI"/>
                    </w:rPr>
                    <w:t xml:space="preserve"> delovnih dneh. V primeru, kadar zaradi objektivnih okoliščin to ni mogoče, lahko naročnik na zaprosilo ponudnika privoli na daljši rok.</w:t>
                  </w:r>
                </w:p>
                <w:p w14:paraId="575CFC53" w14:textId="77777777" w:rsidR="0034363E" w:rsidRPr="00257150" w:rsidRDefault="0034363E" w:rsidP="0034363E">
                  <w:pPr>
                    <w:rPr>
                      <w:rFonts w:ascii="Tahoma" w:hAnsi="Tahoma" w:cs="Tahoma"/>
                      <w:bCs/>
                      <w:sz w:val="18"/>
                      <w:szCs w:val="18"/>
                      <w:lang w:val="sl-SI"/>
                    </w:rPr>
                  </w:pPr>
                </w:p>
                <w:p w14:paraId="2548DF36" w14:textId="77777777" w:rsidR="00C70033" w:rsidRPr="00257150" w:rsidRDefault="0034363E" w:rsidP="0034363E">
                  <w:pPr>
                    <w:rPr>
                      <w:rFonts w:ascii="Tahoma" w:hAnsi="Tahoma" w:cs="Tahoma"/>
                      <w:sz w:val="18"/>
                      <w:szCs w:val="18"/>
                    </w:rPr>
                  </w:pPr>
                  <w:r w:rsidRPr="00257150">
                    <w:rPr>
                      <w:rFonts w:ascii="Tahoma" w:hAnsi="Tahoma" w:cs="Tahoma"/>
                      <w:bCs/>
                      <w:sz w:val="18"/>
                      <w:szCs w:val="18"/>
                      <w:lang w:val="sl-SI"/>
                    </w:rPr>
                    <w:t>Očitne računske napake v ponudbi bo naročnik popravil v skladu z zakonom ob privolitvi ponudnika.</w:t>
                  </w:r>
                </w:p>
              </w:tc>
            </w:tr>
            <w:tr w:rsidR="00C70033" w:rsidRPr="00257150" w14:paraId="55CC6280"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7C57F7DA" w14:textId="77777777" w:rsidR="000C7D3D" w:rsidRPr="00257150" w:rsidRDefault="000C7D3D" w:rsidP="000C7D3D">
                  <w:pPr>
                    <w:rPr>
                      <w:rFonts w:ascii="Tahoma" w:hAnsi="Tahoma" w:cs="Tahoma"/>
                      <w:sz w:val="18"/>
                      <w:szCs w:val="18"/>
                    </w:rPr>
                  </w:pPr>
                </w:p>
              </w:tc>
            </w:tr>
            <w:tr w:rsidR="00C70033" w:rsidRPr="00257150" w14:paraId="18B99E85"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1CEBAF87" w14:textId="77777777" w:rsidR="00C70033" w:rsidRPr="00257150" w:rsidRDefault="00C70033">
                  <w:pPr>
                    <w:pStyle w:val="Slog2"/>
                    <w:rPr>
                      <w:sz w:val="18"/>
                      <w:szCs w:val="18"/>
                    </w:rPr>
                  </w:pPr>
                  <w:r w:rsidRPr="00257150">
                    <w:rPr>
                      <w:sz w:val="18"/>
                      <w:szCs w:val="18"/>
                    </w:rPr>
                    <w:t>4. Ponudba</w:t>
                  </w:r>
                </w:p>
              </w:tc>
            </w:tr>
            <w:tr w:rsidR="00C70033" w:rsidRPr="00257150" w14:paraId="23C782FD"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24030AF1" w14:textId="77777777" w:rsidR="00C70033" w:rsidRPr="00257150" w:rsidRDefault="00C70033">
                  <w:pPr>
                    <w:pStyle w:val="Slog2"/>
                    <w:rPr>
                      <w:sz w:val="18"/>
                      <w:szCs w:val="18"/>
                    </w:rPr>
                  </w:pPr>
                  <w:r w:rsidRPr="00257150">
                    <w:rPr>
                      <w:sz w:val="18"/>
                      <w:szCs w:val="18"/>
                    </w:rPr>
                    <w:t>4.1. Jezik, oblika, stroški, veljavnost, variante, opcije ponudbe in skupno nastopanje oz. s podizvajalci</w:t>
                  </w:r>
                </w:p>
              </w:tc>
            </w:tr>
            <w:tr w:rsidR="00C70033" w:rsidRPr="00257150" w14:paraId="3DD695A0"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122"/>
                    <w:gridCol w:w="4133"/>
                  </w:tblGrid>
                  <w:tr w:rsidR="00C70033" w:rsidRPr="00257150" w14:paraId="3C33ADED" w14:textId="77777777">
                    <w:tc>
                      <w:tcPr>
                        <w:tcW w:w="4078" w:type="dxa"/>
                        <w:tcBorders>
                          <w:top w:val="single" w:sz="4" w:space="0" w:color="669999"/>
                          <w:left w:val="single" w:sz="4" w:space="0" w:color="669999"/>
                          <w:bottom w:val="single" w:sz="4" w:space="0" w:color="669999"/>
                        </w:tcBorders>
                        <w:shd w:val="clear" w:color="auto" w:fill="auto"/>
                      </w:tcPr>
                      <w:p w14:paraId="37F8E9AB" w14:textId="77777777" w:rsidR="00C70033" w:rsidRPr="00257150" w:rsidRDefault="00C70033">
                        <w:pPr>
                          <w:pStyle w:val="Slog2"/>
                          <w:rPr>
                            <w:sz w:val="18"/>
                            <w:szCs w:val="18"/>
                          </w:rPr>
                        </w:pPr>
                        <w:r w:rsidRPr="00257150">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3292314"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Ponudba mora biti pripravljena v slovenskem jeziku. Priloge so lahko tudi v tujem jeziku. Na zahtevo naročnika mora ponudnik priskrbeti prevod v slovenski jezik.</w:t>
                        </w:r>
                        <w:r w:rsidRPr="00257150">
                          <w:rPr>
                            <w:rFonts w:ascii="Tahoma" w:hAnsi="Tahoma" w:cs="Tahoma"/>
                            <w:sz w:val="18"/>
                            <w:szCs w:val="18"/>
                            <w:lang w:val="sl-SI"/>
                          </w:rPr>
                          <w:t xml:space="preserve"> </w:t>
                        </w:r>
                      </w:p>
                    </w:tc>
                  </w:tr>
                  <w:tr w:rsidR="00C70033" w:rsidRPr="00257150" w14:paraId="76A9D4D3" w14:textId="77777777">
                    <w:tc>
                      <w:tcPr>
                        <w:tcW w:w="4078" w:type="dxa"/>
                        <w:tcBorders>
                          <w:top w:val="single" w:sz="4" w:space="0" w:color="669999"/>
                          <w:left w:val="single" w:sz="4" w:space="0" w:color="669999"/>
                          <w:bottom w:val="single" w:sz="4" w:space="0" w:color="669999"/>
                        </w:tcBorders>
                        <w:shd w:val="clear" w:color="auto" w:fill="auto"/>
                      </w:tcPr>
                      <w:p w14:paraId="25A43A03" w14:textId="77777777" w:rsidR="00C70033" w:rsidRPr="00257150" w:rsidRDefault="00C70033">
                        <w:pPr>
                          <w:pStyle w:val="Slog2"/>
                          <w:rPr>
                            <w:sz w:val="18"/>
                            <w:szCs w:val="18"/>
                          </w:rPr>
                        </w:pPr>
                        <w:r w:rsidRPr="00257150">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852418F" w14:textId="77777777" w:rsidR="00C70033" w:rsidRPr="00257150" w:rsidRDefault="00C70033">
                        <w:pPr>
                          <w:pStyle w:val="Naslov2"/>
                        </w:pPr>
                        <w:r w:rsidRPr="00257150">
                          <w:t>Ponudba mora biti predložena v elektronski obliki v formatih obrazcev, ki jih je v dokumentaciji dal naročnik ali izpolnjenih ročno in poskeniranih v formatu PDF ter oddanih na portalu e-JN     pri objavi tega javnega naročila.</w:t>
                        </w:r>
                      </w:p>
                    </w:tc>
                  </w:tr>
                  <w:tr w:rsidR="00C70033" w:rsidRPr="00257150" w14:paraId="2E3EA84E" w14:textId="77777777">
                    <w:tc>
                      <w:tcPr>
                        <w:tcW w:w="4078" w:type="dxa"/>
                        <w:tcBorders>
                          <w:top w:val="single" w:sz="4" w:space="0" w:color="669999"/>
                          <w:left w:val="single" w:sz="4" w:space="0" w:color="669999"/>
                          <w:bottom w:val="single" w:sz="4" w:space="0" w:color="669999"/>
                        </w:tcBorders>
                        <w:shd w:val="clear" w:color="auto" w:fill="auto"/>
                      </w:tcPr>
                      <w:p w14:paraId="6C56A699" w14:textId="77777777" w:rsidR="00C70033" w:rsidRPr="00257150" w:rsidRDefault="00C70033">
                        <w:pPr>
                          <w:pStyle w:val="Slog2"/>
                          <w:rPr>
                            <w:sz w:val="18"/>
                            <w:szCs w:val="18"/>
                          </w:rPr>
                        </w:pPr>
                        <w:r w:rsidRPr="00257150">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34236D7" w14:textId="77777777" w:rsidR="00C70033" w:rsidRPr="00257150" w:rsidRDefault="00C70033">
                        <w:pPr>
                          <w:pStyle w:val="Naslov2"/>
                        </w:pPr>
                        <w:r w:rsidRPr="00257150">
                          <w:t>Ponudnik nosi vse stroške, povezane s pripravo in predložitvijo ponudbe.</w:t>
                        </w:r>
                      </w:p>
                    </w:tc>
                  </w:tr>
                  <w:tr w:rsidR="00C70033" w:rsidRPr="00257150" w14:paraId="1D7681C8" w14:textId="77777777">
                    <w:tc>
                      <w:tcPr>
                        <w:tcW w:w="4078" w:type="dxa"/>
                        <w:tcBorders>
                          <w:top w:val="single" w:sz="4" w:space="0" w:color="669999"/>
                          <w:left w:val="single" w:sz="4" w:space="0" w:color="669999"/>
                          <w:bottom w:val="single" w:sz="4" w:space="0" w:color="669999"/>
                        </w:tcBorders>
                        <w:shd w:val="clear" w:color="auto" w:fill="auto"/>
                      </w:tcPr>
                      <w:p w14:paraId="34CB75C7" w14:textId="77777777" w:rsidR="00C70033" w:rsidRPr="00257150" w:rsidRDefault="00C70033">
                        <w:pPr>
                          <w:pStyle w:val="Slog2"/>
                          <w:rPr>
                            <w:sz w:val="18"/>
                            <w:szCs w:val="18"/>
                          </w:rPr>
                        </w:pPr>
                        <w:r w:rsidRPr="00257150">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C722B08" w14:textId="510E243D" w:rsidR="00B84E7F" w:rsidRPr="00257150" w:rsidRDefault="002C5E44" w:rsidP="00B84E7F">
                        <w:pPr>
                          <w:pStyle w:val="Naslov2"/>
                        </w:pPr>
                        <w:r>
                          <w:t>90 dni</w:t>
                        </w:r>
                        <w:r w:rsidR="00B84E7F" w:rsidRPr="00257150">
                          <w:t xml:space="preserve"> od roka za prejem ponudbe, kar ponudniki potrdijo z oddajo ponudbe. </w:t>
                        </w:r>
                      </w:p>
                      <w:p w14:paraId="42E9C6A5" w14:textId="77777777" w:rsidR="00C70033" w:rsidRPr="00257150" w:rsidRDefault="00B84E7F" w:rsidP="00B84E7F">
                        <w:pPr>
                          <w:pStyle w:val="Naslov2"/>
                        </w:pPr>
                        <w:r w:rsidRPr="00257150">
                          <w:t>Za podaljšanje veljavnosti ponudbe in veljavnosti predloženega finančnega zavarovanja za resnost ponudbe (v kolikor je to zahtevano) do zaključka postopka oddaje JN,  je odgovoren izključno ponudnik.</w:t>
                        </w:r>
                      </w:p>
                    </w:tc>
                  </w:tr>
                  <w:tr w:rsidR="00C70033" w:rsidRPr="00257150" w14:paraId="56BA0481" w14:textId="77777777">
                    <w:tc>
                      <w:tcPr>
                        <w:tcW w:w="4078" w:type="dxa"/>
                        <w:tcBorders>
                          <w:top w:val="single" w:sz="4" w:space="0" w:color="669999"/>
                          <w:left w:val="single" w:sz="4" w:space="0" w:color="669999"/>
                          <w:bottom w:val="single" w:sz="4" w:space="0" w:color="669999"/>
                        </w:tcBorders>
                        <w:shd w:val="clear" w:color="auto" w:fill="auto"/>
                      </w:tcPr>
                      <w:p w14:paraId="665DA753" w14:textId="77777777" w:rsidR="00C70033" w:rsidRPr="00257150" w:rsidRDefault="00C70033">
                        <w:pPr>
                          <w:pStyle w:val="Slog2"/>
                          <w:rPr>
                            <w:sz w:val="18"/>
                            <w:szCs w:val="18"/>
                          </w:rPr>
                        </w:pPr>
                        <w:r w:rsidRPr="00257150">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1E91AE8" w14:textId="77777777" w:rsidR="00C70033" w:rsidRPr="00257150" w:rsidRDefault="00C70033">
                        <w:pPr>
                          <w:pStyle w:val="Naslov2"/>
                        </w:pPr>
                        <w:r w:rsidRPr="00257150">
                          <w:t>Niso dovoljene.</w:t>
                        </w:r>
                      </w:p>
                    </w:tc>
                  </w:tr>
                  <w:tr w:rsidR="00C70033" w:rsidRPr="00257150" w14:paraId="22C034C7" w14:textId="77777777">
                    <w:tc>
                      <w:tcPr>
                        <w:tcW w:w="4078" w:type="dxa"/>
                        <w:tcBorders>
                          <w:top w:val="single" w:sz="4" w:space="0" w:color="669999"/>
                          <w:left w:val="single" w:sz="4" w:space="0" w:color="669999"/>
                          <w:bottom w:val="single" w:sz="4" w:space="0" w:color="669999"/>
                        </w:tcBorders>
                        <w:shd w:val="clear" w:color="auto" w:fill="auto"/>
                      </w:tcPr>
                      <w:p w14:paraId="394BBAFB" w14:textId="77777777" w:rsidR="00C70033" w:rsidRPr="00257150" w:rsidRDefault="00C70033">
                        <w:pPr>
                          <w:pStyle w:val="Slog2"/>
                          <w:rPr>
                            <w:sz w:val="18"/>
                            <w:szCs w:val="18"/>
                          </w:rPr>
                        </w:pPr>
                        <w:r w:rsidRPr="00257150">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950FB2A" w14:textId="77777777" w:rsidR="00C70033" w:rsidRPr="00257150" w:rsidRDefault="00C70033">
                        <w:pPr>
                          <w:pStyle w:val="Naslov2"/>
                        </w:pPr>
                        <w:r w:rsidRPr="00257150">
                          <w:t>Niso dovoljene.</w:t>
                        </w:r>
                      </w:p>
                    </w:tc>
                  </w:tr>
                  <w:tr w:rsidR="00C70033" w:rsidRPr="00257150" w14:paraId="1230ED43" w14:textId="77777777">
                    <w:tc>
                      <w:tcPr>
                        <w:tcW w:w="4078" w:type="dxa"/>
                        <w:tcBorders>
                          <w:top w:val="single" w:sz="4" w:space="0" w:color="669999"/>
                          <w:left w:val="single" w:sz="4" w:space="0" w:color="669999"/>
                          <w:bottom w:val="single" w:sz="4" w:space="0" w:color="669999"/>
                        </w:tcBorders>
                        <w:shd w:val="clear" w:color="auto" w:fill="auto"/>
                      </w:tcPr>
                      <w:p w14:paraId="42B58AD0" w14:textId="77777777" w:rsidR="00C70033" w:rsidRPr="00257150" w:rsidRDefault="00C70033">
                        <w:pPr>
                          <w:pStyle w:val="Slog2"/>
                          <w:rPr>
                            <w:sz w:val="18"/>
                            <w:szCs w:val="18"/>
                          </w:rPr>
                        </w:pPr>
                        <w:r w:rsidRPr="00257150">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99B2335" w14:textId="77777777" w:rsidR="00C70033" w:rsidRPr="00257150" w:rsidRDefault="00C70033">
                        <w:pPr>
                          <w:pStyle w:val="Naslov2"/>
                        </w:pPr>
                        <w:r w:rsidRPr="00257150">
                          <w:t>Pri javnem naročilu je dovoljena skupna ponudba več pogodbenih partnerjev.</w:t>
                        </w:r>
                      </w:p>
                      <w:p w14:paraId="5FA27355" w14:textId="77777777" w:rsidR="00C70033" w:rsidRPr="00257150" w:rsidRDefault="00C70033">
                        <w:pPr>
                          <w:pStyle w:val="Naslov2"/>
                        </w:pPr>
                        <w:r w:rsidRPr="00257150">
                          <w:t>V 7. točki (Preverjanje sposobnosti) teh navodil je določeno, ali mora v primeru skupne ponudbe posamezen pogoj izpolnjevati vsak izmed partnerjev ali pa lahko pogoj izpolnjujejo partnerji skupaj.</w:t>
                        </w:r>
                      </w:p>
                      <w:p w14:paraId="762F5DDD" w14:textId="77777777" w:rsidR="00C70033" w:rsidRPr="00257150" w:rsidRDefault="00C70033">
                        <w:pPr>
                          <w:pStyle w:val="Naslov2"/>
                        </w:pPr>
                        <w:r w:rsidRPr="00257150">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257150" w14:paraId="53DB6F7A" w14:textId="77777777">
                    <w:tc>
                      <w:tcPr>
                        <w:tcW w:w="4078" w:type="dxa"/>
                        <w:tcBorders>
                          <w:top w:val="single" w:sz="4" w:space="0" w:color="669999"/>
                          <w:left w:val="single" w:sz="4" w:space="0" w:color="669999"/>
                          <w:bottom w:val="single" w:sz="4" w:space="0" w:color="669999"/>
                        </w:tcBorders>
                        <w:shd w:val="clear" w:color="auto" w:fill="auto"/>
                      </w:tcPr>
                      <w:p w14:paraId="7A0ACE1F" w14:textId="77777777" w:rsidR="00C70033" w:rsidRPr="00257150" w:rsidRDefault="00C70033">
                        <w:pPr>
                          <w:pStyle w:val="Slog2"/>
                          <w:rPr>
                            <w:sz w:val="18"/>
                            <w:szCs w:val="18"/>
                          </w:rPr>
                        </w:pPr>
                        <w:r w:rsidRPr="00257150">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B92709A" w14:textId="77777777" w:rsidR="00C70033" w:rsidRPr="00257150" w:rsidRDefault="00C70033" w:rsidP="005B1346">
                        <w:pPr>
                          <w:pStyle w:val="Naslov2"/>
                          <w:spacing w:before="0" w:after="0"/>
                        </w:pPr>
                        <w:r w:rsidRPr="00257150">
                          <w:t>Je predvideno.</w:t>
                        </w:r>
                      </w:p>
                      <w:p w14:paraId="0BF688CF" w14:textId="77777777" w:rsidR="00C70033" w:rsidRPr="00257150" w:rsidRDefault="00C70033" w:rsidP="005B1346">
                        <w:pPr>
                          <w:rPr>
                            <w:rFonts w:ascii="Tahoma" w:hAnsi="Tahoma" w:cs="Tahoma"/>
                            <w:sz w:val="18"/>
                            <w:szCs w:val="18"/>
                          </w:rPr>
                        </w:pPr>
                        <w:r w:rsidRPr="00257150">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0BEB1DE8" w14:textId="77777777" w:rsidR="00C70033" w:rsidRPr="00257150" w:rsidRDefault="00C70033" w:rsidP="005B1346">
                        <w:pPr>
                          <w:rPr>
                            <w:rFonts w:ascii="Tahoma" w:hAnsi="Tahoma" w:cs="Tahoma"/>
                            <w:sz w:val="18"/>
                            <w:szCs w:val="18"/>
                          </w:rPr>
                        </w:pPr>
                        <w:r w:rsidRPr="00257150">
                          <w:rPr>
                            <w:rFonts w:ascii="Tahoma" w:hAnsi="Tahoma" w:cs="Tahoma"/>
                            <w:bCs/>
                            <w:sz w:val="18"/>
                            <w:szCs w:val="18"/>
                            <w:lang w:val="sl-SI"/>
                          </w:rPr>
                          <w:t>Ponudnik v razmerju do naročnika v celoti odgovarja za izvedbo prejetega naročila, ne glede na število podizvajalcev, ki jih navede v svoji ponudbi.</w:t>
                        </w:r>
                      </w:p>
                      <w:p w14:paraId="55E7034E" w14:textId="77777777" w:rsidR="00C70033" w:rsidRPr="00257150" w:rsidRDefault="00C70033" w:rsidP="005B1346">
                        <w:pPr>
                          <w:rPr>
                            <w:rFonts w:ascii="Tahoma" w:hAnsi="Tahoma" w:cs="Tahoma"/>
                            <w:bCs/>
                            <w:sz w:val="18"/>
                            <w:szCs w:val="18"/>
                            <w:lang w:val="sl-SI"/>
                          </w:rPr>
                        </w:pPr>
                      </w:p>
                      <w:p w14:paraId="1A769FC1" w14:textId="77777777" w:rsidR="00C70033" w:rsidRPr="00257150" w:rsidRDefault="00C70033" w:rsidP="005B1346">
                        <w:pPr>
                          <w:rPr>
                            <w:rFonts w:ascii="Tahoma" w:hAnsi="Tahoma" w:cs="Tahoma"/>
                            <w:sz w:val="18"/>
                            <w:szCs w:val="18"/>
                          </w:rPr>
                        </w:pPr>
                        <w:r w:rsidRPr="00257150">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r w:rsidR="00C75958" w:rsidRPr="00257150">
                          <w:rPr>
                            <w:rFonts w:ascii="Tahoma" w:hAnsi="Tahoma" w:cs="Tahoma"/>
                            <w:bCs/>
                            <w:sz w:val="18"/>
                            <w:szCs w:val="18"/>
                            <w:lang w:val="sl-SI"/>
                          </w:rPr>
                          <w:t xml:space="preserve"> oz. Izjavo NMV</w:t>
                        </w:r>
                        <w:r w:rsidRPr="00257150">
                          <w:rPr>
                            <w:rFonts w:ascii="Tahoma" w:hAnsi="Tahoma" w:cs="Tahoma"/>
                            <w:bCs/>
                            <w:sz w:val="18"/>
                            <w:szCs w:val="18"/>
                            <w:lang w:val="sl-SI"/>
                          </w:rPr>
                          <w:t>.</w:t>
                        </w:r>
                      </w:p>
                    </w:tc>
                  </w:tr>
                </w:tbl>
                <w:p w14:paraId="24507649" w14:textId="77777777" w:rsidR="00C70033" w:rsidRPr="00257150" w:rsidRDefault="00C70033">
                  <w:pPr>
                    <w:pStyle w:val="Naslov2"/>
                  </w:pPr>
                </w:p>
              </w:tc>
            </w:tr>
            <w:tr w:rsidR="00C70033" w:rsidRPr="00257150" w14:paraId="5AC1536D" w14:textId="77777777" w:rsidTr="000B192C">
              <w:tc>
                <w:tcPr>
                  <w:tcW w:w="4280" w:type="dxa"/>
                  <w:gridSpan w:val="2"/>
                  <w:tcBorders>
                    <w:top w:val="single" w:sz="4" w:space="0" w:color="669999"/>
                    <w:left w:val="single" w:sz="4" w:space="0" w:color="669999"/>
                    <w:bottom w:val="single" w:sz="4" w:space="0" w:color="669999"/>
                  </w:tcBorders>
                  <w:shd w:val="clear" w:color="auto" w:fill="auto"/>
                </w:tcPr>
                <w:p w14:paraId="6C37036C" w14:textId="77777777" w:rsidR="00C70033" w:rsidRPr="00257150" w:rsidRDefault="00C70033">
                  <w:pPr>
                    <w:pStyle w:val="Slog2"/>
                    <w:rPr>
                      <w:sz w:val="18"/>
                      <w:szCs w:val="18"/>
                    </w:rPr>
                  </w:pPr>
                  <w:r w:rsidRPr="00257150">
                    <w:rPr>
                      <w:sz w:val="18"/>
                      <w:szCs w:val="18"/>
                    </w:rPr>
                    <w:t>4.2 Rok za predložitev ponudbe</w:t>
                  </w:r>
                </w:p>
              </w:tc>
              <w:tc>
                <w:tcPr>
                  <w:tcW w:w="4284" w:type="dxa"/>
                  <w:gridSpan w:val="2"/>
                  <w:tcBorders>
                    <w:top w:val="single" w:sz="4" w:space="0" w:color="669999"/>
                    <w:left w:val="single" w:sz="4" w:space="0" w:color="669999"/>
                    <w:bottom w:val="single" w:sz="4" w:space="0" w:color="669999"/>
                    <w:right w:val="single" w:sz="4" w:space="0" w:color="669999"/>
                  </w:tcBorders>
                  <w:shd w:val="clear" w:color="auto" w:fill="auto"/>
                </w:tcPr>
                <w:p w14:paraId="1A3412C8" w14:textId="4FD52C84" w:rsidR="00C70033" w:rsidRPr="00985F81" w:rsidRDefault="00C70033" w:rsidP="00985F81">
                  <w:pPr>
                    <w:pStyle w:val="Naslov2"/>
                    <w:spacing w:before="0" w:after="0"/>
                  </w:pPr>
                  <w:r w:rsidRPr="00257150">
                    <w:t xml:space="preserve">Ponudba se šteje za pravočasno oddano, če jo naročnik prejme preko sistema e-JN </w:t>
                  </w:r>
                  <w:hyperlink r:id="rId8" w:history="1">
                    <w:r w:rsidR="004B1E35" w:rsidRPr="007D7C69">
                      <w:rPr>
                        <w:rStyle w:val="Hiperpovezava"/>
                        <w:b/>
                        <w:bCs/>
                      </w:rPr>
                      <w:t>https://ejn.gov.si/</w:t>
                    </w:r>
                    <w:r w:rsidR="004B1E35" w:rsidRPr="007D7C69">
                      <w:rPr>
                        <w:rStyle w:val="Hiperpovezava"/>
                      </w:rPr>
                      <w:t xml:space="preserve"> </w:t>
                    </w:r>
                    <w:r w:rsidR="004B1E35" w:rsidRPr="004B1E35">
                      <w:rPr>
                        <w:rStyle w:val="Hiperpovezava"/>
                        <w:color w:val="auto"/>
                        <w:u w:val="none"/>
                      </w:rPr>
                      <w:t>najkasneje do</w:t>
                    </w:r>
                    <w:r w:rsidR="004B1E35" w:rsidRPr="004B1E35">
                      <w:rPr>
                        <w:rStyle w:val="Hiperpovezava"/>
                        <w:u w:val="none"/>
                      </w:rPr>
                      <w:t xml:space="preserve">  </w:t>
                    </w:r>
                  </w:hyperlink>
                  <w:r w:rsidR="00985F81">
                    <w:rPr>
                      <w:b/>
                    </w:rPr>
                    <w:t>27.02.2025</w:t>
                  </w:r>
                  <w:r w:rsidR="001E264F">
                    <w:rPr>
                      <w:b/>
                    </w:rPr>
                    <w:t xml:space="preserve"> </w:t>
                  </w:r>
                  <w:r w:rsidRPr="00570DBC">
                    <w:t xml:space="preserve">do </w:t>
                  </w:r>
                  <w:r w:rsidR="0021087A" w:rsidRPr="00570DBC">
                    <w:rPr>
                      <w:b/>
                    </w:rPr>
                    <w:t>10</w:t>
                  </w:r>
                  <w:r w:rsidRPr="00570DBC">
                    <w:rPr>
                      <w:b/>
                    </w:rPr>
                    <w:t>:00 ure.</w:t>
                  </w:r>
                  <w:r w:rsidRPr="00257150">
                    <w:t xml:space="preserve"> Za oddano ponudbo se šteje ponudba, ki je v informacijskem sistemu e-JN označena s statusom »ODDANO«. </w:t>
                  </w:r>
                </w:p>
              </w:tc>
            </w:tr>
            <w:tr w:rsidR="00C70033" w:rsidRPr="00257150" w14:paraId="7A454129" w14:textId="77777777" w:rsidTr="000B192C">
              <w:tc>
                <w:tcPr>
                  <w:tcW w:w="4280" w:type="dxa"/>
                  <w:gridSpan w:val="2"/>
                  <w:tcBorders>
                    <w:top w:val="single" w:sz="4" w:space="0" w:color="669999"/>
                    <w:left w:val="single" w:sz="4" w:space="0" w:color="669999"/>
                    <w:bottom w:val="single" w:sz="4" w:space="0" w:color="669999"/>
                  </w:tcBorders>
                  <w:shd w:val="clear" w:color="auto" w:fill="auto"/>
                </w:tcPr>
                <w:p w14:paraId="45AA7575" w14:textId="77777777" w:rsidR="00C70033" w:rsidRPr="00257150" w:rsidRDefault="00C70033">
                  <w:pPr>
                    <w:pStyle w:val="Slog2"/>
                    <w:rPr>
                      <w:sz w:val="18"/>
                      <w:szCs w:val="18"/>
                    </w:rPr>
                  </w:pPr>
                  <w:r w:rsidRPr="00257150">
                    <w:rPr>
                      <w:sz w:val="18"/>
                      <w:szCs w:val="18"/>
                    </w:rPr>
                    <w:t>4.3 Predložitev ponudb na portalu</w:t>
                  </w:r>
                </w:p>
              </w:tc>
              <w:tc>
                <w:tcPr>
                  <w:tcW w:w="4284" w:type="dxa"/>
                  <w:gridSpan w:val="2"/>
                  <w:tcBorders>
                    <w:top w:val="single" w:sz="4" w:space="0" w:color="669999"/>
                    <w:left w:val="single" w:sz="4" w:space="0" w:color="669999"/>
                    <w:bottom w:val="single" w:sz="4" w:space="0" w:color="669999"/>
                    <w:right w:val="single" w:sz="4" w:space="0" w:color="669999"/>
                  </w:tcBorders>
                  <w:shd w:val="clear" w:color="auto" w:fill="auto"/>
                </w:tcPr>
                <w:p w14:paraId="3768E2D2" w14:textId="77777777" w:rsidR="00C70033" w:rsidRPr="00257150" w:rsidRDefault="00C70033">
                  <w:pPr>
                    <w:snapToGrid w:val="0"/>
                    <w:rPr>
                      <w:rFonts w:ascii="Tahoma" w:hAnsi="Tahoma" w:cs="Tahoma"/>
                      <w:color w:val="auto"/>
                      <w:sz w:val="18"/>
                      <w:szCs w:val="18"/>
                      <w:highlight w:val="lightGray"/>
                      <w:lang w:val="sl-SI"/>
                    </w:rPr>
                  </w:pPr>
                </w:p>
                <w:p w14:paraId="4DD2598C" w14:textId="77777777" w:rsidR="00C70033" w:rsidRPr="00257150" w:rsidRDefault="00C70033" w:rsidP="00DA0ACA">
                  <w:pPr>
                    <w:rPr>
                      <w:rFonts w:ascii="Tahoma" w:hAnsi="Tahoma" w:cs="Tahoma"/>
                      <w:color w:val="auto"/>
                      <w:sz w:val="18"/>
                      <w:szCs w:val="18"/>
                    </w:rPr>
                  </w:pPr>
                  <w:r w:rsidRPr="00257150">
                    <w:rPr>
                      <w:rFonts w:ascii="Tahoma" w:hAnsi="Tahoma" w:cs="Tahoma"/>
                      <w:color w:val="auto"/>
                      <w:sz w:val="18"/>
                      <w:szCs w:val="18"/>
                      <w:lang w:val="sl-SI"/>
                    </w:rPr>
                    <w:t xml:space="preserve">Ponudniki morajo ponudbe predložiti v informacijski sistem e-JN na spletnem naslovu </w:t>
                  </w:r>
                  <w:hyperlink r:id="rId9" w:history="1">
                    <w:r w:rsidR="004B1E35"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004B1E35"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w:t>
                  </w:r>
                </w:p>
                <w:p w14:paraId="19C21FBC" w14:textId="77777777" w:rsidR="00C70033" w:rsidRPr="00257150" w:rsidRDefault="00C70033" w:rsidP="00DA0ACA">
                  <w:pPr>
                    <w:rPr>
                      <w:rFonts w:ascii="Tahoma" w:hAnsi="Tahoma" w:cs="Tahoma"/>
                      <w:color w:val="auto"/>
                      <w:sz w:val="18"/>
                      <w:szCs w:val="18"/>
                      <w:lang w:val="sl-SI"/>
                    </w:rPr>
                  </w:pPr>
                </w:p>
                <w:p w14:paraId="47483AE6" w14:textId="77777777" w:rsidR="00C70033" w:rsidRPr="00257150" w:rsidRDefault="00C70033" w:rsidP="00DA0ACA">
                  <w:pPr>
                    <w:rPr>
                      <w:rFonts w:ascii="Tahoma" w:hAnsi="Tahoma" w:cs="Tahoma"/>
                      <w:color w:val="auto"/>
                      <w:sz w:val="18"/>
                      <w:szCs w:val="18"/>
                    </w:rPr>
                  </w:pPr>
                  <w:r w:rsidRPr="00257150">
                    <w:rPr>
                      <w:rFonts w:ascii="Tahoma" w:hAnsi="Tahoma" w:cs="Tahoma"/>
                      <w:color w:val="auto"/>
                      <w:sz w:val="18"/>
                      <w:szCs w:val="18"/>
                      <w:lang w:val="sl-SI"/>
                    </w:rPr>
                    <w:t xml:space="preserve">Ponudnik se mora pred oddajo ponudbe registrirati na spletnem naslovu </w:t>
                  </w:r>
                  <w:hyperlink r:id="rId11" w:history="1">
                    <w:r w:rsidR="004B1E35"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v skladu z Navodili za uporabo e-JN. Če je ponudnik že registriran v informacijski sistem e-JN, se v aplikacijo prijavi na istem naslovu.</w:t>
                  </w:r>
                </w:p>
                <w:p w14:paraId="39086DF6" w14:textId="77777777" w:rsidR="00C70033" w:rsidRPr="00257150" w:rsidRDefault="00C70033" w:rsidP="00DA0ACA">
                  <w:pPr>
                    <w:rPr>
                      <w:rFonts w:ascii="Tahoma" w:hAnsi="Tahoma" w:cs="Tahoma"/>
                      <w:color w:val="auto"/>
                      <w:sz w:val="18"/>
                      <w:szCs w:val="18"/>
                      <w:lang w:val="sl-SI"/>
                    </w:rPr>
                  </w:pPr>
                </w:p>
                <w:p w14:paraId="136F3922" w14:textId="77777777" w:rsidR="00C70033" w:rsidRPr="00257150" w:rsidRDefault="00C70033" w:rsidP="00DA0ACA">
                  <w:pPr>
                    <w:rPr>
                      <w:rFonts w:ascii="Tahoma" w:hAnsi="Tahoma" w:cs="Tahoma"/>
                      <w:color w:val="auto"/>
                      <w:sz w:val="18"/>
                      <w:szCs w:val="18"/>
                    </w:rPr>
                  </w:pPr>
                  <w:r w:rsidRPr="00257150">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57150">
                    <w:rPr>
                      <w:rStyle w:val="Sprotnaopomba-sklic"/>
                      <w:rFonts w:ascii="Tahoma" w:hAnsi="Tahoma" w:cs="Tahoma"/>
                      <w:color w:val="auto"/>
                      <w:sz w:val="18"/>
                      <w:szCs w:val="18"/>
                      <w:lang w:val="sl-SI"/>
                    </w:rPr>
                    <w:footnoteReference w:id="1"/>
                  </w:r>
                  <w:r w:rsidRPr="00257150">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2CEF7AC2" w14:textId="77777777" w:rsidR="00C70033" w:rsidRPr="00257150" w:rsidRDefault="00292992" w:rsidP="00DA0ACA">
                  <w:pPr>
                    <w:rPr>
                      <w:rFonts w:ascii="Tahoma" w:hAnsi="Tahoma" w:cs="Tahoma"/>
                      <w:color w:val="auto"/>
                      <w:sz w:val="18"/>
                      <w:szCs w:val="18"/>
                    </w:rPr>
                  </w:pPr>
                  <w:r w:rsidRPr="00292992">
                    <w:rPr>
                      <w:rFonts w:ascii="Tahoma" w:hAnsi="Tahoma" w:cs="Tahoma"/>
                      <w:color w:val="auto"/>
                      <w:sz w:val="18"/>
                      <w:szCs w:val="18"/>
                      <w:lang w:val="sl-SI"/>
                    </w:rPr>
                    <w:t>Dostop do povezave za oddajo elektronske ponudbe v tem postopku javnega naročila je naveden na Portalu javnih naročil www.enarocanje.si pri objavi predmetnega javnega naročila (točka B.5).</w:t>
                  </w:r>
                </w:p>
              </w:tc>
            </w:tr>
            <w:tr w:rsidR="00C70033" w:rsidRPr="00257150" w14:paraId="556EBDD9" w14:textId="77777777" w:rsidTr="000B192C">
              <w:tc>
                <w:tcPr>
                  <w:tcW w:w="4280" w:type="dxa"/>
                  <w:gridSpan w:val="2"/>
                  <w:tcBorders>
                    <w:top w:val="single" w:sz="4" w:space="0" w:color="669999"/>
                    <w:left w:val="single" w:sz="4" w:space="0" w:color="669999"/>
                    <w:bottom w:val="single" w:sz="4" w:space="0" w:color="669999"/>
                  </w:tcBorders>
                  <w:shd w:val="clear" w:color="auto" w:fill="auto"/>
                </w:tcPr>
                <w:p w14:paraId="4DE1B62F" w14:textId="77777777" w:rsidR="00C70033" w:rsidRPr="00257150" w:rsidRDefault="00C70033">
                  <w:pPr>
                    <w:pStyle w:val="Slog2"/>
                    <w:rPr>
                      <w:sz w:val="18"/>
                      <w:szCs w:val="18"/>
                    </w:rPr>
                  </w:pPr>
                  <w:r w:rsidRPr="00257150">
                    <w:rPr>
                      <w:sz w:val="18"/>
                      <w:szCs w:val="18"/>
                    </w:rPr>
                    <w:t>4.4 Spremembe in umik ponudb</w:t>
                  </w:r>
                </w:p>
              </w:tc>
              <w:tc>
                <w:tcPr>
                  <w:tcW w:w="4284" w:type="dxa"/>
                  <w:gridSpan w:val="2"/>
                  <w:tcBorders>
                    <w:top w:val="single" w:sz="4" w:space="0" w:color="669999"/>
                    <w:left w:val="single" w:sz="4" w:space="0" w:color="669999"/>
                    <w:bottom w:val="single" w:sz="4" w:space="0" w:color="669999"/>
                    <w:right w:val="single" w:sz="4" w:space="0" w:color="669999"/>
                  </w:tcBorders>
                  <w:shd w:val="clear" w:color="auto" w:fill="auto"/>
                </w:tcPr>
                <w:p w14:paraId="6716FF51" w14:textId="77777777" w:rsidR="00C70033" w:rsidRPr="00257150" w:rsidRDefault="00C70033">
                  <w:pPr>
                    <w:pStyle w:val="Naslov2"/>
                  </w:pPr>
                  <w:r w:rsidRPr="00257150">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84DA2E2" w14:textId="77777777" w:rsidR="00C70033" w:rsidRPr="00257150" w:rsidRDefault="00C70033">
                  <w:pPr>
                    <w:pStyle w:val="Naslov2"/>
                  </w:pPr>
                  <w:r w:rsidRPr="00257150">
                    <w:t>Po preteku roka za predložitev ponudb ponudbe ne bo več mogoče oddati.</w:t>
                  </w:r>
                </w:p>
              </w:tc>
            </w:tr>
            <w:tr w:rsidR="00C70033" w:rsidRPr="00257150" w14:paraId="39CEF9A6" w14:textId="77777777" w:rsidTr="000B192C">
              <w:tc>
                <w:tcPr>
                  <w:tcW w:w="8564" w:type="dxa"/>
                  <w:gridSpan w:val="4"/>
                  <w:tcBorders>
                    <w:top w:val="single" w:sz="4" w:space="0" w:color="669999"/>
                    <w:left w:val="single" w:sz="4" w:space="0" w:color="669999"/>
                    <w:bottom w:val="single" w:sz="4" w:space="0" w:color="669999"/>
                    <w:right w:val="single" w:sz="4" w:space="0" w:color="669999"/>
                  </w:tcBorders>
                  <w:shd w:val="clear" w:color="auto" w:fill="auto"/>
                </w:tcPr>
                <w:p w14:paraId="14761084" w14:textId="77777777" w:rsidR="00C70033" w:rsidRPr="00257150" w:rsidRDefault="00C70033">
                  <w:pPr>
                    <w:pStyle w:val="Slog2"/>
                    <w:rPr>
                      <w:sz w:val="18"/>
                      <w:szCs w:val="18"/>
                    </w:rPr>
                  </w:pPr>
                  <w:r w:rsidRPr="00257150">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257150" w14:paraId="5A6AB9E2"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106453E6" w14:textId="77777777" w:rsidR="00C70033" w:rsidRPr="00257150" w:rsidRDefault="00C70033">
                        <w:pPr>
                          <w:pStyle w:val="Slog2"/>
                          <w:rPr>
                            <w:sz w:val="18"/>
                            <w:szCs w:val="18"/>
                          </w:rPr>
                        </w:pPr>
                        <w:r w:rsidRPr="00257150">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73F35E04" w14:textId="77777777" w:rsidR="00C70033" w:rsidRPr="00257150" w:rsidRDefault="00C70033">
                        <w:pPr>
                          <w:pStyle w:val="Slog2"/>
                          <w:rPr>
                            <w:sz w:val="18"/>
                            <w:szCs w:val="18"/>
                          </w:rPr>
                        </w:pPr>
                        <w:r w:rsidRPr="00257150">
                          <w:rPr>
                            <w:sz w:val="18"/>
                            <w:szCs w:val="18"/>
                          </w:rPr>
                          <w:t>Lokacija</w:t>
                        </w:r>
                      </w:p>
                    </w:tc>
                  </w:tr>
                  <w:tr w:rsidR="00C70033" w:rsidRPr="00257150" w14:paraId="75CF37D8"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4B6A0BD0" w14:textId="77777777" w:rsidR="00C70033" w:rsidRPr="00257150" w:rsidRDefault="00C70033">
                        <w:pPr>
                          <w:jc w:val="center"/>
                          <w:rPr>
                            <w:rFonts w:ascii="Tahoma" w:hAnsi="Tahoma" w:cs="Tahoma"/>
                            <w:sz w:val="18"/>
                            <w:szCs w:val="18"/>
                          </w:rPr>
                        </w:pPr>
                        <w:r w:rsidRPr="00257150">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3E53F5F1"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ponudb bo potekalo avtomatično v informacijskem sistemu e-JN na spletnem naslovu </w:t>
                        </w:r>
                        <w:hyperlink r:id="rId12" w:history="1">
                          <w:r w:rsidR="004B1E35" w:rsidRPr="007D7C69">
                            <w:rPr>
                              <w:rStyle w:val="Hiperpovezava"/>
                              <w:rFonts w:ascii="Tahoma" w:hAnsi="Tahoma" w:cs="Tahoma"/>
                              <w:b/>
                              <w:sz w:val="18"/>
                              <w:szCs w:val="18"/>
                              <w:lang w:val="sl-SI"/>
                            </w:rPr>
                            <w:t>https://ejn.gov.si/</w:t>
                          </w:r>
                        </w:hyperlink>
                        <w:r w:rsidRPr="00257150">
                          <w:rPr>
                            <w:rFonts w:ascii="Tahoma" w:hAnsi="Tahoma" w:cs="Tahoma"/>
                            <w:b/>
                            <w:sz w:val="18"/>
                            <w:szCs w:val="18"/>
                            <w:lang w:val="sl-SI"/>
                          </w:rPr>
                          <w:t>.</w:t>
                        </w:r>
                        <w:r w:rsidR="004B1E35">
                          <w:rPr>
                            <w:rFonts w:ascii="Tahoma" w:hAnsi="Tahoma" w:cs="Tahoma"/>
                            <w:b/>
                            <w:sz w:val="18"/>
                            <w:szCs w:val="18"/>
                            <w:lang w:val="sl-SI"/>
                          </w:rPr>
                          <w:t xml:space="preserve"> </w:t>
                        </w:r>
                        <w:r w:rsidRPr="00257150">
                          <w:rPr>
                            <w:rFonts w:ascii="Tahoma" w:hAnsi="Tahoma" w:cs="Tahoma"/>
                            <w:bCs/>
                            <w:sz w:val="18"/>
                            <w:szCs w:val="18"/>
                            <w:lang w:val="sl-SI"/>
                          </w:rPr>
                          <w:t xml:space="preserve"> </w:t>
                        </w:r>
                      </w:p>
                      <w:p w14:paraId="360EEE0D" w14:textId="14ACBC94" w:rsidR="00C70033" w:rsidRPr="00257150" w:rsidRDefault="00C70033" w:rsidP="005457AA">
                        <w:pPr>
                          <w:rPr>
                            <w:rFonts w:ascii="Tahoma" w:hAnsi="Tahoma" w:cs="Tahoma"/>
                            <w:sz w:val="18"/>
                            <w:szCs w:val="18"/>
                          </w:rPr>
                        </w:pPr>
                        <w:r w:rsidRPr="00257150">
                          <w:rPr>
                            <w:rFonts w:ascii="Tahoma" w:hAnsi="Tahoma" w:cs="Tahoma"/>
                            <w:bCs/>
                            <w:sz w:val="18"/>
                            <w:szCs w:val="18"/>
                            <w:lang w:val="sl-SI"/>
                          </w:rPr>
                          <w:t xml:space="preserve">Odpiranje poteka tako, da informacijski sistem e-JN samodejno </w:t>
                        </w:r>
                        <w:r w:rsidRPr="00570DBC">
                          <w:rPr>
                            <w:rFonts w:ascii="Tahoma" w:hAnsi="Tahoma" w:cs="Tahoma"/>
                            <w:bCs/>
                            <w:sz w:val="18"/>
                            <w:szCs w:val="18"/>
                            <w:lang w:val="sl-SI"/>
                          </w:rPr>
                          <w:t xml:space="preserve">dne </w:t>
                        </w:r>
                        <w:r w:rsidR="00985F81">
                          <w:rPr>
                            <w:rFonts w:ascii="Tahoma" w:hAnsi="Tahoma" w:cs="Tahoma"/>
                            <w:b/>
                            <w:bCs/>
                            <w:sz w:val="18"/>
                            <w:szCs w:val="18"/>
                            <w:lang w:val="sl-SI"/>
                          </w:rPr>
                          <w:t>27.02.2025</w:t>
                        </w:r>
                        <w:r w:rsidR="001E264F">
                          <w:rPr>
                            <w:rFonts w:ascii="Tahoma" w:hAnsi="Tahoma" w:cs="Tahoma"/>
                            <w:b/>
                            <w:bCs/>
                            <w:sz w:val="18"/>
                            <w:szCs w:val="18"/>
                            <w:lang w:val="sl-SI"/>
                          </w:rPr>
                          <w:t xml:space="preserve"> </w:t>
                        </w:r>
                        <w:r w:rsidRPr="00570DBC">
                          <w:rPr>
                            <w:rFonts w:ascii="Tahoma" w:hAnsi="Tahoma" w:cs="Tahoma"/>
                            <w:b/>
                            <w:bCs/>
                            <w:sz w:val="18"/>
                            <w:szCs w:val="18"/>
                            <w:lang w:val="sl-SI"/>
                          </w:rPr>
                          <w:t>ob 12,0</w:t>
                        </w:r>
                        <w:r w:rsidR="002C56C2">
                          <w:rPr>
                            <w:rFonts w:ascii="Tahoma" w:hAnsi="Tahoma" w:cs="Tahoma"/>
                            <w:b/>
                            <w:bCs/>
                            <w:sz w:val="18"/>
                            <w:szCs w:val="18"/>
                            <w:lang w:val="sl-SI"/>
                          </w:rPr>
                          <w:t>0</w:t>
                        </w:r>
                        <w:r w:rsidRPr="00570DBC">
                          <w:rPr>
                            <w:rFonts w:ascii="Tahoma" w:hAnsi="Tahoma" w:cs="Tahoma"/>
                            <w:b/>
                            <w:bCs/>
                            <w:sz w:val="18"/>
                            <w:szCs w:val="18"/>
                            <w:lang w:val="sl-SI"/>
                          </w:rPr>
                          <w:t xml:space="preserve"> uri</w:t>
                        </w:r>
                        <w:r w:rsidRPr="00257150">
                          <w:rPr>
                            <w:rFonts w:ascii="Tahoma" w:hAnsi="Tahoma" w:cs="Tahoma"/>
                            <w:b/>
                            <w:bCs/>
                            <w:sz w:val="18"/>
                            <w:szCs w:val="18"/>
                            <w:lang w:val="sl-SI"/>
                          </w:rPr>
                          <w:t>,</w:t>
                        </w:r>
                        <w:r w:rsidRPr="00257150">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299E527B" w14:textId="77777777" w:rsidR="00C70033" w:rsidRPr="00257150" w:rsidRDefault="00C70033">
                  <w:pPr>
                    <w:pStyle w:val="Slog2"/>
                    <w:rPr>
                      <w:sz w:val="18"/>
                      <w:szCs w:val="18"/>
                    </w:rPr>
                  </w:pPr>
                </w:p>
              </w:tc>
            </w:tr>
          </w:tbl>
          <w:p w14:paraId="544C1B49" w14:textId="77777777" w:rsidR="00C70033" w:rsidRPr="00257150" w:rsidRDefault="00C70033">
            <w:pPr>
              <w:pStyle w:val="Slog2"/>
              <w:rPr>
                <w:sz w:val="18"/>
                <w:szCs w:val="18"/>
              </w:rPr>
            </w:pPr>
            <w:r w:rsidRPr="00257150">
              <w:rPr>
                <w:sz w:val="18"/>
                <w:szCs w:val="18"/>
              </w:rPr>
              <w:t>5. Preverjanje sposobnosti</w:t>
            </w:r>
          </w:p>
          <w:tbl>
            <w:tblPr>
              <w:tblW w:w="0" w:type="auto"/>
              <w:tblLayout w:type="fixed"/>
              <w:tblLook w:val="0000" w:firstRow="0" w:lastRow="0" w:firstColumn="0" w:lastColumn="0" w:noHBand="0" w:noVBand="0"/>
            </w:tblPr>
            <w:tblGrid>
              <w:gridCol w:w="8415"/>
            </w:tblGrid>
            <w:tr w:rsidR="00C70033" w:rsidRPr="00257150" w14:paraId="2C1FBE20"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06BFB263" w14:textId="77777777" w:rsidR="006B5A89" w:rsidRDefault="006B5A89" w:rsidP="006B5A89">
                  <w:pPr>
                    <w:spacing w:after="120"/>
                    <w:rPr>
                      <w:rFonts w:ascii="Tahoma" w:hAnsi="Tahoma" w:cs="Tahoma"/>
                      <w:bCs/>
                      <w:sz w:val="18"/>
                      <w:szCs w:val="18"/>
                      <w:lang w:val="sl-SI"/>
                    </w:rPr>
                  </w:pPr>
                  <w:r w:rsidRPr="00A429E3">
                    <w:rPr>
                      <w:rFonts w:ascii="Tahoma" w:hAnsi="Tahoma" w:cs="Tahoma"/>
                      <w:b/>
                      <w:bCs/>
                      <w:sz w:val="18"/>
                      <w:szCs w:val="18"/>
                      <w:lang w:val="sl-SI"/>
                    </w:rPr>
                    <w:t>Gospodarski subjekt potrdi izpolnjevanje pogojev s predložitvijo izpolnjenega in podpisanega obrazca ESPD</w:t>
                  </w:r>
                  <w:r w:rsidRPr="00A429E3">
                    <w:rPr>
                      <w:rFonts w:ascii="Tahoma" w:hAnsi="Tahoma" w:cs="Tahoma"/>
                      <w:bCs/>
                      <w:sz w:val="18"/>
                      <w:szCs w:val="18"/>
                      <w:lang w:val="sl-SI"/>
                    </w:rPr>
                    <w:t xml:space="preserve"> (gospodarski subjekt obrazec ESPD iz razpisne dokumentacije shrani na svoj računalnik, nato pa ga izpolni preko spletne povezave </w:t>
                  </w:r>
                  <w:hyperlink r:id="rId13" w:history="1">
                    <w:r w:rsidR="0027197E" w:rsidRPr="00352671">
                      <w:rPr>
                        <w:rStyle w:val="Hiperpovezava"/>
                        <w:rFonts w:ascii="Tahoma" w:hAnsi="Tahoma" w:cs="Tahoma"/>
                        <w:sz w:val="18"/>
                        <w:szCs w:val="18"/>
                      </w:rPr>
                      <w:t>https://ejn.gov.si/espd</w:t>
                    </w:r>
                  </w:hyperlink>
                  <w:r w:rsidRPr="00A429E3">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032B44E7" w14:textId="77777777" w:rsidR="006B5A89" w:rsidRPr="00DA441B" w:rsidRDefault="006B5A89" w:rsidP="006B5A89">
                  <w:pPr>
                    <w:spacing w:after="120"/>
                    <w:rPr>
                      <w:rFonts w:ascii="Tahoma" w:hAnsi="Tahoma" w:cs="Tahoma"/>
                      <w:bCs/>
                      <w:sz w:val="18"/>
                      <w:szCs w:val="18"/>
                      <w:lang w:val="sl-SI"/>
                    </w:rPr>
                  </w:pPr>
                  <w:r w:rsidRPr="00DA441B">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2DFF0997" w14:textId="77777777" w:rsidR="00C70033" w:rsidRPr="00257150" w:rsidRDefault="006B5A89" w:rsidP="006B5A89">
                  <w:pPr>
                    <w:spacing w:after="120"/>
                    <w:rPr>
                      <w:rFonts w:ascii="Tahoma" w:hAnsi="Tahoma" w:cs="Tahoma"/>
                      <w:sz w:val="18"/>
                      <w:szCs w:val="18"/>
                      <w:highlight w:val="yellow"/>
                    </w:rPr>
                  </w:pPr>
                  <w:r w:rsidRPr="00A429E3">
                    <w:rPr>
                      <w:rFonts w:ascii="Tahoma" w:hAnsi="Tahoma" w:cs="Tahoma"/>
                      <w:b/>
                      <w:bCs/>
                      <w:sz w:val="18"/>
                      <w:szCs w:val="18"/>
                      <w:lang w:val="sl-SI"/>
                    </w:rPr>
                    <w:t>Izpolnjevanje pogojev bo naročnik preveril pred izdajo odločitve skladno s 77. in 78. členom ZJN-3.</w:t>
                  </w:r>
                </w:p>
              </w:tc>
            </w:tr>
          </w:tbl>
          <w:p w14:paraId="58CD9B0E" w14:textId="77777777" w:rsidR="00C70033" w:rsidRPr="00257150" w:rsidRDefault="00C70033">
            <w:pPr>
              <w:pStyle w:val="Slog2"/>
              <w:rPr>
                <w:sz w:val="18"/>
                <w:szCs w:val="18"/>
              </w:rPr>
            </w:pPr>
            <w:r w:rsidRPr="00257150">
              <w:rPr>
                <w:sz w:val="18"/>
                <w:szCs w:val="18"/>
              </w:rPr>
              <w:t>6. Razlogi za izključitev</w:t>
            </w:r>
          </w:p>
          <w:tbl>
            <w:tblPr>
              <w:tblW w:w="4950" w:type="pct"/>
              <w:tblLayout w:type="fixed"/>
              <w:tblLook w:val="0000" w:firstRow="0" w:lastRow="0" w:firstColumn="0" w:lastColumn="0" w:noHBand="0" w:noVBand="0"/>
            </w:tblPr>
            <w:tblGrid>
              <w:gridCol w:w="8468"/>
              <w:gridCol w:w="10"/>
            </w:tblGrid>
            <w:tr w:rsidR="00C70033" w:rsidRPr="00257150" w14:paraId="51737240" w14:textId="77777777" w:rsidTr="000B192C">
              <w:trPr>
                <w:trHeight w:val="487"/>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2C24239"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Razlogi, povezani s kazenskimi obsodbami</w:t>
                  </w:r>
                </w:p>
              </w:tc>
            </w:tr>
            <w:tr w:rsidR="00C70033" w:rsidRPr="00257150" w14:paraId="0109D100" w14:textId="77777777" w:rsidTr="000B192C">
              <w:trPr>
                <w:trHeight w:val="558"/>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4F2F084"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701EE0B"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sz w:val="18"/>
                      <w:szCs w:val="18"/>
                      <w:lang w:val="sl-SI"/>
                    </w:rPr>
                    <w:t>(pogoj mora izpolnjevati vsak gospodarski subjekt, ki bo vključen v izvedbo javnega naročila)</w:t>
                  </w:r>
                </w:p>
                <w:p w14:paraId="7015D9A9"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b/>
                      <w:sz w:val="18"/>
                      <w:szCs w:val="18"/>
                      <w:u w:val="single"/>
                      <w:lang w:val="sl-SI"/>
                    </w:rPr>
                    <w:t>Gospodarski subjekt s sedežem v Republiki Sloveniji</w:t>
                  </w:r>
                  <w:r w:rsidRPr="00570DBC">
                    <w:rPr>
                      <w:rFonts w:ascii="Tahoma" w:hAnsi="Tahoma" w:cs="Tahoma"/>
                      <w:sz w:val="18"/>
                      <w:szCs w:val="18"/>
                      <w:lang w:val="sl-SI"/>
                    </w:rPr>
                    <w:t xml:space="preserve"> potrdi izpolnjevanje pogoja s predložitvijo:</w:t>
                  </w:r>
                </w:p>
                <w:p w14:paraId="114C150B" w14:textId="77777777" w:rsidR="00672678" w:rsidRPr="00570DBC" w:rsidRDefault="00672678" w:rsidP="00672678">
                  <w:pPr>
                    <w:numPr>
                      <w:ilvl w:val="0"/>
                      <w:numId w:val="5"/>
                    </w:numPr>
                    <w:spacing w:after="120"/>
                    <w:ind w:left="714"/>
                    <w:rPr>
                      <w:rFonts w:ascii="Tahoma" w:hAnsi="Tahoma" w:cs="Tahoma"/>
                      <w:sz w:val="18"/>
                      <w:szCs w:val="18"/>
                    </w:rPr>
                  </w:pPr>
                  <w:r w:rsidRPr="00570DBC">
                    <w:rPr>
                      <w:rFonts w:ascii="Tahoma" w:hAnsi="Tahoma" w:cs="Tahoma"/>
                      <w:sz w:val="18"/>
                      <w:szCs w:val="18"/>
                      <w:lang w:val="sl-SI"/>
                    </w:rPr>
                    <w:t xml:space="preserve">izpolnjenega obrazca </w:t>
                  </w:r>
                  <w:r w:rsidRPr="00570DBC">
                    <w:rPr>
                      <w:rFonts w:ascii="Tahoma" w:hAnsi="Tahoma" w:cs="Tahoma"/>
                      <w:b/>
                      <w:sz w:val="18"/>
                      <w:szCs w:val="18"/>
                      <w:lang w:val="sl-SI"/>
                    </w:rPr>
                    <w:t>ESPD</w:t>
                  </w:r>
                  <w:r w:rsidRPr="00570DBC">
                    <w:rPr>
                      <w:rFonts w:ascii="Tahoma" w:hAnsi="Tahoma" w:cs="Tahoma"/>
                      <w:sz w:val="18"/>
                      <w:szCs w:val="18"/>
                      <w:lang w:val="sl-SI"/>
                    </w:rPr>
                    <w:t>;</w:t>
                  </w:r>
                  <w:r w:rsidR="00320508">
                    <w:t xml:space="preserve"> </w:t>
                  </w:r>
                  <w:r w:rsidR="00320508" w:rsidRPr="00320508">
                    <w:rPr>
                      <w:rFonts w:ascii="Tahoma" w:hAnsi="Tahoma" w:cs="Tahoma"/>
                      <w:sz w:val="18"/>
                      <w:szCs w:val="18"/>
                      <w:lang w:val="sl-SI"/>
                    </w:rPr>
                    <w:t>pri tem je potrebno OBVEZNO navesti pri fizičnih osebah EMŠO (za namen preverbe v e-Dosje)</w:t>
                  </w:r>
                </w:p>
                <w:p w14:paraId="2ED00929" w14:textId="77777777" w:rsidR="00672678" w:rsidRPr="00570DBC" w:rsidRDefault="00672678" w:rsidP="00672678">
                  <w:pPr>
                    <w:numPr>
                      <w:ilvl w:val="0"/>
                      <w:numId w:val="5"/>
                    </w:numPr>
                    <w:spacing w:after="120"/>
                    <w:ind w:left="714"/>
                    <w:rPr>
                      <w:rFonts w:ascii="Tahoma" w:hAnsi="Tahoma" w:cs="Tahoma"/>
                      <w:sz w:val="18"/>
                      <w:szCs w:val="18"/>
                    </w:rPr>
                  </w:pPr>
                  <w:r w:rsidRPr="00570DBC">
                    <w:rPr>
                      <w:rFonts w:ascii="Tahoma" w:hAnsi="Tahoma" w:cs="Tahoma"/>
                      <w:b/>
                      <w:sz w:val="18"/>
                      <w:szCs w:val="18"/>
                      <w:lang w:val="sl-SI"/>
                    </w:rPr>
                    <w:t>zahtevka za podatke iz kazenske evidence fizičnih oseb</w:t>
                  </w:r>
                  <w:r w:rsidRPr="00570DBC">
                    <w:rPr>
                      <w:rFonts w:ascii="Tahoma" w:hAnsi="Tahoma" w:cs="Tahoma"/>
                      <w:sz w:val="18"/>
                      <w:szCs w:val="18"/>
                      <w:lang w:val="sl-SI"/>
                    </w:rPr>
                    <w:t xml:space="preserve"> </w:t>
                  </w:r>
                  <w:r w:rsidRPr="00570DBC">
                    <w:rPr>
                      <w:rFonts w:ascii="Tahoma" w:hAnsi="Tahoma" w:cs="Tahoma"/>
                      <w:i/>
                      <w:sz w:val="18"/>
                      <w:szCs w:val="18"/>
                      <w:lang w:val="sl-SI"/>
                    </w:rPr>
                    <w:t>(zahtevek se predloži za vsako osebo, ki je članica upravnega, vodstvenega ali nadzornega organa gospodarskega subjekta ali ki ima pooblastila za njegovo zastopanje ali odločanje ali nadzor v njem);</w:t>
                  </w:r>
                </w:p>
                <w:p w14:paraId="7DFC2C47" w14:textId="77777777" w:rsidR="00672678" w:rsidRPr="00570DBC" w:rsidRDefault="00672678" w:rsidP="00672678">
                  <w:pPr>
                    <w:numPr>
                      <w:ilvl w:val="0"/>
                      <w:numId w:val="5"/>
                    </w:numPr>
                    <w:spacing w:after="120"/>
                    <w:ind w:left="714"/>
                    <w:rPr>
                      <w:rFonts w:ascii="Tahoma" w:hAnsi="Tahoma" w:cs="Tahoma"/>
                      <w:sz w:val="18"/>
                      <w:szCs w:val="18"/>
                    </w:rPr>
                  </w:pPr>
                  <w:r w:rsidRPr="00570DBC">
                    <w:rPr>
                      <w:rFonts w:ascii="Tahoma" w:hAnsi="Tahoma" w:cs="Tahoma"/>
                      <w:b/>
                      <w:sz w:val="18"/>
                      <w:szCs w:val="18"/>
                      <w:lang w:val="sl-SI"/>
                    </w:rPr>
                    <w:t>zahtevka za podatke iz kazenske evidence pravnih oseb</w:t>
                  </w:r>
                  <w:r w:rsidRPr="00570DBC">
                    <w:rPr>
                      <w:rFonts w:ascii="Tahoma" w:hAnsi="Tahoma" w:cs="Tahoma"/>
                      <w:sz w:val="18"/>
                      <w:szCs w:val="18"/>
                      <w:lang w:val="sl-SI"/>
                    </w:rPr>
                    <w:t xml:space="preserve"> </w:t>
                  </w:r>
                  <w:r w:rsidRPr="00570DBC">
                    <w:rPr>
                      <w:rFonts w:ascii="Tahoma" w:hAnsi="Tahoma" w:cs="Tahoma"/>
                      <w:i/>
                      <w:sz w:val="18"/>
                      <w:szCs w:val="18"/>
                      <w:lang w:val="sl-SI"/>
                    </w:rPr>
                    <w:t>(zahtevek se predloži za gospodarski subjekt).</w:t>
                  </w:r>
                </w:p>
                <w:p w14:paraId="4E3B9D72" w14:textId="77777777" w:rsidR="00672678" w:rsidRPr="00570DBC" w:rsidRDefault="00672678" w:rsidP="00672678">
                  <w:pPr>
                    <w:spacing w:after="120"/>
                    <w:rPr>
                      <w:rFonts w:ascii="Tahoma" w:hAnsi="Tahoma" w:cs="Tahoma"/>
                      <w:sz w:val="18"/>
                      <w:szCs w:val="18"/>
                    </w:rPr>
                  </w:pPr>
                  <w:r w:rsidRPr="00570DBC">
                    <w:rPr>
                      <w:rFonts w:ascii="Tahoma" w:hAnsi="Tahoma" w:cs="Tahoma"/>
                      <w:b/>
                      <w:sz w:val="18"/>
                      <w:szCs w:val="18"/>
                      <w:u w:val="single"/>
                      <w:lang w:val="sl-SI"/>
                    </w:rPr>
                    <w:t>Gospodarski subjekt, ki nima sedeža v Republiki Sloveniji</w:t>
                  </w:r>
                  <w:r w:rsidRPr="00570DBC">
                    <w:rPr>
                      <w:rFonts w:ascii="Tahoma" w:hAnsi="Tahoma" w:cs="Tahoma"/>
                      <w:sz w:val="18"/>
                      <w:szCs w:val="18"/>
                      <w:lang w:val="sl-SI"/>
                    </w:rPr>
                    <w:t xml:space="preserve"> potrdi izpolnjevanje pogoja s predložitvijo:</w:t>
                  </w:r>
                </w:p>
                <w:p w14:paraId="60140FC7" w14:textId="77777777" w:rsidR="00672678" w:rsidRPr="00570DBC" w:rsidRDefault="00672678" w:rsidP="00672678">
                  <w:pPr>
                    <w:numPr>
                      <w:ilvl w:val="0"/>
                      <w:numId w:val="7"/>
                    </w:numPr>
                    <w:spacing w:after="120"/>
                    <w:ind w:left="714"/>
                    <w:rPr>
                      <w:rFonts w:ascii="Tahoma" w:hAnsi="Tahoma" w:cs="Tahoma"/>
                      <w:sz w:val="18"/>
                      <w:szCs w:val="18"/>
                    </w:rPr>
                  </w:pPr>
                  <w:r w:rsidRPr="00570DBC">
                    <w:rPr>
                      <w:rFonts w:ascii="Tahoma" w:hAnsi="Tahoma" w:cs="Tahoma"/>
                      <w:sz w:val="18"/>
                      <w:szCs w:val="18"/>
                      <w:lang w:val="sl-SI"/>
                    </w:rPr>
                    <w:t xml:space="preserve">izpolnjenega obrazca </w:t>
                  </w:r>
                  <w:r w:rsidRPr="00570DBC">
                    <w:rPr>
                      <w:rFonts w:ascii="Tahoma" w:hAnsi="Tahoma" w:cs="Tahoma"/>
                      <w:b/>
                      <w:sz w:val="18"/>
                      <w:szCs w:val="18"/>
                      <w:lang w:val="sl-SI"/>
                    </w:rPr>
                    <w:t>ESPD</w:t>
                  </w:r>
                  <w:r w:rsidRPr="00570DBC">
                    <w:rPr>
                      <w:rFonts w:ascii="Tahoma" w:hAnsi="Tahoma" w:cs="Tahoma"/>
                      <w:sz w:val="18"/>
                      <w:szCs w:val="18"/>
                      <w:lang w:val="sl-SI"/>
                    </w:rPr>
                    <w:t>;</w:t>
                  </w:r>
                </w:p>
                <w:p w14:paraId="7CAE3EAC" w14:textId="77777777" w:rsidR="00672678" w:rsidRPr="00570DBC" w:rsidRDefault="00672678" w:rsidP="00672678">
                  <w:pPr>
                    <w:numPr>
                      <w:ilvl w:val="0"/>
                      <w:numId w:val="7"/>
                    </w:numPr>
                    <w:spacing w:after="120"/>
                    <w:contextualSpacing/>
                    <w:rPr>
                      <w:rFonts w:ascii="Tahoma" w:hAnsi="Tahoma" w:cs="Tahoma"/>
                      <w:sz w:val="18"/>
                      <w:szCs w:val="18"/>
                    </w:rPr>
                  </w:pPr>
                  <w:r w:rsidRPr="00570DBC">
                    <w:rPr>
                      <w:rFonts w:ascii="Tahoma" w:hAnsi="Tahoma" w:cs="Tahoma"/>
                      <w:b/>
                      <w:sz w:val="18"/>
                      <w:szCs w:val="18"/>
                      <w:lang w:val="sl-SI"/>
                    </w:rPr>
                    <w:t>izpisa iz ustreznega registra</w:t>
                  </w:r>
                  <w:r w:rsidRPr="00570DBC">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43A75694" w14:textId="77777777" w:rsidR="00672678" w:rsidRPr="00570DBC" w:rsidRDefault="00672678" w:rsidP="00672678">
                  <w:pPr>
                    <w:rPr>
                      <w:rFonts w:ascii="Tahoma" w:hAnsi="Tahoma" w:cs="Tahoma"/>
                      <w:sz w:val="18"/>
                      <w:szCs w:val="18"/>
                      <w:lang w:val="it-IT"/>
                    </w:rPr>
                  </w:pPr>
                  <w:r w:rsidRPr="00570DBC">
                    <w:rPr>
                      <w:rFonts w:ascii="Tahoma" w:hAnsi="Tahoma" w:cs="Tahoma"/>
                      <w:sz w:val="18"/>
                      <w:szCs w:val="18"/>
                      <w:lang w:val="sl-SI"/>
                    </w:rPr>
                    <w:t>Gospodarski subjekti lahko s pomočjo spletne strani</w:t>
                  </w:r>
                  <w:r w:rsidRPr="00570DBC">
                    <w:rPr>
                      <w:rFonts w:ascii="Tahoma" w:hAnsi="Tahoma" w:cs="Tahoma"/>
                      <w:color w:val="FF0000"/>
                      <w:sz w:val="18"/>
                      <w:szCs w:val="18"/>
                      <w:lang w:val="sl-SI"/>
                    </w:rPr>
                    <w:t xml:space="preserve"> </w:t>
                  </w:r>
                </w:p>
                <w:p w14:paraId="05B13C9E" w14:textId="77777777" w:rsidR="00672678" w:rsidRPr="00570DBC" w:rsidRDefault="00672678" w:rsidP="00672678">
                  <w:pPr>
                    <w:spacing w:after="120"/>
                    <w:rPr>
                      <w:rFonts w:ascii="Tahoma" w:hAnsi="Tahoma" w:cs="Tahoma"/>
                      <w:sz w:val="18"/>
                      <w:szCs w:val="18"/>
                      <w:lang w:val="it-IT"/>
                    </w:rPr>
                  </w:pPr>
                  <w:hyperlink r:id="rId14" w:history="1">
                    <w:r w:rsidRPr="00570DBC">
                      <w:rPr>
                        <w:rStyle w:val="Hiperpovezava"/>
                        <w:rFonts w:ascii="Tahoma" w:hAnsi="Tahoma" w:cs="Tahoma"/>
                        <w:color w:val="0000FF"/>
                        <w:sz w:val="18"/>
                        <w:szCs w:val="18"/>
                        <w:lang w:val="sl-SI"/>
                      </w:rPr>
                      <w:t>http://ec.europa.eu/markt/ecertis/searchDocument.do</w:t>
                    </w:r>
                  </w:hyperlink>
                  <w:r w:rsidRPr="00570DBC">
                    <w:rPr>
                      <w:rFonts w:ascii="Tahoma" w:hAnsi="Tahoma" w:cs="Tahoma"/>
                      <w:color w:val="FF0000"/>
                      <w:sz w:val="18"/>
                      <w:szCs w:val="18"/>
                      <w:lang w:val="sl-SI"/>
                    </w:rPr>
                    <w:t xml:space="preserve"> </w:t>
                  </w:r>
                  <w:r w:rsidRPr="00570DBC">
                    <w:rPr>
                      <w:rFonts w:ascii="Tahoma" w:hAnsi="Tahoma" w:cs="Tahoma"/>
                      <w:sz w:val="18"/>
                      <w:szCs w:val="18"/>
                      <w:lang w:val="sl-SI"/>
                    </w:rPr>
                    <w:t>poiščejo katera država in kateri organ vodi evidenco o nekaznovanosti, in sicer:</w:t>
                  </w:r>
                </w:p>
                <w:p w14:paraId="7B6F2C7F" w14:textId="77777777" w:rsidR="00672678" w:rsidRPr="00570DBC" w:rsidRDefault="00672678" w:rsidP="00672678">
                  <w:pPr>
                    <w:numPr>
                      <w:ilvl w:val="0"/>
                      <w:numId w:val="3"/>
                    </w:numPr>
                    <w:spacing w:after="120"/>
                    <w:ind w:left="714"/>
                    <w:rPr>
                      <w:rFonts w:ascii="Tahoma" w:hAnsi="Tahoma" w:cs="Tahoma"/>
                      <w:sz w:val="18"/>
                      <w:szCs w:val="18"/>
                    </w:rPr>
                  </w:pPr>
                  <w:r w:rsidRPr="00570DBC">
                    <w:rPr>
                      <w:rFonts w:ascii="Tahoma" w:hAnsi="Tahoma" w:cs="Tahoma"/>
                      <w:sz w:val="18"/>
                      <w:szCs w:val="18"/>
                      <w:lang w:val="sl-SI"/>
                    </w:rPr>
                    <w:t>Evidence of absence of conviction for legal persons and</w:t>
                  </w:r>
                </w:p>
                <w:p w14:paraId="730AFFB1" w14:textId="77777777" w:rsidR="00672678" w:rsidRPr="00570DBC" w:rsidRDefault="00672678" w:rsidP="00672678">
                  <w:pPr>
                    <w:numPr>
                      <w:ilvl w:val="0"/>
                      <w:numId w:val="3"/>
                    </w:numPr>
                    <w:spacing w:after="120"/>
                    <w:ind w:left="714"/>
                    <w:rPr>
                      <w:rFonts w:ascii="Tahoma" w:hAnsi="Tahoma" w:cs="Tahoma"/>
                      <w:sz w:val="18"/>
                      <w:szCs w:val="18"/>
                    </w:rPr>
                  </w:pPr>
                  <w:r w:rsidRPr="00570DBC">
                    <w:rPr>
                      <w:rFonts w:ascii="Tahoma" w:hAnsi="Tahoma" w:cs="Tahoma"/>
                      <w:sz w:val="18"/>
                      <w:szCs w:val="18"/>
                      <w:lang w:val="sl-SI"/>
                    </w:rPr>
                    <w:t>Evidence of absence of conviction for natural persons.</w:t>
                  </w:r>
                </w:p>
                <w:p w14:paraId="08001760" w14:textId="77777777" w:rsidR="00672678" w:rsidRPr="00570DBC" w:rsidRDefault="00672678" w:rsidP="00672678">
                  <w:pPr>
                    <w:rPr>
                      <w:rFonts w:ascii="Tahoma" w:hAnsi="Tahoma" w:cs="Tahoma"/>
                      <w:sz w:val="18"/>
                      <w:szCs w:val="18"/>
                    </w:rPr>
                  </w:pPr>
                  <w:r w:rsidRPr="00570DBC">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068D6AE9" w14:textId="77777777" w:rsidR="00672678" w:rsidRPr="00570DBC" w:rsidRDefault="00672678" w:rsidP="00672678">
                  <w:pPr>
                    <w:rPr>
                      <w:rFonts w:ascii="Tahoma" w:hAnsi="Tahoma" w:cs="Tahoma"/>
                      <w:sz w:val="18"/>
                      <w:szCs w:val="18"/>
                      <w:lang w:val="sl-SI"/>
                    </w:rPr>
                  </w:pPr>
                </w:p>
                <w:p w14:paraId="7A4B267C"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sz w:val="18"/>
                      <w:szCs w:val="18"/>
                      <w:lang w:val="sl-SI"/>
                    </w:rPr>
                    <w:t xml:space="preserve">Ponudnik lahko predloži potrdila o nekaznovanju pravne osebe in zakonitih zastopnikov, ki odražajo dejansko stanje in niso starejša od 4 mesecev. Naročnik pa kljub zapisanemu potrebuje izpolnjene in podpisane obrazce Zahtevek za podatke iz kazenske evidence pravnih in fizičnih oseb za kasnejše preverjanje nekaznovanosti po roku za oddajo ponudb. V primeru manjkajočih obrazcev bo naročnik ponudnike pozival k dopolnitvi ponudb. </w:t>
                  </w:r>
                </w:p>
                <w:p w14:paraId="30106BF1" w14:textId="77777777" w:rsidR="000C7D3D" w:rsidRPr="00257150" w:rsidRDefault="00C70033" w:rsidP="00672678">
                  <w:pPr>
                    <w:spacing w:after="120"/>
                    <w:rPr>
                      <w:rFonts w:ascii="Tahoma" w:hAnsi="Tahoma" w:cs="Tahoma"/>
                      <w:sz w:val="18"/>
                      <w:szCs w:val="18"/>
                      <w:lang w:val="sl-SI"/>
                    </w:rPr>
                  </w:pPr>
                  <w:r w:rsidRPr="00570DBC">
                    <w:rPr>
                      <w:rFonts w:ascii="Tahoma" w:hAnsi="Tahoma" w:cs="Tahoma"/>
                      <w:sz w:val="18"/>
                      <w:szCs w:val="18"/>
                      <w:lang w:val="sl-SI"/>
                    </w:rPr>
                    <w:t>(pogoj mora izpolnjevati vsak gospodarski subjekt,</w:t>
                  </w:r>
                  <w:r w:rsidRPr="00257150">
                    <w:rPr>
                      <w:rFonts w:ascii="Tahoma" w:hAnsi="Tahoma" w:cs="Tahoma"/>
                      <w:sz w:val="18"/>
                      <w:szCs w:val="18"/>
                      <w:lang w:val="sl-SI"/>
                    </w:rPr>
                    <w:t xml:space="preserve"> ki bo vključen v izvedbo javnega naročila)</w:t>
                  </w:r>
                </w:p>
              </w:tc>
            </w:tr>
            <w:tr w:rsidR="00C70033" w:rsidRPr="00257150" w14:paraId="4EA3ED43" w14:textId="77777777" w:rsidTr="000B192C">
              <w:trPr>
                <w:trHeight w:val="416"/>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0A3954F"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B: Razlogi, povezani s plačilom davkov ali prispevkov za socialno varnost</w:t>
                  </w:r>
                </w:p>
              </w:tc>
            </w:tr>
            <w:tr w:rsidR="00C70033" w:rsidRPr="00257150" w14:paraId="1953DBA4" w14:textId="77777777" w:rsidTr="000B192C">
              <w:trPr>
                <w:trHeight w:val="402"/>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1D20892"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719F8BB9" w14:textId="77777777" w:rsidR="00C70033" w:rsidRPr="00257150" w:rsidRDefault="00C70033">
                  <w:pPr>
                    <w:pStyle w:val="Odstavekseznama"/>
                    <w:numPr>
                      <w:ilvl w:val="0"/>
                      <w:numId w:val="8"/>
                    </w:numPr>
                    <w:spacing w:after="120"/>
                    <w:contextualSpacing/>
                    <w:rPr>
                      <w:rFonts w:ascii="Tahoma" w:hAnsi="Tahoma" w:cs="Tahoma"/>
                      <w:sz w:val="18"/>
                      <w:szCs w:val="18"/>
                    </w:rPr>
                  </w:pPr>
                  <w:r w:rsidRPr="00257150">
                    <w:rPr>
                      <w:rFonts w:ascii="Tahoma" w:hAnsi="Tahoma" w:cs="Tahoma"/>
                      <w:sz w:val="18"/>
                      <w:szCs w:val="18"/>
                      <w:lang w:val="sl-SI"/>
                    </w:rPr>
                    <w:t>na dan</w:t>
                  </w:r>
                  <w:r w:rsidR="005D1878">
                    <w:rPr>
                      <w:rFonts w:ascii="Tahoma" w:hAnsi="Tahoma" w:cs="Tahoma"/>
                      <w:sz w:val="18"/>
                      <w:szCs w:val="18"/>
                      <w:lang w:val="sl-SI"/>
                    </w:rPr>
                    <w:t>, ko poteče rok za o</w:t>
                  </w:r>
                  <w:r w:rsidRPr="00257150">
                    <w:rPr>
                      <w:rFonts w:ascii="Tahoma" w:hAnsi="Tahoma" w:cs="Tahoma"/>
                      <w:sz w:val="18"/>
                      <w:szCs w:val="18"/>
                      <w:lang w:val="sl-SI"/>
                    </w:rPr>
                    <w:t>ddaj</w:t>
                  </w:r>
                  <w:r w:rsidR="005D1878">
                    <w:rPr>
                      <w:rFonts w:ascii="Tahoma" w:hAnsi="Tahoma" w:cs="Tahoma"/>
                      <w:sz w:val="18"/>
                      <w:szCs w:val="18"/>
                      <w:lang w:val="sl-SI"/>
                    </w:rPr>
                    <w:t>o</w:t>
                  </w:r>
                  <w:r w:rsidRPr="00257150">
                    <w:rPr>
                      <w:rFonts w:ascii="Tahoma" w:hAnsi="Tahoma" w:cs="Tahoma"/>
                      <w:sz w:val="18"/>
                      <w:szCs w:val="18"/>
                      <w:lang w:val="sl-SI"/>
                    </w:rPr>
                    <w:t xml:space="preserv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0C02B61"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ima na dan</w:t>
                  </w:r>
                  <w:r w:rsidR="005D1878">
                    <w:rPr>
                      <w:rFonts w:ascii="Tahoma" w:hAnsi="Tahoma" w:cs="Tahoma"/>
                      <w:sz w:val="18"/>
                      <w:szCs w:val="18"/>
                      <w:lang w:val="sl-SI"/>
                    </w:rPr>
                    <w:t xml:space="preserve">, ko poteče rok za </w:t>
                  </w:r>
                  <w:r w:rsidRPr="00257150">
                    <w:rPr>
                      <w:rFonts w:ascii="Tahoma" w:hAnsi="Tahoma" w:cs="Tahoma"/>
                      <w:sz w:val="18"/>
                      <w:szCs w:val="18"/>
                      <w:lang w:val="sl-SI"/>
                    </w:rPr>
                    <w:t>oddaj</w:t>
                  </w:r>
                  <w:r w:rsidR="005D1878">
                    <w:rPr>
                      <w:rFonts w:ascii="Tahoma" w:hAnsi="Tahoma" w:cs="Tahoma"/>
                      <w:sz w:val="18"/>
                      <w:szCs w:val="18"/>
                      <w:lang w:val="sl-SI"/>
                    </w:rPr>
                    <w:t>o</w:t>
                  </w:r>
                  <w:r w:rsidRPr="00257150">
                    <w:rPr>
                      <w:rFonts w:ascii="Tahoma" w:hAnsi="Tahoma" w:cs="Tahoma"/>
                      <w:sz w:val="18"/>
                      <w:szCs w:val="18"/>
                      <w:lang w:val="sl-SI"/>
                    </w:rPr>
                    <w:t xml:space="preserve"> ponudbe ali prijave predložene vse obračune davčnih odtegljajev za dohodke iz delovnega razmerja za obdobje zadnjih petih let od dne oddaje ponudbe ali prijave.</w:t>
                  </w:r>
                </w:p>
                <w:p w14:paraId="374CD353" w14:textId="77777777" w:rsidR="00C70033" w:rsidRPr="002C56C2" w:rsidRDefault="00C70033" w:rsidP="002C56C2">
                  <w:pPr>
                    <w:ind w:left="11"/>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30C66777" w14:textId="77777777" w:rsidTr="000B192C">
              <w:trPr>
                <w:trHeight w:val="50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11DD6CE"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C: Razlogi, povezani z insolventnostjo, nasprotjem interesov ali kršitvijo poklicnih pravil</w:t>
                  </w:r>
                </w:p>
              </w:tc>
            </w:tr>
            <w:tr w:rsidR="00C70033" w:rsidRPr="00257150" w14:paraId="1EEC0D28" w14:textId="77777777" w:rsidTr="000B192C">
              <w:trPr>
                <w:trHeight w:val="402"/>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67C16C6"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21827BE7"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ne krši obveznosti iz drugega odstavka 3. člena ZJN-3 (obveznosti na področju okoljskega, socialnega in delovnega prava);</w:t>
                  </w:r>
                </w:p>
                <w:p w14:paraId="25D81BD2"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EB00507"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ni zagrešil hujšo kršitev poklicnih pravil, zaradi česar je omajana njegova integriteta;</w:t>
                  </w:r>
                </w:p>
                <w:p w14:paraId="71BDD128"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1A0DCFDD" w14:textId="77777777" w:rsidR="00C70033" w:rsidRPr="002C56C2"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77F394BB" w14:textId="77777777" w:rsidTr="000B192C">
              <w:trPr>
                <w:trHeight w:val="511"/>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0C17007" w14:textId="77777777" w:rsidR="00C70033" w:rsidRPr="00257150" w:rsidRDefault="00C70033">
                  <w:pPr>
                    <w:rPr>
                      <w:rFonts w:ascii="Tahoma" w:hAnsi="Tahoma" w:cs="Tahoma"/>
                      <w:sz w:val="18"/>
                      <w:szCs w:val="18"/>
                    </w:rPr>
                  </w:pPr>
                  <w:r w:rsidRPr="00257150">
                    <w:rPr>
                      <w:rFonts w:ascii="Tahoma" w:hAnsi="Tahoma" w:cs="Tahoma"/>
                      <w:b/>
                      <w:sz w:val="18"/>
                      <w:szCs w:val="18"/>
                      <w:lang w:val="sl-SI"/>
                    </w:rPr>
                    <w:t>D: Nacionalni razlogi za izključitev</w:t>
                  </w:r>
                </w:p>
              </w:tc>
            </w:tr>
            <w:tr w:rsidR="00C70033" w:rsidRPr="00257150" w14:paraId="2B2100BD" w14:textId="77777777" w:rsidTr="000B192C">
              <w:trPr>
                <w:trHeight w:val="1572"/>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9DC21E" w14:textId="77777777" w:rsidR="00C70033" w:rsidRPr="00257150" w:rsidRDefault="00C70033">
                  <w:pPr>
                    <w:spacing w:after="120"/>
                    <w:rPr>
                      <w:rFonts w:ascii="Tahoma" w:hAnsi="Tahoma" w:cs="Tahoma"/>
                      <w:sz w:val="18"/>
                      <w:szCs w:val="18"/>
                    </w:rPr>
                  </w:pPr>
                  <w:r w:rsidRPr="00257150">
                    <w:rPr>
                      <w:rFonts w:ascii="Tahoma" w:hAnsi="Tahoma" w:cs="Tahoma"/>
                      <w:i/>
                      <w:sz w:val="18"/>
                      <w:szCs w:val="18"/>
                      <w:lang w:val="sl-SI"/>
                    </w:rPr>
                    <w:t>1. Nacionalna določba – evidenca z negativnimi referencami</w:t>
                  </w:r>
                </w:p>
                <w:p w14:paraId="7D2CE039"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3DA2D70E"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0076F73F" w14:textId="77777777" w:rsidTr="000B192C">
              <w:trPr>
                <w:trHeight w:val="1572"/>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C262588" w14:textId="77777777" w:rsidR="001B2356" w:rsidRPr="00257150" w:rsidRDefault="00C70033" w:rsidP="001B2356">
                  <w:pPr>
                    <w:spacing w:after="120"/>
                    <w:rPr>
                      <w:rFonts w:ascii="Tahoma" w:hAnsi="Tahoma" w:cs="Tahoma"/>
                      <w:i/>
                      <w:sz w:val="18"/>
                      <w:szCs w:val="18"/>
                      <w:lang w:val="sl-SI"/>
                    </w:rPr>
                  </w:pPr>
                  <w:r w:rsidRPr="00257150">
                    <w:rPr>
                      <w:rFonts w:ascii="Tahoma" w:hAnsi="Tahoma" w:cs="Tahoma"/>
                      <w:i/>
                      <w:sz w:val="18"/>
                      <w:szCs w:val="18"/>
                      <w:lang w:val="sl-SI"/>
                    </w:rPr>
                    <w:t xml:space="preserve">2. </w:t>
                  </w:r>
                  <w:r w:rsidR="001B2356" w:rsidRPr="00257150">
                    <w:rPr>
                      <w:rFonts w:ascii="Tahoma" w:hAnsi="Tahoma" w:cs="Tahoma"/>
                      <w:i/>
                      <w:sz w:val="18"/>
                      <w:szCs w:val="18"/>
                      <w:lang w:val="sl-SI"/>
                    </w:rPr>
                    <w:t>Nacionalna določba – prekrški na področju delovnih razmerij in zaposlovanja na črno</w:t>
                  </w:r>
                </w:p>
                <w:p w14:paraId="4E7AA833" w14:textId="77777777" w:rsidR="001B2356" w:rsidRPr="00257150" w:rsidRDefault="001B2356" w:rsidP="001B2356">
                  <w:pPr>
                    <w:spacing w:after="120"/>
                    <w:rPr>
                      <w:rFonts w:ascii="Tahoma" w:hAnsi="Tahoma" w:cs="Tahoma"/>
                      <w:sz w:val="18"/>
                      <w:szCs w:val="18"/>
                      <w:lang w:val="sl-SI"/>
                    </w:rPr>
                  </w:pPr>
                  <w:r w:rsidRPr="00257150">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5293858B" w14:textId="77777777" w:rsidR="00C70033" w:rsidRPr="00257150" w:rsidRDefault="001B2356" w:rsidP="001B2356">
                  <w:pPr>
                    <w:rPr>
                      <w:rFonts w:ascii="Tahoma" w:hAnsi="Tahoma" w:cs="Tahoma"/>
                      <w:sz w:val="18"/>
                      <w:szCs w:val="18"/>
                    </w:rPr>
                  </w:pPr>
                  <w:r w:rsidRPr="00257150">
                    <w:rPr>
                      <w:rFonts w:ascii="Tahoma" w:hAnsi="Tahoma" w:cs="Tahoma"/>
                      <w:i/>
                      <w:sz w:val="18"/>
                      <w:szCs w:val="18"/>
                      <w:lang w:val="sl-SI"/>
                    </w:rPr>
                    <w:t xml:space="preserve"> </w:t>
                  </w:r>
                  <w:r w:rsidR="00C70033" w:rsidRPr="00257150">
                    <w:rPr>
                      <w:rFonts w:ascii="Tahoma" w:hAnsi="Tahoma" w:cs="Tahoma"/>
                      <w:sz w:val="18"/>
                      <w:szCs w:val="18"/>
                      <w:lang w:val="sl-SI"/>
                    </w:rPr>
                    <w:t>(pogoj mora izpolnjevati vsak gospodarski subjekt, ki bo vključen v izvedbo javnega naročila)</w:t>
                  </w:r>
                </w:p>
              </w:tc>
            </w:tr>
            <w:tr w:rsidR="00C70033" w:rsidRPr="00257150" w14:paraId="373AD935" w14:textId="77777777" w:rsidTr="000B192C">
              <w:trPr>
                <w:gridAfter w:val="1"/>
                <w:wAfter w:w="10" w:type="dxa"/>
                <w:trHeight w:val="223"/>
              </w:trPr>
              <w:tc>
                <w:tcPr>
                  <w:tcW w:w="8468" w:type="dxa"/>
                  <w:tcBorders>
                    <w:top w:val="single" w:sz="4" w:space="0" w:color="669999"/>
                  </w:tcBorders>
                  <w:shd w:val="clear" w:color="auto" w:fill="auto"/>
                  <w:vAlign w:val="center"/>
                </w:tcPr>
                <w:p w14:paraId="6EF7E5E1" w14:textId="77777777" w:rsidR="00C70033" w:rsidRPr="00257150" w:rsidRDefault="00C70033">
                  <w:pPr>
                    <w:snapToGrid w:val="0"/>
                    <w:spacing w:after="120"/>
                    <w:rPr>
                      <w:rFonts w:ascii="Tahoma" w:hAnsi="Tahoma" w:cs="Tahoma"/>
                      <w:b/>
                      <w:bCs/>
                      <w:i/>
                      <w:sz w:val="18"/>
                      <w:szCs w:val="18"/>
                      <w:lang w:val="sl-SI"/>
                    </w:rPr>
                  </w:pPr>
                </w:p>
              </w:tc>
            </w:tr>
            <w:tr w:rsidR="00C70033" w:rsidRPr="00257150" w14:paraId="3DD90E03" w14:textId="77777777" w:rsidTr="000B192C">
              <w:trPr>
                <w:trHeight w:val="365"/>
              </w:trPr>
              <w:tc>
                <w:tcPr>
                  <w:tcW w:w="8478" w:type="dxa"/>
                  <w:gridSpan w:val="2"/>
                  <w:tcBorders>
                    <w:left w:val="single" w:sz="4" w:space="0" w:color="669999"/>
                    <w:bottom w:val="single" w:sz="4" w:space="0" w:color="669999"/>
                    <w:right w:val="single" w:sz="4" w:space="0" w:color="669999"/>
                  </w:tcBorders>
                  <w:shd w:val="clear" w:color="auto" w:fill="99CC00"/>
                  <w:vAlign w:val="center"/>
                </w:tcPr>
                <w:p w14:paraId="67AB9DFE" w14:textId="5C62CD16" w:rsidR="00C70033" w:rsidRPr="00257150" w:rsidRDefault="00C70033">
                  <w:pPr>
                    <w:jc w:val="left"/>
                    <w:rPr>
                      <w:rFonts w:ascii="Tahoma" w:hAnsi="Tahoma" w:cs="Tahoma"/>
                      <w:sz w:val="18"/>
                      <w:szCs w:val="18"/>
                    </w:rPr>
                  </w:pPr>
                  <w:r w:rsidRPr="00257150">
                    <w:rPr>
                      <w:rFonts w:ascii="Tahoma" w:hAnsi="Tahoma" w:cs="Tahoma"/>
                      <w:bCs/>
                      <w:sz w:val="18"/>
                      <w:szCs w:val="18"/>
                      <w:lang w:val="sl-SI"/>
                    </w:rPr>
                    <w:t>7. Pogoji za sodelovanje</w:t>
                  </w:r>
                  <w:r w:rsidR="00B41147">
                    <w:rPr>
                      <w:rFonts w:ascii="Tahoma" w:hAnsi="Tahoma" w:cs="Tahoma"/>
                      <w:bCs/>
                      <w:sz w:val="18"/>
                      <w:szCs w:val="18"/>
                      <w:lang w:val="sl-SI"/>
                    </w:rPr>
                    <w:t xml:space="preserve"> </w:t>
                  </w:r>
                  <w:r w:rsidR="00B41147" w:rsidRPr="00E10D1A">
                    <w:rPr>
                      <w:rFonts w:ascii="Tahoma" w:hAnsi="Tahoma" w:cs="Tahoma"/>
                      <w:bCs/>
                      <w:i/>
                      <w:iCs/>
                      <w:sz w:val="18"/>
                      <w:szCs w:val="18"/>
                      <w:lang w:val="sl-SI"/>
                    </w:rPr>
                    <w:t>(če ni drugače označeno, velja za vse sklope)</w:t>
                  </w:r>
                </w:p>
              </w:tc>
            </w:tr>
            <w:tr w:rsidR="00C70033" w:rsidRPr="00257150" w14:paraId="29095665" w14:textId="77777777" w:rsidTr="000B192C">
              <w:trPr>
                <w:trHeight w:val="413"/>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AFB62C7"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Ustreznost</w:t>
                  </w:r>
                </w:p>
              </w:tc>
            </w:tr>
            <w:tr w:rsidR="00C70033" w:rsidRPr="00257150" w14:paraId="563D912E" w14:textId="77777777" w:rsidTr="000B192C">
              <w:trPr>
                <w:trHeight w:val="827"/>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6441BF5" w14:textId="77777777" w:rsidR="00C70033" w:rsidRPr="00257150" w:rsidRDefault="00C70033">
                  <w:pPr>
                    <w:rPr>
                      <w:rFonts w:ascii="Tahoma" w:hAnsi="Tahoma" w:cs="Tahoma"/>
                      <w:sz w:val="18"/>
                      <w:szCs w:val="18"/>
                    </w:rPr>
                  </w:pPr>
                  <w:r w:rsidRPr="00257150">
                    <w:rPr>
                      <w:rFonts w:ascii="Tahoma" w:hAnsi="Tahoma" w:cs="Tahoma"/>
                      <w:i/>
                      <w:sz w:val="18"/>
                      <w:szCs w:val="18"/>
                      <w:lang w:val="sl-SI"/>
                    </w:rPr>
                    <w:t xml:space="preserve">1. </w:t>
                  </w:r>
                  <w:r w:rsidRPr="00257150">
                    <w:rPr>
                      <w:rFonts w:ascii="Tahoma" w:hAnsi="Tahoma" w:cs="Tahoma"/>
                      <w:sz w:val="18"/>
                      <w:szCs w:val="18"/>
                      <w:lang w:val="sl-SI"/>
                    </w:rPr>
                    <w:t>Vpis v poslovni register: gospodarski subjekt je registriran za opravljanje dejavnosti, ki je predmet tega javnega naročila.</w:t>
                  </w:r>
                </w:p>
                <w:p w14:paraId="5DF179D7" w14:textId="77777777" w:rsidR="00C70033" w:rsidRPr="00257150" w:rsidRDefault="00C70033">
                  <w:pPr>
                    <w:rPr>
                      <w:rFonts w:ascii="Tahoma" w:hAnsi="Tahoma" w:cs="Tahoma"/>
                      <w:sz w:val="18"/>
                      <w:szCs w:val="18"/>
                      <w:lang w:val="sl-SI"/>
                    </w:rPr>
                  </w:pPr>
                </w:p>
                <w:p w14:paraId="2F2E9E7D" w14:textId="2A82F4CF" w:rsidR="00DA0ACA" w:rsidRPr="00DA0ACA" w:rsidRDefault="00C70033">
                  <w:pPr>
                    <w:rPr>
                      <w:rFonts w:ascii="Tahoma" w:hAnsi="Tahoma" w:cs="Tahoma"/>
                      <w:sz w:val="18"/>
                      <w:szCs w:val="18"/>
                      <w:lang w:val="sl-SI"/>
                    </w:rPr>
                  </w:pPr>
                  <w:r w:rsidRPr="00257150">
                    <w:rPr>
                      <w:rFonts w:ascii="Tahoma" w:hAnsi="Tahoma" w:cs="Tahoma"/>
                      <w:sz w:val="18"/>
                      <w:szCs w:val="18"/>
                      <w:lang w:val="sl-SI"/>
                    </w:rPr>
                    <w:t xml:space="preserve">(gospodarski subjekt mora izpolnjevati pogoj za svoj del posla) </w:t>
                  </w:r>
                </w:p>
                <w:p w14:paraId="7FB4CD86" w14:textId="77777777" w:rsidR="00C70033" w:rsidRPr="00257150" w:rsidRDefault="00C70033">
                  <w:pPr>
                    <w:rPr>
                      <w:rFonts w:ascii="Tahoma" w:hAnsi="Tahoma" w:cs="Tahoma"/>
                      <w:sz w:val="18"/>
                      <w:szCs w:val="18"/>
                    </w:rPr>
                  </w:pPr>
                </w:p>
              </w:tc>
            </w:tr>
            <w:tr w:rsidR="00C70033" w:rsidRPr="00257150" w14:paraId="37A3E061" w14:textId="77777777" w:rsidTr="000B192C">
              <w:trPr>
                <w:trHeight w:val="440"/>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2F76329" w14:textId="77777777" w:rsidR="00C70033" w:rsidRPr="00257150" w:rsidRDefault="00C70033">
                  <w:pPr>
                    <w:rPr>
                      <w:rFonts w:ascii="Tahoma" w:hAnsi="Tahoma" w:cs="Tahoma"/>
                      <w:sz w:val="18"/>
                      <w:szCs w:val="18"/>
                    </w:rPr>
                  </w:pPr>
                  <w:r w:rsidRPr="00257150">
                    <w:rPr>
                      <w:rFonts w:ascii="Tahoma" w:hAnsi="Tahoma" w:cs="Tahoma"/>
                      <w:b/>
                      <w:sz w:val="18"/>
                      <w:szCs w:val="18"/>
                      <w:lang w:val="sl-SI"/>
                    </w:rPr>
                    <w:t>C: Tehnična in strokovna sposobnost</w:t>
                  </w:r>
                </w:p>
              </w:tc>
            </w:tr>
            <w:tr w:rsidR="0034363E" w:rsidRPr="00257150" w14:paraId="4710DB96"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4E3C3D4" w14:textId="77777777" w:rsidR="0034363E" w:rsidRPr="00257150" w:rsidRDefault="0034363E" w:rsidP="0034363E">
                  <w:pPr>
                    <w:rPr>
                      <w:rFonts w:ascii="Tahoma" w:hAnsi="Tahoma" w:cs="Tahoma"/>
                      <w:sz w:val="18"/>
                      <w:szCs w:val="18"/>
                      <w:lang w:val="sl-SI"/>
                    </w:rPr>
                  </w:pPr>
                  <w:r w:rsidRPr="00257150">
                    <w:rPr>
                      <w:rFonts w:ascii="Tahoma" w:hAnsi="Tahoma" w:cs="Tahoma"/>
                      <w:sz w:val="18"/>
                      <w:szCs w:val="18"/>
                      <w:lang w:val="sl-SI"/>
                    </w:rPr>
                    <w:t>Ponudnik zagotavlja da:</w:t>
                  </w:r>
                </w:p>
                <w:p w14:paraId="35E8965D" w14:textId="77777777" w:rsidR="00DA0ACA" w:rsidRDefault="0034363E" w:rsidP="00DA0ACA">
                  <w:pPr>
                    <w:rPr>
                      <w:rFonts w:ascii="Tahoma" w:hAnsi="Tahoma" w:cs="Tahoma"/>
                      <w:sz w:val="18"/>
                      <w:szCs w:val="18"/>
                      <w:lang w:val="sl-SI"/>
                    </w:rPr>
                  </w:pPr>
                  <w:r w:rsidRPr="00257150">
                    <w:rPr>
                      <w:rFonts w:ascii="Tahoma" w:hAnsi="Tahoma" w:cs="Tahoma"/>
                      <w:sz w:val="18"/>
                      <w:szCs w:val="18"/>
                      <w:lang w:val="sl-SI"/>
                    </w:rPr>
                    <w:t xml:space="preserve">1. </w:t>
                  </w:r>
                  <w:r w:rsidR="00DA0ACA" w:rsidRPr="00257150">
                    <w:rPr>
                      <w:rFonts w:ascii="Tahoma" w:hAnsi="Tahoma" w:cs="Tahoma"/>
                      <w:sz w:val="18"/>
                      <w:szCs w:val="18"/>
                      <w:lang w:val="sl-SI"/>
                    </w:rPr>
                    <w:t>izpolnjuje pogoje, določene v Zakonu o zdravilih in medicinskih pripomočkih o registraciji dobavitelja medicinskih pripomočkov ter da ima CE ce</w:t>
                  </w:r>
                  <w:r w:rsidR="00DA0ACA">
                    <w:rPr>
                      <w:rFonts w:ascii="Tahoma" w:hAnsi="Tahoma" w:cs="Tahoma"/>
                      <w:sz w:val="18"/>
                      <w:szCs w:val="18"/>
                      <w:lang w:val="sl-SI"/>
                    </w:rPr>
                    <w:t>rtifikat ponujenega tipa opreme</w:t>
                  </w:r>
                  <w:r w:rsidR="00DA0ACA" w:rsidRPr="00257150">
                    <w:rPr>
                      <w:rFonts w:ascii="Tahoma" w:hAnsi="Tahoma" w:cs="Tahoma"/>
                      <w:sz w:val="18"/>
                      <w:szCs w:val="18"/>
                      <w:lang w:val="sl-SI"/>
                    </w:rPr>
                    <w:t xml:space="preserve"> skladno </w:t>
                  </w:r>
                  <w:r w:rsidR="00DA0ACA" w:rsidRPr="00F7558B">
                    <w:rPr>
                      <w:rFonts w:ascii="Tahoma" w:hAnsi="Tahoma" w:cs="Tahoma"/>
                      <w:sz w:val="18"/>
                      <w:szCs w:val="18"/>
                      <w:lang w:val="sl-SI"/>
                    </w:rPr>
                    <w:t>z veljavno zakonodajo v RS in EU.</w:t>
                  </w:r>
                </w:p>
                <w:p w14:paraId="597ECD04" w14:textId="7F575A6C" w:rsidR="004A562B" w:rsidRDefault="00DA0ACA" w:rsidP="004A562B">
                  <w:pPr>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p w14:paraId="708C07B7" w14:textId="77777777" w:rsidR="004A562B" w:rsidRPr="004A562B" w:rsidRDefault="004A562B" w:rsidP="004A562B">
                  <w:pPr>
                    <w:rPr>
                      <w:rFonts w:ascii="Tahoma" w:hAnsi="Tahoma" w:cs="Tahoma"/>
                      <w:sz w:val="18"/>
                      <w:szCs w:val="18"/>
                      <w:lang w:val="sl-SI"/>
                    </w:rPr>
                  </w:pPr>
                </w:p>
              </w:tc>
            </w:tr>
            <w:tr w:rsidR="0034363E" w:rsidRPr="00257150" w14:paraId="7F764E21"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CC4D6BE" w14:textId="77777777" w:rsidR="0034363E" w:rsidRDefault="0034363E" w:rsidP="005B1346">
                  <w:pPr>
                    <w:spacing w:after="200"/>
                    <w:rPr>
                      <w:rFonts w:ascii="Tahoma" w:hAnsi="Tahoma" w:cs="Tahoma"/>
                      <w:sz w:val="18"/>
                      <w:szCs w:val="18"/>
                      <w:lang w:val="sl-SI"/>
                    </w:rPr>
                  </w:pPr>
                  <w:r w:rsidRPr="00257150">
                    <w:rPr>
                      <w:rFonts w:ascii="Tahoma" w:hAnsi="Tahoma" w:cs="Tahoma"/>
                      <w:sz w:val="18"/>
                      <w:szCs w:val="18"/>
                      <w:lang w:val="sl-SI"/>
                    </w:rPr>
                    <w:t xml:space="preserve">2. </w:t>
                  </w:r>
                  <w:r w:rsidR="004A562B" w:rsidRPr="00257150">
                    <w:rPr>
                      <w:rFonts w:ascii="Tahoma" w:hAnsi="Tahoma" w:cs="Tahoma"/>
                      <w:sz w:val="18"/>
                      <w:szCs w:val="18"/>
                      <w:lang w:val="sl-SI"/>
                    </w:rPr>
                    <w:t>mu v preteklih petih letih na kateri koli način ni bila dokazana huda strokovna napaka, na področju, ki je povezano z njegovim poslovanjem</w:t>
                  </w:r>
                  <w:r w:rsidR="004A562B">
                    <w:rPr>
                      <w:rFonts w:ascii="Tahoma" w:hAnsi="Tahoma" w:cs="Tahoma"/>
                      <w:sz w:val="18"/>
                      <w:szCs w:val="18"/>
                      <w:lang w:val="sl-SI"/>
                    </w:rPr>
                    <w:t xml:space="preserve">. </w:t>
                  </w:r>
                </w:p>
                <w:p w14:paraId="566F1B47" w14:textId="77777777" w:rsidR="004A562B" w:rsidRPr="00257150" w:rsidRDefault="004A562B" w:rsidP="005B1346">
                  <w:pPr>
                    <w:spacing w:after="200"/>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42DD4EA3"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8A031EF" w14:textId="77777777" w:rsidR="0034363E" w:rsidRDefault="0034363E" w:rsidP="005B1346">
                  <w:pPr>
                    <w:spacing w:after="200"/>
                    <w:rPr>
                      <w:rFonts w:ascii="Tahoma" w:hAnsi="Tahoma" w:cs="Tahoma"/>
                      <w:sz w:val="18"/>
                      <w:szCs w:val="18"/>
                      <w:lang w:val="sl-SI"/>
                    </w:rPr>
                  </w:pPr>
                  <w:r w:rsidRPr="00257150">
                    <w:rPr>
                      <w:rFonts w:ascii="Tahoma" w:hAnsi="Tahoma" w:cs="Tahoma"/>
                      <w:sz w:val="18"/>
                      <w:szCs w:val="18"/>
                      <w:lang w:val="sl-SI"/>
                    </w:rPr>
                    <w:t xml:space="preserve">3. </w:t>
                  </w:r>
                  <w:r w:rsidR="004A562B" w:rsidRPr="00257150">
                    <w:rPr>
                      <w:rFonts w:ascii="Tahoma" w:hAnsi="Tahoma" w:cs="Tahoma"/>
                      <w:sz w:val="18"/>
                      <w:szCs w:val="18"/>
                      <w:lang w:val="sl-SI"/>
                    </w:rPr>
                    <w:t>bo v primeru izbora z naročnikom sklenil vzdrževalno</w:t>
                  </w:r>
                  <w:r w:rsidR="001B19B6">
                    <w:rPr>
                      <w:rFonts w:ascii="Tahoma" w:hAnsi="Tahoma" w:cs="Tahoma"/>
                      <w:sz w:val="18"/>
                      <w:szCs w:val="18"/>
                      <w:lang w:val="sl-SI"/>
                    </w:rPr>
                    <w:t xml:space="preserve"> pogodbo za vzdrževanje opreme</w:t>
                  </w:r>
                  <w:r w:rsidR="004A562B" w:rsidRPr="00257150">
                    <w:rPr>
                      <w:rFonts w:ascii="Tahoma" w:hAnsi="Tahoma" w:cs="Tahoma"/>
                      <w:sz w:val="18"/>
                      <w:szCs w:val="18"/>
                      <w:lang w:val="sl-SI"/>
                    </w:rPr>
                    <w:t xml:space="preserve"> skladno z navodili proizvajalca za ce</w:t>
                  </w:r>
                  <w:r w:rsidR="001B19B6">
                    <w:rPr>
                      <w:rFonts w:ascii="Tahoma" w:hAnsi="Tahoma" w:cs="Tahoma"/>
                      <w:sz w:val="18"/>
                      <w:szCs w:val="18"/>
                      <w:lang w:val="sl-SI"/>
                    </w:rPr>
                    <w:t>lotno dobo eksploatacije opreme</w:t>
                  </w:r>
                  <w:r w:rsidR="004A562B" w:rsidRPr="00257150">
                    <w:rPr>
                      <w:rFonts w:ascii="Tahoma" w:hAnsi="Tahoma" w:cs="Tahoma"/>
                      <w:sz w:val="18"/>
                      <w:szCs w:val="18"/>
                      <w:lang w:val="sl-SI"/>
                    </w:rPr>
                    <w:t xml:space="preserve"> (7 let) in sicer za ceno vzdrževanja (vključno s ceno delovne ure popravila)</w:t>
                  </w:r>
                  <w:r w:rsidR="004A562B">
                    <w:rPr>
                      <w:rFonts w:ascii="Tahoma" w:hAnsi="Tahoma" w:cs="Tahoma"/>
                      <w:sz w:val="18"/>
                      <w:szCs w:val="18"/>
                      <w:lang w:val="sl-SI"/>
                    </w:rPr>
                    <w:t xml:space="preserve">. </w:t>
                  </w:r>
                </w:p>
                <w:p w14:paraId="34A89809" w14:textId="77777777" w:rsidR="004A562B" w:rsidRPr="00257150" w:rsidRDefault="004A562B" w:rsidP="005B1346">
                  <w:pPr>
                    <w:spacing w:after="200"/>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504FA002"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F26F889" w14:textId="20854CD7" w:rsidR="00DA0ACA" w:rsidRDefault="0034363E" w:rsidP="005B1346">
                  <w:pPr>
                    <w:spacing w:after="200"/>
                    <w:rPr>
                      <w:rFonts w:ascii="Tahoma" w:hAnsi="Tahoma" w:cs="Tahoma"/>
                      <w:sz w:val="18"/>
                      <w:szCs w:val="18"/>
                      <w:lang w:val="sl-SI"/>
                    </w:rPr>
                  </w:pPr>
                  <w:r w:rsidRPr="00257150">
                    <w:rPr>
                      <w:rFonts w:ascii="Tahoma" w:hAnsi="Tahoma" w:cs="Tahoma"/>
                      <w:sz w:val="18"/>
                      <w:szCs w:val="18"/>
                      <w:lang w:val="sl-SI"/>
                    </w:rPr>
                    <w:t xml:space="preserve">4. </w:t>
                  </w:r>
                  <w:r w:rsidR="00DA0ACA">
                    <w:rPr>
                      <w:rFonts w:ascii="Tahoma" w:hAnsi="Tahoma" w:cs="Tahoma"/>
                      <w:sz w:val="18"/>
                      <w:szCs w:val="18"/>
                      <w:lang w:val="sl-SI"/>
                    </w:rPr>
                    <w:t>da ima reference:</w:t>
                  </w:r>
                </w:p>
                <w:p w14:paraId="04A9CB93" w14:textId="2143FC23" w:rsidR="00DA0ACA" w:rsidRPr="007C7ED2" w:rsidRDefault="00DA0ACA" w:rsidP="005B1346">
                  <w:pPr>
                    <w:spacing w:after="200"/>
                    <w:rPr>
                      <w:rFonts w:ascii="Tahoma" w:hAnsi="Tahoma" w:cs="Tahoma"/>
                      <w:sz w:val="18"/>
                      <w:szCs w:val="18"/>
                      <w:lang w:val="sl-SI"/>
                    </w:rPr>
                  </w:pPr>
                  <w:r w:rsidRPr="00DA0ACA">
                    <w:rPr>
                      <w:rFonts w:ascii="Tahoma" w:hAnsi="Tahoma" w:cs="Tahoma"/>
                      <w:b/>
                      <w:bCs/>
                      <w:sz w:val="18"/>
                      <w:szCs w:val="18"/>
                      <w:lang w:val="sl-SI"/>
                    </w:rPr>
                    <w:t>Sklop 1:</w:t>
                  </w:r>
                  <w:r w:rsidRPr="00272A62">
                    <w:rPr>
                      <w:rFonts w:ascii="Tahoma" w:hAnsi="Tahoma" w:cs="Tahoma"/>
                      <w:sz w:val="18"/>
                      <w:szCs w:val="18"/>
                      <w:lang w:val="sl-SI"/>
                    </w:rPr>
                    <w:t xml:space="preserve"> Ponudnik je v zadnjih </w:t>
                  </w:r>
                  <w:r w:rsidR="00013332">
                    <w:rPr>
                      <w:rFonts w:ascii="Tahoma" w:hAnsi="Tahoma" w:cs="Tahoma"/>
                      <w:sz w:val="18"/>
                      <w:szCs w:val="18"/>
                      <w:lang w:val="sl-SI"/>
                    </w:rPr>
                    <w:t>petih</w:t>
                  </w:r>
                  <w:r w:rsidRPr="00272A62">
                    <w:rPr>
                      <w:rFonts w:ascii="Tahoma" w:hAnsi="Tahoma" w:cs="Tahoma"/>
                      <w:sz w:val="18"/>
                      <w:szCs w:val="18"/>
                      <w:lang w:val="sl-SI"/>
                    </w:rPr>
                    <w:t xml:space="preserve"> letih, šteto od dneva objave obvestila o tem naročilu na Portalu javnih naročil, uspešno (to je časovno, količinsko in kakovostno v skladu z naročilom oziroma pogodbo ter veljavnimi predpisi) izpolnil vsaj </w:t>
                  </w:r>
                  <w:r w:rsidR="00013332">
                    <w:rPr>
                      <w:rFonts w:ascii="Tahoma" w:hAnsi="Tahoma" w:cs="Tahoma"/>
                      <w:sz w:val="18"/>
                      <w:szCs w:val="18"/>
                      <w:lang w:val="sl-SI"/>
                    </w:rPr>
                    <w:t>1</w:t>
                  </w:r>
                  <w:r>
                    <w:rPr>
                      <w:rFonts w:ascii="Tahoma" w:hAnsi="Tahoma" w:cs="Tahoma"/>
                      <w:sz w:val="18"/>
                      <w:szCs w:val="18"/>
                      <w:lang w:val="sl-SI"/>
                    </w:rPr>
                    <w:t xml:space="preserve"> </w:t>
                  </w:r>
                  <w:r w:rsidRPr="00272A62">
                    <w:rPr>
                      <w:rFonts w:ascii="Tahoma" w:hAnsi="Tahoma" w:cs="Tahoma"/>
                      <w:sz w:val="18"/>
                      <w:szCs w:val="18"/>
                      <w:lang w:val="sl-SI"/>
                    </w:rPr>
                    <w:t>naroči</w:t>
                  </w:r>
                  <w:r w:rsidR="00013332">
                    <w:rPr>
                      <w:rFonts w:ascii="Tahoma" w:hAnsi="Tahoma" w:cs="Tahoma"/>
                      <w:sz w:val="18"/>
                      <w:szCs w:val="18"/>
                      <w:lang w:val="sl-SI"/>
                    </w:rPr>
                    <w:t xml:space="preserve">lo </w:t>
                  </w:r>
                  <w:r w:rsidRPr="00272A62">
                    <w:rPr>
                      <w:rFonts w:ascii="Tahoma" w:hAnsi="Tahoma" w:cs="Tahoma"/>
                      <w:sz w:val="18"/>
                      <w:szCs w:val="18"/>
                      <w:lang w:val="sl-SI"/>
                    </w:rPr>
                    <w:t>za dobavo, istovrstne opremi, ki je predmet naročila v sklop</w:t>
                  </w:r>
                  <w:r>
                    <w:rPr>
                      <w:rFonts w:ascii="Tahoma" w:hAnsi="Tahoma" w:cs="Tahoma"/>
                      <w:sz w:val="18"/>
                      <w:szCs w:val="18"/>
                      <w:lang w:val="sl-SI"/>
                    </w:rPr>
                    <w:t xml:space="preserve">u </w:t>
                  </w:r>
                  <w:r w:rsidRPr="00334C8E">
                    <w:rPr>
                      <w:rFonts w:ascii="Tahoma" w:hAnsi="Tahoma" w:cs="Tahoma"/>
                      <w:sz w:val="18"/>
                      <w:szCs w:val="18"/>
                      <w:lang w:val="sl-SI"/>
                    </w:rPr>
                    <w:t>(kot ustrezno referenco se upošteva referenco bolnišnice ali  kliničnega centra) v RS ali EU.</w:t>
                  </w:r>
                </w:p>
                <w:p w14:paraId="2CEFEE5E" w14:textId="77777777" w:rsidR="003D5BA1" w:rsidRPr="003D5BA1" w:rsidRDefault="00DA0ACA" w:rsidP="003D5BA1">
                  <w:pPr>
                    <w:spacing w:after="200"/>
                    <w:rPr>
                      <w:rFonts w:ascii="Tahoma" w:hAnsi="Tahoma" w:cs="Tahoma"/>
                      <w:sz w:val="18"/>
                      <w:szCs w:val="18"/>
                      <w:lang w:val="sl-SI"/>
                    </w:rPr>
                  </w:pPr>
                  <w:r w:rsidRPr="00DA0ACA">
                    <w:rPr>
                      <w:rFonts w:ascii="Tahoma" w:hAnsi="Tahoma" w:cs="Tahoma"/>
                      <w:b/>
                      <w:bCs/>
                      <w:sz w:val="18"/>
                      <w:szCs w:val="18"/>
                      <w:lang w:val="sl-SI"/>
                    </w:rPr>
                    <w:t xml:space="preserve">Sklop </w:t>
                  </w:r>
                  <w:r>
                    <w:rPr>
                      <w:rFonts w:ascii="Tahoma" w:hAnsi="Tahoma" w:cs="Tahoma"/>
                      <w:b/>
                      <w:bCs/>
                      <w:sz w:val="18"/>
                      <w:szCs w:val="18"/>
                      <w:lang w:val="sl-SI"/>
                    </w:rPr>
                    <w:t>2</w:t>
                  </w:r>
                  <w:r w:rsidRPr="00DA0ACA">
                    <w:rPr>
                      <w:rFonts w:ascii="Tahoma" w:hAnsi="Tahoma" w:cs="Tahoma"/>
                      <w:b/>
                      <w:bCs/>
                      <w:sz w:val="18"/>
                      <w:szCs w:val="18"/>
                      <w:lang w:val="sl-SI"/>
                    </w:rPr>
                    <w:t>:</w:t>
                  </w:r>
                  <w:r w:rsidRPr="00272A62">
                    <w:rPr>
                      <w:rFonts w:ascii="Tahoma" w:hAnsi="Tahoma" w:cs="Tahoma"/>
                      <w:sz w:val="18"/>
                      <w:szCs w:val="18"/>
                      <w:lang w:val="sl-SI"/>
                    </w:rPr>
                    <w:t xml:space="preserve"> Ponudnik je v zadnjih </w:t>
                  </w:r>
                  <w:r w:rsidR="002B56BE">
                    <w:rPr>
                      <w:rFonts w:ascii="Tahoma" w:hAnsi="Tahoma" w:cs="Tahoma"/>
                      <w:sz w:val="18"/>
                      <w:szCs w:val="18"/>
                      <w:lang w:val="sl-SI"/>
                    </w:rPr>
                    <w:t>petih</w:t>
                  </w:r>
                  <w:r w:rsidRPr="00272A62">
                    <w:rPr>
                      <w:rFonts w:ascii="Tahoma" w:hAnsi="Tahoma" w:cs="Tahoma"/>
                      <w:sz w:val="18"/>
                      <w:szCs w:val="18"/>
                      <w:lang w:val="sl-SI"/>
                    </w:rPr>
                    <w:t xml:space="preserve"> letih, šteto od dneva objave obvestila o tem naročilu na Portalu javnih naročil, uspešno (to je časovno, količinsko in kakovostno v skladu z naročilom oziroma pogodbo ter veljavnimi predpisi) izpolnil vsaj </w:t>
                  </w:r>
                  <w:r w:rsidR="002B56BE">
                    <w:rPr>
                      <w:rFonts w:ascii="Tahoma" w:hAnsi="Tahoma" w:cs="Tahoma"/>
                      <w:sz w:val="18"/>
                      <w:szCs w:val="18"/>
                      <w:lang w:val="sl-SI"/>
                    </w:rPr>
                    <w:t>1</w:t>
                  </w:r>
                  <w:r>
                    <w:rPr>
                      <w:rFonts w:ascii="Tahoma" w:hAnsi="Tahoma" w:cs="Tahoma"/>
                      <w:sz w:val="18"/>
                      <w:szCs w:val="18"/>
                      <w:lang w:val="sl-SI"/>
                    </w:rPr>
                    <w:t xml:space="preserve"> </w:t>
                  </w:r>
                  <w:r w:rsidRPr="00272A62">
                    <w:rPr>
                      <w:rFonts w:ascii="Tahoma" w:hAnsi="Tahoma" w:cs="Tahoma"/>
                      <w:sz w:val="18"/>
                      <w:szCs w:val="18"/>
                      <w:lang w:val="sl-SI"/>
                    </w:rPr>
                    <w:t>naročil</w:t>
                  </w:r>
                  <w:r w:rsidR="002B56BE">
                    <w:rPr>
                      <w:rFonts w:ascii="Tahoma" w:hAnsi="Tahoma" w:cs="Tahoma"/>
                      <w:sz w:val="18"/>
                      <w:szCs w:val="18"/>
                      <w:lang w:val="sl-SI"/>
                    </w:rPr>
                    <w:t>o</w:t>
                  </w:r>
                  <w:r w:rsidRPr="00272A62">
                    <w:rPr>
                      <w:rFonts w:ascii="Tahoma" w:hAnsi="Tahoma" w:cs="Tahoma"/>
                      <w:sz w:val="18"/>
                      <w:szCs w:val="18"/>
                      <w:lang w:val="sl-SI"/>
                    </w:rPr>
                    <w:t xml:space="preserve"> za dobavo</w:t>
                  </w:r>
                  <w:r w:rsidR="002B56BE">
                    <w:rPr>
                      <w:rFonts w:ascii="Tahoma" w:hAnsi="Tahoma" w:cs="Tahoma"/>
                      <w:sz w:val="18"/>
                      <w:szCs w:val="18"/>
                      <w:lang w:val="sl-SI"/>
                    </w:rPr>
                    <w:t xml:space="preserve"> opreme</w:t>
                  </w:r>
                  <w:r w:rsidRPr="00272A62">
                    <w:rPr>
                      <w:rFonts w:ascii="Tahoma" w:hAnsi="Tahoma" w:cs="Tahoma"/>
                      <w:sz w:val="18"/>
                      <w:szCs w:val="18"/>
                      <w:lang w:val="sl-SI"/>
                    </w:rPr>
                    <w:t>, istovrstne opremi, ki je predmet naročila v sklop</w:t>
                  </w:r>
                  <w:r>
                    <w:rPr>
                      <w:rFonts w:ascii="Tahoma" w:hAnsi="Tahoma" w:cs="Tahoma"/>
                      <w:sz w:val="18"/>
                      <w:szCs w:val="18"/>
                      <w:lang w:val="sl-SI"/>
                    </w:rPr>
                    <w:t>u</w:t>
                  </w:r>
                  <w:r w:rsidR="002B56BE">
                    <w:rPr>
                      <w:rFonts w:ascii="Tahoma" w:hAnsi="Tahoma" w:cs="Tahoma"/>
                      <w:sz w:val="18"/>
                      <w:szCs w:val="18"/>
                      <w:lang w:val="sl-SI"/>
                    </w:rPr>
                    <w:t xml:space="preserve"> v javni zdravstveni ustanovi</w:t>
                  </w:r>
                  <w:r>
                    <w:rPr>
                      <w:rFonts w:ascii="Tahoma" w:hAnsi="Tahoma" w:cs="Tahoma"/>
                      <w:sz w:val="18"/>
                      <w:szCs w:val="18"/>
                      <w:lang w:val="sl-SI"/>
                    </w:rPr>
                    <w:t xml:space="preserve"> </w:t>
                  </w:r>
                  <w:r w:rsidRPr="00334C8E">
                    <w:rPr>
                      <w:rFonts w:ascii="Tahoma" w:hAnsi="Tahoma" w:cs="Tahoma"/>
                      <w:sz w:val="18"/>
                      <w:szCs w:val="18"/>
                      <w:lang w:val="sl-SI"/>
                    </w:rPr>
                    <w:t>(kot ustrezno referenco se upošteva referenco bolnišnice</w:t>
                  </w:r>
                  <w:r w:rsidR="002B56BE">
                    <w:rPr>
                      <w:rFonts w:ascii="Tahoma" w:hAnsi="Tahoma" w:cs="Tahoma"/>
                      <w:sz w:val="18"/>
                      <w:szCs w:val="18"/>
                      <w:lang w:val="sl-SI"/>
                    </w:rPr>
                    <w:t>,</w:t>
                  </w:r>
                  <w:r w:rsidRPr="00334C8E">
                    <w:rPr>
                      <w:rFonts w:ascii="Tahoma" w:hAnsi="Tahoma" w:cs="Tahoma"/>
                      <w:sz w:val="18"/>
                      <w:szCs w:val="18"/>
                      <w:lang w:val="sl-SI"/>
                    </w:rPr>
                    <w:t xml:space="preserve">  kliničnega centra</w:t>
                  </w:r>
                  <w:r w:rsidR="002B56BE">
                    <w:rPr>
                      <w:rFonts w:ascii="Tahoma" w:hAnsi="Tahoma" w:cs="Tahoma"/>
                      <w:sz w:val="18"/>
                      <w:szCs w:val="18"/>
                      <w:lang w:val="sl-SI"/>
                    </w:rPr>
                    <w:t>, zdravstvenega doma</w:t>
                  </w:r>
                  <w:r w:rsidRPr="00334C8E">
                    <w:rPr>
                      <w:rFonts w:ascii="Tahoma" w:hAnsi="Tahoma" w:cs="Tahoma"/>
                      <w:sz w:val="18"/>
                      <w:szCs w:val="18"/>
                      <w:lang w:val="sl-SI"/>
                    </w:rPr>
                    <w:t>) v RS ali EU</w:t>
                  </w:r>
                  <w:r w:rsidR="003D5BA1">
                    <w:rPr>
                      <w:rFonts w:ascii="Tahoma" w:hAnsi="Tahoma" w:cs="Tahoma"/>
                      <w:sz w:val="18"/>
                      <w:szCs w:val="18"/>
                      <w:lang w:val="sl-SI"/>
                    </w:rPr>
                    <w:t xml:space="preserve"> </w:t>
                  </w:r>
                  <w:r w:rsidR="003D5BA1" w:rsidRPr="003D5BA1">
                    <w:rPr>
                      <w:rFonts w:ascii="Tahoma" w:hAnsi="Tahoma" w:cs="Tahoma"/>
                      <w:sz w:val="18"/>
                      <w:szCs w:val="18"/>
                      <w:lang w:val="sl-SI"/>
                    </w:rPr>
                    <w:t>oz.</w:t>
                  </w:r>
                </w:p>
                <w:p w14:paraId="11E688B0" w14:textId="170AE536" w:rsidR="00DA0ACA" w:rsidRPr="003D5BA1" w:rsidRDefault="003D5BA1" w:rsidP="005B1346">
                  <w:pPr>
                    <w:spacing w:after="200"/>
                    <w:rPr>
                      <w:rFonts w:ascii="Calibri" w:eastAsia="Calibri" w:hAnsi="Calibri" w:cs="Calibri"/>
                      <w:color w:val="auto"/>
                      <w:sz w:val="22"/>
                      <w:szCs w:val="22"/>
                      <w:lang w:val="sl-SI" w:eastAsia="en-US"/>
                      <w14:ligatures w14:val="standardContextual"/>
                    </w:rPr>
                  </w:pPr>
                  <w:r w:rsidRPr="003D5BA1">
                    <w:rPr>
                      <w:rFonts w:ascii="Tahoma" w:hAnsi="Tahoma" w:cs="Tahoma"/>
                      <w:color w:val="auto"/>
                      <w:sz w:val="18"/>
                      <w:szCs w:val="18"/>
                    </w:rPr>
                    <w:t>se oprema, istovrstne opremi kot je predmet naročila uporablja v najmanj 1 zdravstveni ustanovi (kot ustrezno referenco se upošteva referenco bolnišnice, kliničnega centra, zdravstvenega doma) v RS ali EU.</w:t>
                  </w:r>
                  <w:r w:rsidRPr="003D5BA1">
                    <w:rPr>
                      <w:rFonts w:ascii="Tahoma" w:eastAsia="Calibri" w:hAnsi="Tahoma" w:cs="Tahoma"/>
                      <w:color w:val="FF0000"/>
                      <w:sz w:val="18"/>
                      <w:szCs w:val="18"/>
                      <w:lang w:val="sl-SI"/>
                    </w:rPr>
                    <w:t xml:space="preserve"> </w:t>
                  </w:r>
                  <w:r w:rsidRPr="003D5BA1">
                    <w:rPr>
                      <w:rFonts w:ascii="Tahoma" w:eastAsia="Calibri" w:hAnsi="Tahoma" w:cs="Tahoma"/>
                      <w:color w:val="auto"/>
                      <w:sz w:val="18"/>
                      <w:szCs w:val="18"/>
                      <w:lang w:val="sl-SI"/>
                    </w:rPr>
                    <w:t>V primeru izkaza izpolnjevanja referenčnega pogoja z obrazcem »referenčno potrdilo – uporaba« mora ponudnik podati tudi izjavo</w:t>
                  </w:r>
                  <w:r w:rsidR="00B41147">
                    <w:rPr>
                      <w:rFonts w:ascii="Tahoma" w:eastAsia="Calibri" w:hAnsi="Tahoma" w:cs="Tahoma"/>
                      <w:color w:val="auto"/>
                      <w:sz w:val="18"/>
                      <w:szCs w:val="18"/>
                      <w:lang w:val="sl-SI"/>
                    </w:rPr>
                    <w:t>-garancijska doba</w:t>
                  </w:r>
                  <w:r w:rsidRPr="003D5BA1">
                    <w:rPr>
                      <w:rFonts w:ascii="Tahoma" w:eastAsia="Calibri" w:hAnsi="Tahoma" w:cs="Tahoma"/>
                      <w:color w:val="auto"/>
                      <w:sz w:val="18"/>
                      <w:szCs w:val="18"/>
                      <w:lang w:val="sl-SI"/>
                    </w:rPr>
                    <w:t>, da zagotavlja najmanj 3-letno garancijo za ponujeni aparat.</w:t>
                  </w:r>
                </w:p>
                <w:p w14:paraId="0E76F536" w14:textId="1CF7F08D" w:rsidR="00DA0ACA" w:rsidRDefault="00DA0ACA" w:rsidP="005B1346">
                  <w:pPr>
                    <w:spacing w:after="200"/>
                    <w:rPr>
                      <w:rFonts w:ascii="Tahoma" w:hAnsi="Tahoma" w:cs="Tahoma"/>
                      <w:sz w:val="18"/>
                      <w:szCs w:val="18"/>
                      <w:lang w:val="sl-SI"/>
                    </w:rPr>
                  </w:pPr>
                  <w:r w:rsidRPr="00DA0ACA">
                    <w:rPr>
                      <w:rFonts w:ascii="Tahoma" w:hAnsi="Tahoma" w:cs="Tahoma"/>
                      <w:b/>
                      <w:bCs/>
                      <w:sz w:val="18"/>
                      <w:szCs w:val="18"/>
                      <w:lang w:val="sl-SI"/>
                    </w:rPr>
                    <w:t xml:space="preserve">Sklop </w:t>
                  </w:r>
                  <w:r>
                    <w:rPr>
                      <w:rFonts w:ascii="Tahoma" w:hAnsi="Tahoma" w:cs="Tahoma"/>
                      <w:b/>
                      <w:bCs/>
                      <w:sz w:val="18"/>
                      <w:szCs w:val="18"/>
                      <w:lang w:val="sl-SI"/>
                    </w:rPr>
                    <w:t>3</w:t>
                  </w:r>
                  <w:r w:rsidRPr="00DA0ACA">
                    <w:rPr>
                      <w:rFonts w:ascii="Tahoma" w:hAnsi="Tahoma" w:cs="Tahoma"/>
                      <w:b/>
                      <w:bCs/>
                      <w:sz w:val="18"/>
                      <w:szCs w:val="18"/>
                      <w:lang w:val="sl-SI"/>
                    </w:rPr>
                    <w:t>:</w:t>
                  </w:r>
                  <w:r w:rsidRPr="00272A62">
                    <w:rPr>
                      <w:rFonts w:ascii="Tahoma" w:hAnsi="Tahoma" w:cs="Tahoma"/>
                      <w:sz w:val="18"/>
                      <w:szCs w:val="18"/>
                      <w:lang w:val="sl-SI"/>
                    </w:rPr>
                    <w:t xml:space="preserve"> Ponudnik je v zadnjih treh letih, šteto od dneva objave obvestila o tem naročilu na Portalu javnih naročil, uspešno (to je časovno, količinsko in kakovostno v skladu z naročilom oziroma pogodbo ter veljavnimi predpisi) izpolnil vsaj </w:t>
                  </w:r>
                  <w:r w:rsidR="0085256A">
                    <w:rPr>
                      <w:rFonts w:ascii="Tahoma" w:hAnsi="Tahoma" w:cs="Tahoma"/>
                      <w:sz w:val="18"/>
                      <w:szCs w:val="18"/>
                      <w:lang w:val="sl-SI"/>
                    </w:rPr>
                    <w:t>1</w:t>
                  </w:r>
                  <w:r>
                    <w:rPr>
                      <w:rFonts w:ascii="Tahoma" w:hAnsi="Tahoma" w:cs="Tahoma"/>
                      <w:sz w:val="18"/>
                      <w:szCs w:val="18"/>
                      <w:lang w:val="sl-SI"/>
                    </w:rPr>
                    <w:t xml:space="preserve"> </w:t>
                  </w:r>
                  <w:r w:rsidRPr="00272A62">
                    <w:rPr>
                      <w:rFonts w:ascii="Tahoma" w:hAnsi="Tahoma" w:cs="Tahoma"/>
                      <w:sz w:val="18"/>
                      <w:szCs w:val="18"/>
                      <w:lang w:val="sl-SI"/>
                    </w:rPr>
                    <w:t>naročil</w:t>
                  </w:r>
                  <w:r>
                    <w:rPr>
                      <w:rFonts w:ascii="Tahoma" w:hAnsi="Tahoma" w:cs="Tahoma"/>
                      <w:sz w:val="18"/>
                      <w:szCs w:val="18"/>
                      <w:lang w:val="sl-SI"/>
                    </w:rPr>
                    <w:t>i</w:t>
                  </w:r>
                  <w:r w:rsidRPr="00272A62">
                    <w:rPr>
                      <w:rFonts w:ascii="Tahoma" w:hAnsi="Tahoma" w:cs="Tahoma"/>
                      <w:sz w:val="18"/>
                      <w:szCs w:val="18"/>
                      <w:lang w:val="sl-SI"/>
                    </w:rPr>
                    <w:t xml:space="preserve"> za dobavo, istovrstne opremi, ki je predmet naročila v sklop</w:t>
                  </w:r>
                  <w:r>
                    <w:rPr>
                      <w:rFonts w:ascii="Tahoma" w:hAnsi="Tahoma" w:cs="Tahoma"/>
                      <w:sz w:val="18"/>
                      <w:szCs w:val="18"/>
                      <w:lang w:val="sl-SI"/>
                    </w:rPr>
                    <w:t xml:space="preserve">u </w:t>
                  </w:r>
                  <w:r w:rsidRPr="00334C8E">
                    <w:rPr>
                      <w:rFonts w:ascii="Tahoma" w:hAnsi="Tahoma" w:cs="Tahoma"/>
                      <w:sz w:val="18"/>
                      <w:szCs w:val="18"/>
                      <w:lang w:val="sl-SI"/>
                    </w:rPr>
                    <w:t>(kot ustrezno referenco se upošteva referenco bolnišnice ali  kliničnega centra) v RS ali EU.</w:t>
                  </w:r>
                </w:p>
                <w:p w14:paraId="52FB2618" w14:textId="77777777" w:rsidR="00B36081" w:rsidRPr="00272A62" w:rsidRDefault="00B36081" w:rsidP="005B1346">
                  <w:pPr>
                    <w:spacing w:after="200"/>
                    <w:rPr>
                      <w:rFonts w:ascii="Tahoma" w:hAnsi="Tahoma" w:cs="Tahoma"/>
                      <w:sz w:val="18"/>
                      <w:szCs w:val="18"/>
                      <w:lang w:val="sl-SI"/>
                    </w:rPr>
                  </w:pPr>
                  <w:r w:rsidRPr="00272A62">
                    <w:rPr>
                      <w:rFonts w:ascii="Tahoma" w:hAnsi="Tahoma" w:cs="Tahoma"/>
                      <w:sz w:val="18"/>
                      <w:szCs w:val="18"/>
                      <w:lang w:val="sl-SI"/>
                    </w:rPr>
                    <w:t>Pogoj mora izpolnjevati ponudnik. Skupina ponudnikov lahko pogoj izpolni skupaj. Ponudnik (oziroma skupina ponudnikov) lahko pogoj izpolni tudi s podizvajalci.</w:t>
                  </w:r>
                </w:p>
                <w:p w14:paraId="07F15458" w14:textId="77777777" w:rsidR="00B36081" w:rsidRDefault="00B36081" w:rsidP="005B1346">
                  <w:pPr>
                    <w:spacing w:after="200"/>
                    <w:rPr>
                      <w:rFonts w:ascii="Tahoma" w:hAnsi="Tahoma" w:cs="Tahoma"/>
                      <w:sz w:val="18"/>
                      <w:szCs w:val="18"/>
                      <w:lang w:val="sl-SI"/>
                    </w:rPr>
                  </w:pPr>
                  <w:r w:rsidRPr="00272A62">
                    <w:rPr>
                      <w:rFonts w:ascii="Tahoma" w:hAnsi="Tahoma" w:cs="Tahoma"/>
                      <w:sz w:val="18"/>
                      <w:szCs w:val="18"/>
                      <w:lang w:val="sl-SI"/>
                    </w:rPr>
                    <w:t>Naročnik si pridržuje pravico, da izpolnjevanje referenčnega pogoja v fazi pregleda in ocenjevanja ponudb preveri pri referenčnih naročnikih oziroma pri drugih subjektih, ki razpolagajo z informacijami glede vsebine in uspešnosti izvedbe referenčnega posla.</w:t>
                  </w:r>
                </w:p>
                <w:p w14:paraId="365DBF46" w14:textId="77777777" w:rsidR="003D5BA1" w:rsidRPr="003D5BA1" w:rsidRDefault="003D5BA1" w:rsidP="003D5BA1">
                  <w:pPr>
                    <w:spacing w:after="200"/>
                    <w:rPr>
                      <w:rFonts w:ascii="Tahoma" w:hAnsi="Tahoma" w:cs="Tahoma"/>
                      <w:sz w:val="18"/>
                      <w:szCs w:val="18"/>
                      <w:lang w:val="sl-SI"/>
                    </w:rPr>
                  </w:pPr>
                  <w:r w:rsidRPr="003D5BA1">
                    <w:rPr>
                      <w:rFonts w:ascii="Tahoma" w:hAnsi="Tahoma" w:cs="Tahoma"/>
                      <w:b/>
                      <w:bCs/>
                      <w:sz w:val="18"/>
                      <w:szCs w:val="18"/>
                      <w:lang w:val="sl-SI"/>
                    </w:rPr>
                    <w:t>Sklop 1 in 3:</w:t>
                  </w:r>
                  <w:r w:rsidRPr="003D5BA1">
                    <w:rPr>
                      <w:rFonts w:ascii="Tahoma" w:hAnsi="Tahoma" w:cs="Tahoma"/>
                      <w:sz w:val="18"/>
                      <w:szCs w:val="18"/>
                      <w:lang w:val="sl-SI"/>
                    </w:rPr>
                    <w:t xml:space="preserve"> Gospodarski subjekt mora ponudbi predložiti izpolnjen in s strani referenčnega naročnika potrjen obrazec »Referenčno potrdilo« (za vse uveljavljane reference). Referenčno potrdilo mora biti označeno z navedbo sklopa na katerega se nanaša.</w:t>
                  </w:r>
                </w:p>
                <w:p w14:paraId="457FAAC2" w14:textId="10DE70CE" w:rsidR="003D5BA1" w:rsidRPr="003D5BA1" w:rsidRDefault="003D5BA1" w:rsidP="003D5BA1">
                  <w:pPr>
                    <w:spacing w:after="200"/>
                    <w:rPr>
                      <w:rFonts w:ascii="Tahoma" w:hAnsi="Tahoma" w:cs="Tahoma"/>
                      <w:sz w:val="18"/>
                      <w:szCs w:val="18"/>
                      <w:lang w:val="sl-SI"/>
                    </w:rPr>
                  </w:pPr>
                  <w:r w:rsidRPr="003D5BA1">
                    <w:rPr>
                      <w:rFonts w:ascii="Tahoma" w:hAnsi="Tahoma" w:cs="Tahoma"/>
                      <w:b/>
                      <w:bCs/>
                      <w:sz w:val="18"/>
                      <w:szCs w:val="18"/>
                      <w:lang w:val="sl-SI"/>
                    </w:rPr>
                    <w:t>Sklop 2:</w:t>
                  </w:r>
                  <w:r w:rsidRPr="003D5BA1">
                    <w:rPr>
                      <w:rFonts w:ascii="Tahoma" w:hAnsi="Tahoma" w:cs="Tahoma"/>
                      <w:sz w:val="18"/>
                      <w:szCs w:val="18"/>
                      <w:lang w:val="sl-SI"/>
                    </w:rPr>
                    <w:t xml:space="preserve"> Gospodarski subjekt mora ponudbi predložiti izpolnjen in s strani referenčnega naročnika potrjen obrazec »Referenčno potrdilo« (za vse uveljavljane reference) oz. »Referenčno potrdilo – uporaba«. V primeru predložitve obrazca »Referenčno potrdilo - uporaba« mora ponudnik podati tudi izjavo</w:t>
                  </w:r>
                  <w:r w:rsidR="00B41147">
                    <w:rPr>
                      <w:rFonts w:ascii="Tahoma" w:hAnsi="Tahoma" w:cs="Tahoma"/>
                      <w:sz w:val="18"/>
                      <w:szCs w:val="18"/>
                      <w:lang w:val="sl-SI"/>
                    </w:rPr>
                    <w:t>-garancijska doba</w:t>
                  </w:r>
                  <w:r w:rsidRPr="003D5BA1">
                    <w:rPr>
                      <w:rFonts w:ascii="Tahoma" w:hAnsi="Tahoma" w:cs="Tahoma"/>
                      <w:sz w:val="18"/>
                      <w:szCs w:val="18"/>
                      <w:lang w:val="sl-SI"/>
                    </w:rPr>
                    <w:t>, da zagotavlja najmanj 3-letno garancijo za ponujen</w:t>
                  </w:r>
                  <w:r w:rsidR="00B41147">
                    <w:rPr>
                      <w:rFonts w:ascii="Tahoma" w:hAnsi="Tahoma" w:cs="Tahoma"/>
                      <w:sz w:val="18"/>
                      <w:szCs w:val="18"/>
                      <w:lang w:val="sl-SI"/>
                    </w:rPr>
                    <w:t>o opremo</w:t>
                  </w:r>
                  <w:r w:rsidRPr="003D5BA1">
                    <w:rPr>
                      <w:rFonts w:ascii="Tahoma" w:hAnsi="Tahoma" w:cs="Tahoma"/>
                      <w:sz w:val="18"/>
                      <w:szCs w:val="18"/>
                      <w:lang w:val="sl-SI"/>
                    </w:rPr>
                    <w:t>.</w:t>
                  </w:r>
                </w:p>
                <w:p w14:paraId="5DC100FC" w14:textId="4DC6B582" w:rsidR="0034363E" w:rsidRPr="00257150" w:rsidRDefault="003D5BA1" w:rsidP="003D5BA1">
                  <w:pPr>
                    <w:spacing w:after="200"/>
                    <w:rPr>
                      <w:rFonts w:ascii="Tahoma" w:hAnsi="Tahoma" w:cs="Tahoma"/>
                      <w:sz w:val="18"/>
                      <w:szCs w:val="18"/>
                      <w:lang w:val="sl-SI"/>
                    </w:rPr>
                  </w:pPr>
                  <w:r w:rsidRPr="003D5BA1">
                    <w:rPr>
                      <w:rFonts w:ascii="Tahoma" w:hAnsi="Tahoma" w:cs="Tahoma"/>
                      <w:sz w:val="18"/>
                      <w:szCs w:val="18"/>
                      <w:lang w:val="sl-SI"/>
                    </w:rPr>
                    <w:t>Referenčno potrdilo mora biti označeno z navedbo sklopa na katerega se nanaša.</w:t>
                  </w:r>
                </w:p>
              </w:tc>
            </w:tr>
            <w:tr w:rsidR="00595C43" w:rsidRPr="00257150" w14:paraId="6AB89DA1"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9BA4C1D" w14:textId="77777777" w:rsidR="00595C43" w:rsidRDefault="00595C43" w:rsidP="005B1346">
                  <w:pPr>
                    <w:spacing w:after="200"/>
                    <w:rPr>
                      <w:rFonts w:ascii="Tahoma" w:hAnsi="Tahoma" w:cs="Tahoma"/>
                      <w:sz w:val="18"/>
                      <w:szCs w:val="18"/>
                    </w:rPr>
                  </w:pPr>
                  <w:r>
                    <w:rPr>
                      <w:rFonts w:ascii="Tahoma" w:hAnsi="Tahoma" w:cs="Tahoma"/>
                      <w:sz w:val="18"/>
                      <w:szCs w:val="18"/>
                      <w:lang w:val="sl-SI"/>
                    </w:rPr>
                    <w:t xml:space="preserve">5. </w:t>
                  </w:r>
                  <w:r w:rsidRPr="00595C43">
                    <w:rPr>
                      <w:rFonts w:ascii="Tahoma" w:hAnsi="Tahoma" w:cs="Tahoma"/>
                      <w:sz w:val="18"/>
                      <w:szCs w:val="18"/>
                      <w:lang w:val="sl-SI"/>
                    </w:rPr>
                    <w:t xml:space="preserve">je ponujena oprema nova in zadnje generacije (iz tekoče proizvodnje); </w:t>
                  </w:r>
                  <w:r w:rsidR="0019150D" w:rsidRPr="00011AB5">
                    <w:rPr>
                      <w:rFonts w:ascii="Tahoma" w:hAnsi="Tahoma" w:cs="Tahoma"/>
                      <w:sz w:val="18"/>
                      <w:szCs w:val="18"/>
                    </w:rPr>
                    <w:t>oprema mora biti ob prevzemu tovarniško zapečatena;</w:t>
                  </w:r>
                </w:p>
                <w:p w14:paraId="1B06B0C8" w14:textId="77777777" w:rsidR="004D6245" w:rsidRPr="00257150" w:rsidRDefault="004D6245" w:rsidP="005B1346">
                  <w:pPr>
                    <w:spacing w:after="200"/>
                    <w:rPr>
                      <w:rFonts w:ascii="Tahoma" w:hAnsi="Tahoma" w:cs="Tahoma"/>
                      <w:sz w:val="18"/>
                      <w:szCs w:val="18"/>
                      <w:lang w:val="sl-SI"/>
                    </w:rPr>
                  </w:pPr>
                  <w:r w:rsidRPr="004D6245">
                    <w:rPr>
                      <w:rFonts w:ascii="Tahoma" w:hAnsi="Tahoma" w:cs="Tahoma"/>
                      <w:sz w:val="18"/>
                      <w:szCs w:val="18"/>
                      <w:lang w:val="sl-SI"/>
                    </w:rPr>
                    <w:t>(gospodarski subjekt mora izpolnjevati pogoj za svoj del posla)</w:t>
                  </w:r>
                </w:p>
              </w:tc>
            </w:tr>
            <w:tr w:rsidR="0019150D" w:rsidRPr="00257150" w14:paraId="2FBF1C52"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7841370" w14:textId="77777777" w:rsidR="0019150D" w:rsidRDefault="0019150D" w:rsidP="005B1346">
                  <w:pPr>
                    <w:spacing w:after="200"/>
                    <w:rPr>
                      <w:rFonts w:ascii="Tahoma" w:hAnsi="Tahoma" w:cs="Tahoma"/>
                      <w:sz w:val="18"/>
                      <w:szCs w:val="18"/>
                      <w:lang w:val="sl-SI"/>
                    </w:rPr>
                  </w:pPr>
                  <w:r>
                    <w:rPr>
                      <w:rFonts w:ascii="Tahoma" w:hAnsi="Tahoma" w:cs="Tahoma"/>
                      <w:sz w:val="18"/>
                      <w:szCs w:val="18"/>
                      <w:lang w:val="sl-SI"/>
                    </w:rPr>
                    <w:t>6. p</w:t>
                  </w:r>
                  <w:r w:rsidRPr="0019150D">
                    <w:rPr>
                      <w:rFonts w:ascii="Tahoma" w:hAnsi="Tahoma" w:cs="Tahoma"/>
                      <w:sz w:val="18"/>
                      <w:szCs w:val="18"/>
                      <w:lang w:val="sl-SI"/>
                    </w:rPr>
                    <w:t>onujena oprema ustreza predpisom varstva pri delu ter standardom in normativom, ki jih narekujejo predpisi Republike Slovenije in EU</w:t>
                  </w:r>
                  <w:r w:rsidR="004D6245">
                    <w:rPr>
                      <w:rFonts w:ascii="Tahoma" w:hAnsi="Tahoma" w:cs="Tahoma"/>
                      <w:sz w:val="18"/>
                      <w:szCs w:val="18"/>
                      <w:lang w:val="sl-SI"/>
                    </w:rPr>
                    <w:t>;</w:t>
                  </w:r>
                </w:p>
                <w:p w14:paraId="30EA8362" w14:textId="77777777" w:rsidR="004D6245" w:rsidRDefault="004D6245" w:rsidP="005B1346">
                  <w:pPr>
                    <w:spacing w:after="200"/>
                    <w:rPr>
                      <w:rFonts w:ascii="Tahoma" w:hAnsi="Tahoma" w:cs="Tahoma"/>
                      <w:sz w:val="18"/>
                      <w:szCs w:val="18"/>
                      <w:lang w:val="sl-SI"/>
                    </w:rPr>
                  </w:pPr>
                  <w:r w:rsidRPr="004D6245">
                    <w:rPr>
                      <w:rFonts w:ascii="Tahoma" w:hAnsi="Tahoma" w:cs="Tahoma"/>
                      <w:sz w:val="18"/>
                      <w:szCs w:val="18"/>
                      <w:lang w:val="sl-SI"/>
                    </w:rPr>
                    <w:t>(gospodarski subjekt mora izpolnjevati pogoj za svoj del posla)</w:t>
                  </w:r>
                </w:p>
              </w:tc>
            </w:tr>
            <w:tr w:rsidR="001E6703" w:rsidRPr="00257150" w14:paraId="69FEEAA7"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56D5D3F" w14:textId="77777777" w:rsidR="00DA0ACA" w:rsidRDefault="00FD7FF5" w:rsidP="005B1346">
                  <w:pPr>
                    <w:spacing w:after="200"/>
                    <w:rPr>
                      <w:rFonts w:ascii="Tahoma" w:hAnsi="Tahoma" w:cs="Tahoma"/>
                      <w:sz w:val="18"/>
                      <w:szCs w:val="18"/>
                      <w:lang w:val="sl-SI"/>
                    </w:rPr>
                  </w:pPr>
                  <w:r>
                    <w:rPr>
                      <w:rFonts w:ascii="Tahoma" w:hAnsi="Tahoma" w:cs="Tahoma"/>
                      <w:sz w:val="18"/>
                      <w:szCs w:val="18"/>
                      <w:lang w:val="sl-SI"/>
                    </w:rPr>
                    <w:t>7</w:t>
                  </w:r>
                  <w:r w:rsidR="001E6703" w:rsidRPr="00257150">
                    <w:rPr>
                      <w:rFonts w:ascii="Tahoma" w:hAnsi="Tahoma" w:cs="Tahoma"/>
                      <w:sz w:val="18"/>
                      <w:szCs w:val="18"/>
                      <w:lang w:val="sl-SI"/>
                    </w:rPr>
                    <w:t xml:space="preserve">. bo </w:t>
                  </w:r>
                  <w:r w:rsidR="001B19B6">
                    <w:rPr>
                      <w:rFonts w:ascii="Tahoma" w:hAnsi="Tahoma" w:cs="Tahoma"/>
                      <w:sz w:val="18"/>
                      <w:szCs w:val="18"/>
                      <w:lang w:val="sl-SI"/>
                    </w:rPr>
                    <w:t>opremo</w:t>
                  </w:r>
                  <w:r w:rsidR="001E6703" w:rsidRPr="00257150">
                    <w:rPr>
                      <w:rFonts w:ascii="Tahoma" w:hAnsi="Tahoma" w:cs="Tahoma"/>
                      <w:sz w:val="18"/>
                      <w:szCs w:val="18"/>
                      <w:lang w:val="sl-SI"/>
                    </w:rPr>
                    <w:t>, ki  je predmet pogodbe dobavi</w:t>
                  </w:r>
                  <w:r w:rsidR="0019150D">
                    <w:rPr>
                      <w:rFonts w:ascii="Tahoma" w:hAnsi="Tahoma" w:cs="Tahoma"/>
                      <w:sz w:val="18"/>
                      <w:szCs w:val="18"/>
                      <w:lang w:val="sl-SI"/>
                    </w:rPr>
                    <w:t>l</w:t>
                  </w:r>
                  <w:r w:rsidR="001E6703" w:rsidRPr="00257150">
                    <w:rPr>
                      <w:rFonts w:ascii="Tahoma" w:hAnsi="Tahoma" w:cs="Tahoma"/>
                      <w:sz w:val="18"/>
                      <w:szCs w:val="18"/>
                      <w:lang w:val="sl-SI"/>
                    </w:rPr>
                    <w:t xml:space="preserve"> </w:t>
                  </w:r>
                  <w:bookmarkStart w:id="2" w:name="_Hlk74293411"/>
                  <w:r w:rsidR="006C312D" w:rsidRPr="006C312D">
                    <w:rPr>
                      <w:rFonts w:ascii="Tahoma" w:hAnsi="Tahoma" w:cs="Tahoma"/>
                      <w:sz w:val="18"/>
                      <w:szCs w:val="18"/>
                      <w:lang w:val="sl-SI"/>
                    </w:rPr>
                    <w:t xml:space="preserve">DDP (Delivered Duty Paid; Incoterms 2020)  </w:t>
                  </w:r>
                  <w:bookmarkEnd w:id="2"/>
                  <w:r w:rsidR="001E6703" w:rsidRPr="00257150">
                    <w:rPr>
                      <w:rFonts w:ascii="Tahoma" w:hAnsi="Tahoma" w:cs="Tahoma"/>
                      <w:sz w:val="18"/>
                      <w:szCs w:val="18"/>
                      <w:lang w:val="sl-SI"/>
                    </w:rPr>
                    <w:t>sedež naročnika razloženo in montirano, izvesti usposabljanje  osebja naročnika ter “zagon v živo” v roku</w:t>
                  </w:r>
                  <w:r w:rsidR="00DA0ACA">
                    <w:rPr>
                      <w:rFonts w:ascii="Tahoma" w:hAnsi="Tahoma" w:cs="Tahoma"/>
                      <w:sz w:val="18"/>
                      <w:szCs w:val="18"/>
                      <w:lang w:val="sl-SI"/>
                    </w:rPr>
                    <w:t>:</w:t>
                  </w:r>
                </w:p>
                <w:p w14:paraId="5DDBDD00" w14:textId="1F601EC9" w:rsidR="00DA0ACA" w:rsidRDefault="00DA0ACA" w:rsidP="005B1346">
                  <w:pPr>
                    <w:rPr>
                      <w:rFonts w:ascii="Tahoma" w:hAnsi="Tahoma" w:cs="Tahoma"/>
                      <w:sz w:val="18"/>
                      <w:szCs w:val="18"/>
                      <w:lang w:val="sl-SI"/>
                    </w:rPr>
                  </w:pPr>
                  <w:r w:rsidRPr="00186459">
                    <w:rPr>
                      <w:rFonts w:ascii="Tahoma" w:hAnsi="Tahoma" w:cs="Tahoma"/>
                      <w:b/>
                      <w:bCs/>
                      <w:sz w:val="18"/>
                      <w:szCs w:val="18"/>
                      <w:lang w:val="sl-SI"/>
                    </w:rPr>
                    <w:t>Sklop 1</w:t>
                  </w:r>
                  <w:r>
                    <w:rPr>
                      <w:rFonts w:ascii="Tahoma" w:hAnsi="Tahoma" w:cs="Tahoma"/>
                      <w:sz w:val="18"/>
                      <w:szCs w:val="18"/>
                      <w:lang w:val="sl-SI"/>
                    </w:rPr>
                    <w:t xml:space="preserve">: </w:t>
                  </w:r>
                  <w:r w:rsidR="002B56BE">
                    <w:rPr>
                      <w:rFonts w:ascii="Tahoma" w:hAnsi="Tahoma" w:cs="Tahoma"/>
                      <w:sz w:val="18"/>
                      <w:szCs w:val="18"/>
                      <w:lang w:val="sl-SI"/>
                    </w:rPr>
                    <w:t>90</w:t>
                  </w:r>
                  <w:r>
                    <w:rPr>
                      <w:rFonts w:ascii="Tahoma" w:hAnsi="Tahoma" w:cs="Tahoma"/>
                      <w:sz w:val="18"/>
                      <w:szCs w:val="18"/>
                      <w:lang w:val="sl-SI"/>
                    </w:rPr>
                    <w:t xml:space="preserve"> dni od dneva podpisa pogodbe</w:t>
                  </w:r>
                </w:p>
                <w:p w14:paraId="56BA3B6A" w14:textId="659E7554" w:rsidR="00DA0ACA" w:rsidRDefault="00DA0ACA" w:rsidP="005B1346">
                  <w:pPr>
                    <w:rPr>
                      <w:rFonts w:ascii="Tahoma" w:hAnsi="Tahoma" w:cs="Tahoma"/>
                      <w:sz w:val="18"/>
                      <w:szCs w:val="18"/>
                      <w:lang w:val="sl-SI"/>
                    </w:rPr>
                  </w:pPr>
                  <w:r w:rsidRPr="00186459">
                    <w:rPr>
                      <w:rFonts w:ascii="Tahoma" w:hAnsi="Tahoma" w:cs="Tahoma"/>
                      <w:b/>
                      <w:bCs/>
                      <w:sz w:val="18"/>
                      <w:szCs w:val="18"/>
                      <w:lang w:val="sl-SI"/>
                    </w:rPr>
                    <w:t>Sklop 2:</w:t>
                  </w:r>
                  <w:r>
                    <w:rPr>
                      <w:rFonts w:ascii="Tahoma" w:hAnsi="Tahoma" w:cs="Tahoma"/>
                      <w:sz w:val="18"/>
                      <w:szCs w:val="18"/>
                      <w:lang w:val="sl-SI"/>
                    </w:rPr>
                    <w:t xml:space="preserve"> </w:t>
                  </w:r>
                  <w:r w:rsidR="009062AA">
                    <w:rPr>
                      <w:rFonts w:ascii="Tahoma" w:hAnsi="Tahoma" w:cs="Tahoma"/>
                      <w:sz w:val="18"/>
                      <w:szCs w:val="18"/>
                      <w:lang w:val="sl-SI"/>
                    </w:rPr>
                    <w:t>6</w:t>
                  </w:r>
                  <w:r w:rsidR="002B56BE">
                    <w:rPr>
                      <w:rFonts w:ascii="Tahoma" w:hAnsi="Tahoma" w:cs="Tahoma"/>
                      <w:sz w:val="18"/>
                      <w:szCs w:val="18"/>
                      <w:lang w:val="sl-SI"/>
                    </w:rPr>
                    <w:t>0</w:t>
                  </w:r>
                  <w:r>
                    <w:rPr>
                      <w:rFonts w:ascii="Tahoma" w:hAnsi="Tahoma" w:cs="Tahoma"/>
                      <w:sz w:val="18"/>
                      <w:szCs w:val="18"/>
                      <w:lang w:val="sl-SI"/>
                    </w:rPr>
                    <w:t xml:space="preserve"> dni od dneva podpisa pogodbe</w:t>
                  </w:r>
                </w:p>
                <w:p w14:paraId="32207171" w14:textId="52F03356" w:rsidR="00DA0ACA" w:rsidRDefault="00DA0ACA" w:rsidP="005B1346">
                  <w:pPr>
                    <w:rPr>
                      <w:rFonts w:ascii="Tahoma" w:hAnsi="Tahoma" w:cs="Tahoma"/>
                      <w:sz w:val="18"/>
                      <w:szCs w:val="18"/>
                      <w:lang w:val="sl-SI"/>
                    </w:rPr>
                  </w:pPr>
                  <w:r w:rsidRPr="00186459">
                    <w:rPr>
                      <w:rFonts w:ascii="Tahoma" w:hAnsi="Tahoma" w:cs="Tahoma"/>
                      <w:b/>
                      <w:bCs/>
                      <w:sz w:val="18"/>
                      <w:szCs w:val="18"/>
                      <w:lang w:val="sl-SI"/>
                    </w:rPr>
                    <w:t>Sklop 3:</w:t>
                  </w:r>
                  <w:r>
                    <w:rPr>
                      <w:rFonts w:ascii="Tahoma" w:hAnsi="Tahoma" w:cs="Tahoma"/>
                      <w:sz w:val="18"/>
                      <w:szCs w:val="18"/>
                      <w:lang w:val="sl-SI"/>
                    </w:rPr>
                    <w:t xml:space="preserve"> </w:t>
                  </w:r>
                  <w:r w:rsidR="009062AA">
                    <w:rPr>
                      <w:rFonts w:ascii="Tahoma" w:hAnsi="Tahoma" w:cs="Tahoma"/>
                      <w:sz w:val="18"/>
                      <w:szCs w:val="18"/>
                      <w:lang w:val="sl-SI"/>
                    </w:rPr>
                    <w:t>90</w:t>
                  </w:r>
                  <w:r>
                    <w:rPr>
                      <w:rFonts w:ascii="Tahoma" w:hAnsi="Tahoma" w:cs="Tahoma"/>
                      <w:sz w:val="18"/>
                      <w:szCs w:val="18"/>
                      <w:lang w:val="sl-SI"/>
                    </w:rPr>
                    <w:t xml:space="preserve"> dni od dneva podpisa pogodbe</w:t>
                  </w:r>
                </w:p>
                <w:p w14:paraId="2606B29D" w14:textId="24BE4316" w:rsidR="004A562B" w:rsidRPr="00257150" w:rsidRDefault="004A562B" w:rsidP="005B1346">
                  <w:pPr>
                    <w:spacing w:after="200"/>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1518BADD" w14:textId="77777777" w:rsidTr="000B192C">
              <w:trPr>
                <w:trHeight w:val="260"/>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C9574F1" w14:textId="77777777" w:rsidR="00DA0ACA" w:rsidRDefault="00FD7FF5" w:rsidP="005B1346">
                  <w:pPr>
                    <w:spacing w:after="200"/>
                    <w:rPr>
                      <w:rFonts w:ascii="Tahoma" w:hAnsi="Tahoma" w:cs="Tahoma"/>
                      <w:sz w:val="18"/>
                      <w:szCs w:val="18"/>
                      <w:lang w:val="sl-SI"/>
                    </w:rPr>
                  </w:pPr>
                  <w:r>
                    <w:rPr>
                      <w:rFonts w:ascii="Tahoma" w:hAnsi="Tahoma" w:cs="Tahoma"/>
                      <w:sz w:val="18"/>
                      <w:szCs w:val="18"/>
                      <w:lang w:val="sl-SI"/>
                    </w:rPr>
                    <w:t>8</w:t>
                  </w:r>
                  <w:r w:rsidR="0034363E" w:rsidRPr="00257150">
                    <w:rPr>
                      <w:rFonts w:ascii="Tahoma" w:hAnsi="Tahoma" w:cs="Tahoma"/>
                      <w:sz w:val="18"/>
                      <w:szCs w:val="18"/>
                      <w:lang w:val="sl-SI"/>
                    </w:rPr>
                    <w:t xml:space="preserve">. najmanj </w:t>
                  </w:r>
                </w:p>
                <w:p w14:paraId="737CFCA7" w14:textId="1E3DC412" w:rsidR="0034363E" w:rsidRDefault="00DA0ACA" w:rsidP="005B1346">
                  <w:pPr>
                    <w:spacing w:after="200"/>
                    <w:rPr>
                      <w:rFonts w:ascii="Tahoma" w:hAnsi="Tahoma" w:cs="Tahoma"/>
                      <w:sz w:val="18"/>
                      <w:szCs w:val="18"/>
                      <w:lang w:val="sl-SI"/>
                    </w:rPr>
                  </w:pPr>
                  <w:r w:rsidRPr="00186459">
                    <w:rPr>
                      <w:rFonts w:ascii="Tahoma" w:hAnsi="Tahoma" w:cs="Tahoma"/>
                      <w:b/>
                      <w:bCs/>
                      <w:sz w:val="18"/>
                      <w:szCs w:val="18"/>
                      <w:lang w:val="sl-SI"/>
                    </w:rPr>
                    <w:t>Sklop 1</w:t>
                  </w:r>
                  <w:r>
                    <w:rPr>
                      <w:rFonts w:ascii="Tahoma" w:hAnsi="Tahoma" w:cs="Tahoma"/>
                      <w:sz w:val="18"/>
                      <w:szCs w:val="18"/>
                      <w:lang w:val="sl-SI"/>
                    </w:rPr>
                    <w:t xml:space="preserve">: </w:t>
                  </w:r>
                  <w:r w:rsidR="002B56BE">
                    <w:rPr>
                      <w:rFonts w:ascii="Tahoma" w:hAnsi="Tahoma" w:cs="Tahoma"/>
                      <w:sz w:val="18"/>
                      <w:szCs w:val="18"/>
                      <w:lang w:val="sl-SI"/>
                    </w:rPr>
                    <w:t>24</w:t>
                  </w:r>
                  <w:r w:rsidR="0019150D">
                    <w:rPr>
                      <w:rFonts w:ascii="Tahoma" w:hAnsi="Tahoma" w:cs="Tahoma"/>
                      <w:sz w:val="18"/>
                      <w:szCs w:val="18"/>
                      <w:lang w:val="sl-SI"/>
                    </w:rPr>
                    <w:t>-</w:t>
                  </w:r>
                  <w:r w:rsidR="002D2A5A">
                    <w:rPr>
                      <w:rFonts w:ascii="Tahoma" w:hAnsi="Tahoma" w:cs="Tahoma"/>
                      <w:sz w:val="18"/>
                      <w:szCs w:val="18"/>
                      <w:lang w:val="sl-SI"/>
                    </w:rPr>
                    <w:t xml:space="preserve">mesečno </w:t>
                  </w:r>
                  <w:r w:rsidR="0034363E" w:rsidRPr="00257150">
                    <w:rPr>
                      <w:rFonts w:ascii="Tahoma" w:hAnsi="Tahoma" w:cs="Tahoma"/>
                      <w:sz w:val="18"/>
                      <w:szCs w:val="18"/>
                      <w:lang w:val="sl-SI"/>
                    </w:rPr>
                    <w:t xml:space="preserve">garancijo za ponujeno opremo, šteto od uspešno opravljene primopredaje in podpisa primopredajnega zapisnika s strani pooblaščenih predstavnikov naročnika in izbranega ponudnika (v obdobju veljavnosti garancije ponudnik zagotavlja odpravljanje okvar in napak pri delovanju </w:t>
                  </w:r>
                  <w:r w:rsidR="001B19B6">
                    <w:rPr>
                      <w:rFonts w:ascii="Tahoma" w:hAnsi="Tahoma" w:cs="Tahoma"/>
                      <w:sz w:val="18"/>
                      <w:szCs w:val="18"/>
                      <w:lang w:val="sl-SI"/>
                    </w:rPr>
                    <w:t>opreme</w:t>
                  </w:r>
                  <w:r w:rsidR="0034363E" w:rsidRPr="00257150">
                    <w:rPr>
                      <w:rFonts w:ascii="Tahoma" w:hAnsi="Tahoma" w:cs="Tahoma"/>
                      <w:sz w:val="18"/>
                      <w:szCs w:val="18"/>
                      <w:lang w:val="sl-SI"/>
                    </w:rPr>
                    <w:t xml:space="preserve"> vključno z zamenjavo okvarjenih delov v celoti na svoje stroške)</w:t>
                  </w:r>
                  <w:r w:rsidR="004A562B">
                    <w:rPr>
                      <w:rFonts w:ascii="Tahoma" w:hAnsi="Tahoma" w:cs="Tahoma"/>
                      <w:sz w:val="18"/>
                      <w:szCs w:val="18"/>
                      <w:lang w:val="sl-SI"/>
                    </w:rPr>
                    <w:t>.</w:t>
                  </w:r>
                </w:p>
                <w:p w14:paraId="1EB147B1" w14:textId="53FC4EA7" w:rsidR="00DA0ACA" w:rsidRDefault="00DA0ACA" w:rsidP="005B1346">
                  <w:pPr>
                    <w:spacing w:after="200"/>
                    <w:rPr>
                      <w:rFonts w:ascii="Tahoma" w:hAnsi="Tahoma" w:cs="Tahoma"/>
                      <w:sz w:val="18"/>
                      <w:szCs w:val="18"/>
                      <w:lang w:val="sl-SI"/>
                    </w:rPr>
                  </w:pPr>
                  <w:r w:rsidRPr="00186459">
                    <w:rPr>
                      <w:rFonts w:ascii="Tahoma" w:hAnsi="Tahoma" w:cs="Tahoma"/>
                      <w:b/>
                      <w:bCs/>
                      <w:sz w:val="18"/>
                      <w:szCs w:val="18"/>
                      <w:lang w:val="sl-SI"/>
                    </w:rPr>
                    <w:t>Sklop 2</w:t>
                  </w:r>
                  <w:r>
                    <w:rPr>
                      <w:rFonts w:ascii="Tahoma" w:hAnsi="Tahoma" w:cs="Tahoma"/>
                      <w:sz w:val="18"/>
                      <w:szCs w:val="18"/>
                      <w:lang w:val="sl-SI"/>
                    </w:rPr>
                    <w:t xml:space="preserve">: </w:t>
                  </w:r>
                  <w:r w:rsidR="009062AA">
                    <w:rPr>
                      <w:rFonts w:ascii="Tahoma" w:hAnsi="Tahoma" w:cs="Tahoma"/>
                      <w:sz w:val="18"/>
                      <w:szCs w:val="18"/>
                      <w:lang w:val="sl-SI"/>
                    </w:rPr>
                    <w:t>12</w:t>
                  </w:r>
                  <w:r>
                    <w:rPr>
                      <w:rFonts w:ascii="Tahoma" w:hAnsi="Tahoma" w:cs="Tahoma"/>
                      <w:sz w:val="18"/>
                      <w:szCs w:val="18"/>
                      <w:lang w:val="sl-SI"/>
                    </w:rPr>
                    <w:t xml:space="preserve">-mesečno </w:t>
                  </w:r>
                  <w:r w:rsidRPr="00257150">
                    <w:rPr>
                      <w:rFonts w:ascii="Tahoma" w:hAnsi="Tahoma" w:cs="Tahoma"/>
                      <w:sz w:val="18"/>
                      <w:szCs w:val="18"/>
                      <w:lang w:val="sl-SI"/>
                    </w:rPr>
                    <w:t xml:space="preserve">garancijo za ponujeno opremo, šteto od uspešno opravljene primopredaje in podpisa primopredajnega zapisnika s strani pooblaščenih predstavnikov naročnika in izbranega ponudnika (v obdobju veljavnosti garancije ponudnik zagotavlja odpravljanje okvar in napak pri delovanju </w:t>
                  </w:r>
                  <w:r>
                    <w:rPr>
                      <w:rFonts w:ascii="Tahoma" w:hAnsi="Tahoma" w:cs="Tahoma"/>
                      <w:sz w:val="18"/>
                      <w:szCs w:val="18"/>
                      <w:lang w:val="sl-SI"/>
                    </w:rPr>
                    <w:t>opreme</w:t>
                  </w:r>
                  <w:r w:rsidRPr="00257150">
                    <w:rPr>
                      <w:rFonts w:ascii="Tahoma" w:hAnsi="Tahoma" w:cs="Tahoma"/>
                      <w:sz w:val="18"/>
                      <w:szCs w:val="18"/>
                      <w:lang w:val="sl-SI"/>
                    </w:rPr>
                    <w:t xml:space="preserve"> vključno z zamenjavo okvarjenih delov v celoti na svoje stroške)</w:t>
                  </w:r>
                  <w:r w:rsidR="003D5BA1">
                    <w:rPr>
                      <w:rFonts w:ascii="Tahoma" w:hAnsi="Tahoma" w:cs="Tahoma"/>
                      <w:sz w:val="18"/>
                      <w:szCs w:val="18"/>
                      <w:lang w:val="sl-SI"/>
                    </w:rPr>
                    <w:t xml:space="preserve"> oz</w:t>
                  </w:r>
                  <w:r w:rsidR="003D5BA1" w:rsidRPr="003D5BA1">
                    <w:rPr>
                      <w:rFonts w:ascii="Tahoma" w:hAnsi="Tahoma" w:cs="Tahoma"/>
                      <w:sz w:val="18"/>
                      <w:szCs w:val="18"/>
                      <w:lang w:val="sl-SI"/>
                    </w:rPr>
                    <w:t>.</w:t>
                  </w:r>
                  <w:r w:rsidR="003D5BA1" w:rsidRPr="003D5BA1">
                    <w:rPr>
                      <w:rFonts w:ascii="Tahoma" w:eastAsia="Calibri" w:hAnsi="Tahoma" w:cs="Tahoma"/>
                      <w:color w:val="auto"/>
                      <w:sz w:val="18"/>
                      <w:szCs w:val="18"/>
                      <w:lang w:val="sl-SI"/>
                    </w:rPr>
                    <w:t xml:space="preserve"> najmanj 3-letno garancijo za ponujen</w:t>
                  </w:r>
                  <w:r w:rsidR="003D5BA1">
                    <w:rPr>
                      <w:rFonts w:ascii="Tahoma" w:eastAsia="Calibri" w:hAnsi="Tahoma" w:cs="Tahoma"/>
                      <w:color w:val="auto"/>
                      <w:sz w:val="18"/>
                      <w:szCs w:val="18"/>
                      <w:lang w:val="sl-SI"/>
                    </w:rPr>
                    <w:t xml:space="preserve">o opremo v primeru </w:t>
                  </w:r>
                  <w:r w:rsidR="003D5BA1" w:rsidRPr="003D5BA1">
                    <w:rPr>
                      <w:rFonts w:ascii="Tahoma" w:eastAsia="Calibri" w:hAnsi="Tahoma" w:cs="Tahoma"/>
                      <w:color w:val="auto"/>
                      <w:sz w:val="18"/>
                      <w:szCs w:val="18"/>
                      <w:lang w:val="sl-SI"/>
                    </w:rPr>
                    <w:t>izkaza izpolnjevanja referenčnega pogoja z obrazcem »referenčno potrdilo – uporaba«</w:t>
                  </w:r>
                  <w:r w:rsidRPr="003D5BA1">
                    <w:rPr>
                      <w:rFonts w:ascii="Tahoma" w:hAnsi="Tahoma" w:cs="Tahoma"/>
                      <w:sz w:val="18"/>
                      <w:szCs w:val="18"/>
                      <w:lang w:val="sl-SI"/>
                    </w:rPr>
                    <w:t>.</w:t>
                  </w:r>
                </w:p>
                <w:p w14:paraId="39C30088" w14:textId="6E2F1E56" w:rsidR="00DA0ACA" w:rsidRDefault="00DA0ACA" w:rsidP="005B1346">
                  <w:pPr>
                    <w:spacing w:after="200"/>
                    <w:rPr>
                      <w:rFonts w:ascii="Tahoma" w:hAnsi="Tahoma" w:cs="Tahoma"/>
                      <w:sz w:val="18"/>
                      <w:szCs w:val="18"/>
                      <w:lang w:val="sl-SI"/>
                    </w:rPr>
                  </w:pPr>
                  <w:r w:rsidRPr="00186459">
                    <w:rPr>
                      <w:rFonts w:ascii="Tahoma" w:hAnsi="Tahoma" w:cs="Tahoma"/>
                      <w:b/>
                      <w:bCs/>
                      <w:sz w:val="18"/>
                      <w:szCs w:val="18"/>
                      <w:lang w:val="sl-SI"/>
                    </w:rPr>
                    <w:t>Sklop 3</w:t>
                  </w:r>
                  <w:r>
                    <w:rPr>
                      <w:rFonts w:ascii="Tahoma" w:hAnsi="Tahoma" w:cs="Tahoma"/>
                      <w:sz w:val="18"/>
                      <w:szCs w:val="18"/>
                      <w:lang w:val="sl-SI"/>
                    </w:rPr>
                    <w:t xml:space="preserve">: </w:t>
                  </w:r>
                  <w:r w:rsidR="009062AA">
                    <w:rPr>
                      <w:rFonts w:ascii="Tahoma" w:hAnsi="Tahoma" w:cs="Tahoma"/>
                      <w:sz w:val="18"/>
                      <w:szCs w:val="18"/>
                      <w:lang w:val="sl-SI"/>
                    </w:rPr>
                    <w:t>24</w:t>
                  </w:r>
                  <w:r>
                    <w:rPr>
                      <w:rFonts w:ascii="Tahoma" w:hAnsi="Tahoma" w:cs="Tahoma"/>
                      <w:sz w:val="18"/>
                      <w:szCs w:val="18"/>
                      <w:lang w:val="sl-SI"/>
                    </w:rPr>
                    <w:t xml:space="preserve">-mesečno </w:t>
                  </w:r>
                  <w:r w:rsidRPr="00257150">
                    <w:rPr>
                      <w:rFonts w:ascii="Tahoma" w:hAnsi="Tahoma" w:cs="Tahoma"/>
                      <w:sz w:val="18"/>
                      <w:szCs w:val="18"/>
                      <w:lang w:val="sl-SI"/>
                    </w:rPr>
                    <w:t xml:space="preserve">garancijo za ponujeno opremo, šteto od uspešno opravljene primopredaje in podpisa primopredajnega zapisnika s strani pooblaščenih predstavnikov naročnika in izbranega ponudnika (v obdobju veljavnosti garancije ponudnik zagotavlja odpravljanje okvar in napak pri delovanju </w:t>
                  </w:r>
                  <w:r>
                    <w:rPr>
                      <w:rFonts w:ascii="Tahoma" w:hAnsi="Tahoma" w:cs="Tahoma"/>
                      <w:sz w:val="18"/>
                      <w:szCs w:val="18"/>
                      <w:lang w:val="sl-SI"/>
                    </w:rPr>
                    <w:t>opreme</w:t>
                  </w:r>
                  <w:r w:rsidRPr="00257150">
                    <w:rPr>
                      <w:rFonts w:ascii="Tahoma" w:hAnsi="Tahoma" w:cs="Tahoma"/>
                      <w:sz w:val="18"/>
                      <w:szCs w:val="18"/>
                      <w:lang w:val="sl-SI"/>
                    </w:rPr>
                    <w:t xml:space="preserve"> vključno z zamenjavo okvarjenih delov v celoti na svoje stroške)</w:t>
                  </w:r>
                  <w:r>
                    <w:rPr>
                      <w:rFonts w:ascii="Tahoma" w:hAnsi="Tahoma" w:cs="Tahoma"/>
                      <w:sz w:val="18"/>
                      <w:szCs w:val="18"/>
                      <w:lang w:val="sl-SI"/>
                    </w:rPr>
                    <w:t>.</w:t>
                  </w:r>
                </w:p>
                <w:p w14:paraId="1CF599C4" w14:textId="77777777" w:rsidR="004A562B" w:rsidRPr="00257150" w:rsidRDefault="004A562B" w:rsidP="005B1346">
                  <w:pPr>
                    <w:spacing w:after="200"/>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7B204B07"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0C56EC6" w14:textId="77777777" w:rsidR="001E264F" w:rsidRPr="00DA0ACA" w:rsidRDefault="00FD7FF5" w:rsidP="005B1346">
                  <w:pPr>
                    <w:spacing w:after="120"/>
                    <w:rPr>
                      <w:rFonts w:ascii="Tahoma" w:hAnsi="Tahoma" w:cs="Tahoma"/>
                      <w:sz w:val="18"/>
                      <w:szCs w:val="18"/>
                      <w:lang w:val="sl-SI"/>
                    </w:rPr>
                  </w:pPr>
                  <w:r>
                    <w:rPr>
                      <w:rFonts w:ascii="Tahoma" w:hAnsi="Tahoma" w:cs="Tahoma"/>
                      <w:sz w:val="18"/>
                      <w:szCs w:val="18"/>
                      <w:lang w:val="sl-SI"/>
                    </w:rPr>
                    <w:t>9</w:t>
                  </w:r>
                  <w:r w:rsidR="0034363E" w:rsidRPr="00257150">
                    <w:rPr>
                      <w:rFonts w:ascii="Tahoma" w:hAnsi="Tahoma" w:cs="Tahoma"/>
                      <w:sz w:val="18"/>
                      <w:szCs w:val="18"/>
                      <w:lang w:val="sl-SI"/>
                    </w:rPr>
                    <w:t xml:space="preserve">. </w:t>
                  </w:r>
                  <w:r w:rsidR="001E264F" w:rsidRPr="00DA0ACA">
                    <w:rPr>
                      <w:rFonts w:ascii="Tahoma" w:hAnsi="Tahoma" w:cs="Tahoma"/>
                      <w:sz w:val="18"/>
                      <w:szCs w:val="18"/>
                      <w:lang w:val="sl-SI"/>
                    </w:rPr>
                    <w:t>bo za  celotno dobo eksploatacije opreme (7 let) zagotavljal pooblaščeno servisno službo, preko katere bo izvajal servisne preglede in popravila skladno z navodili proizvajalca, oziroma na poziv naročnika v najkrajšem možnem času, popravila opreme izven garancijskega roka (odzivni čas za odpravo napak, pomanjkljivosti ali okvar ponujene opreme najdalj  štiri (4) ure od sprejema sporočila o okvari).</w:t>
                  </w:r>
                </w:p>
                <w:p w14:paraId="61378E80" w14:textId="77777777" w:rsidR="001E264F" w:rsidRPr="00DA0ACA" w:rsidRDefault="001E264F" w:rsidP="005B1346">
                  <w:pPr>
                    <w:spacing w:after="120"/>
                    <w:rPr>
                      <w:rFonts w:ascii="Tahoma" w:hAnsi="Tahoma" w:cs="Tahoma"/>
                      <w:sz w:val="18"/>
                      <w:szCs w:val="18"/>
                      <w:lang w:val="sl-SI"/>
                    </w:rPr>
                  </w:pPr>
                  <w:r w:rsidRPr="00DA0ACA">
                    <w:rPr>
                      <w:rFonts w:ascii="Tahoma" w:hAnsi="Tahoma" w:cs="Tahoma"/>
                      <w:sz w:val="18"/>
                      <w:szCs w:val="18"/>
                      <w:lang w:val="sl-SI"/>
                    </w:rPr>
                    <w:t>Odprava napak, pomanjkljivosti ali okvar največ v 24-ih urah, zagotavljanje originalnih rezervnih delov in njihovo vgraditev (rok dobave nadomestnih delov in njihova vgraditev ne bo daljši od 14 dni).</w:t>
                  </w:r>
                </w:p>
                <w:p w14:paraId="2B62A5FC" w14:textId="342B485E" w:rsidR="001E264F" w:rsidRPr="00DA0ACA" w:rsidRDefault="001E264F" w:rsidP="005B1346">
                  <w:pPr>
                    <w:spacing w:after="120"/>
                    <w:rPr>
                      <w:rFonts w:ascii="Tahoma" w:hAnsi="Tahoma" w:cs="Tahoma"/>
                      <w:sz w:val="18"/>
                      <w:szCs w:val="18"/>
                      <w:lang w:val="sl-SI"/>
                    </w:rPr>
                  </w:pPr>
                  <w:r w:rsidRPr="00DA0ACA">
                    <w:rPr>
                      <w:rFonts w:ascii="Tahoma" w:hAnsi="Tahoma" w:cs="Tahoma"/>
                      <w:sz w:val="18"/>
                      <w:szCs w:val="18"/>
                      <w:lang w:val="sl-SI"/>
                    </w:rPr>
                    <w:t>V kolikor se napaka na opremi ne odpravi v 3-eh delovnih dneh oz. izvajalec ne zagotovi pravočasno rezervnega dela, izvajalec priskrbi vsaj enakovredno nadomestno opremo dokler napaka ni odpravljena.</w:t>
                  </w:r>
                  <w:r w:rsidR="00186459">
                    <w:rPr>
                      <w:rFonts w:ascii="Tahoma" w:hAnsi="Tahoma" w:cs="Tahoma"/>
                      <w:sz w:val="18"/>
                      <w:szCs w:val="18"/>
                      <w:lang w:val="sl-SI"/>
                    </w:rPr>
                    <w:t xml:space="preserve"> </w:t>
                  </w:r>
                  <w:r w:rsidR="00186459" w:rsidRPr="00E87C22">
                    <w:rPr>
                      <w:rFonts w:ascii="Tahoma" w:hAnsi="Tahoma" w:cs="Tahoma"/>
                      <w:sz w:val="18"/>
                      <w:szCs w:val="18"/>
                      <w:lang w:val="sl-SI"/>
                    </w:rPr>
                    <w:t xml:space="preserve">V času popravila bo moral izbrani ponudnik dostaviti nadomestno opremo na svoje stroške ter ustrezno podaljšati garancijsko dobo. </w:t>
                  </w:r>
                </w:p>
                <w:p w14:paraId="02867417" w14:textId="77777777" w:rsidR="004A562B" w:rsidRPr="00257150" w:rsidRDefault="001E264F" w:rsidP="005B1346">
                  <w:pPr>
                    <w:spacing w:after="120"/>
                    <w:rPr>
                      <w:rFonts w:ascii="Tahoma" w:hAnsi="Tahoma" w:cs="Tahoma"/>
                      <w:sz w:val="18"/>
                      <w:szCs w:val="18"/>
                      <w:lang w:val="sl-SI"/>
                    </w:rPr>
                  </w:pPr>
                  <w:r w:rsidRPr="00DA0ACA">
                    <w:rPr>
                      <w:rFonts w:ascii="Tahoma" w:hAnsi="Tahoma" w:cs="Tahoma"/>
                      <w:sz w:val="18"/>
                      <w:szCs w:val="18"/>
                      <w:lang w:val="sl-SI"/>
                    </w:rPr>
                    <w:t>(gospodarski subjekt mora izpolnjevati pogoj za svoj del posla)</w:t>
                  </w:r>
                </w:p>
              </w:tc>
            </w:tr>
            <w:tr w:rsidR="0034363E" w:rsidRPr="00257150" w14:paraId="0646702D" w14:textId="77777777" w:rsidTr="005B1346">
              <w:trPr>
                <w:trHeight w:val="2568"/>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2CD58CC" w14:textId="77777777" w:rsidR="00684E95" w:rsidRDefault="00FD7FF5" w:rsidP="005B1346">
                  <w:pPr>
                    <w:spacing w:after="200"/>
                    <w:rPr>
                      <w:rFonts w:ascii="Tahoma" w:hAnsi="Tahoma" w:cs="Tahoma"/>
                      <w:sz w:val="18"/>
                      <w:szCs w:val="18"/>
                      <w:lang w:val="sl-SI"/>
                    </w:rPr>
                  </w:pPr>
                  <w:r>
                    <w:rPr>
                      <w:rFonts w:ascii="Tahoma" w:hAnsi="Tahoma" w:cs="Tahoma"/>
                      <w:sz w:val="18"/>
                      <w:szCs w:val="18"/>
                      <w:lang w:val="sl-SI"/>
                    </w:rPr>
                    <w:t>10</w:t>
                  </w:r>
                  <w:r w:rsidR="0034363E" w:rsidRPr="00257150">
                    <w:rPr>
                      <w:rFonts w:ascii="Tahoma" w:hAnsi="Tahoma" w:cs="Tahoma"/>
                      <w:sz w:val="18"/>
                      <w:szCs w:val="18"/>
                      <w:lang w:val="sl-SI"/>
                    </w:rPr>
                    <w:t xml:space="preserve">. </w:t>
                  </w:r>
                  <w:r w:rsidR="001E264F" w:rsidRPr="00DA0ACA">
                    <w:rPr>
                      <w:rFonts w:ascii="Tahoma" w:hAnsi="Tahoma" w:cs="Tahoma"/>
                      <w:sz w:val="18"/>
                      <w:szCs w:val="18"/>
                      <w:lang w:val="sl-SI"/>
                    </w:rPr>
                    <w:t xml:space="preserve">bo za ceno navedeno v ponudbi naročniku pred odločitvijo v postopku oddaje javnega naročila, omogočil najmanj </w:t>
                  </w:r>
                </w:p>
                <w:p w14:paraId="55487353" w14:textId="7835D76B" w:rsidR="00684E95" w:rsidRDefault="00684E95" w:rsidP="005B1346">
                  <w:pPr>
                    <w:rPr>
                      <w:rFonts w:ascii="Tahoma" w:hAnsi="Tahoma" w:cs="Tahoma"/>
                      <w:sz w:val="18"/>
                      <w:szCs w:val="18"/>
                      <w:lang w:val="sl-SI"/>
                    </w:rPr>
                  </w:pPr>
                  <w:r>
                    <w:rPr>
                      <w:rFonts w:ascii="Tahoma" w:hAnsi="Tahoma" w:cs="Tahoma"/>
                      <w:sz w:val="18"/>
                      <w:szCs w:val="18"/>
                      <w:lang w:val="sl-SI"/>
                    </w:rPr>
                    <w:t xml:space="preserve">Sklop 1: </w:t>
                  </w:r>
                  <w:r w:rsidR="00457CF6">
                    <w:rPr>
                      <w:rFonts w:ascii="Tahoma" w:hAnsi="Tahoma" w:cs="Tahoma"/>
                      <w:sz w:val="18"/>
                      <w:szCs w:val="18"/>
                      <w:lang w:val="sl-SI"/>
                    </w:rPr>
                    <w:t>30</w:t>
                  </w:r>
                  <w:r>
                    <w:rPr>
                      <w:rFonts w:ascii="Tahoma" w:hAnsi="Tahoma" w:cs="Tahoma"/>
                      <w:sz w:val="18"/>
                      <w:szCs w:val="18"/>
                      <w:lang w:val="sl-SI"/>
                    </w:rPr>
                    <w:t>-dnevno*</w:t>
                  </w:r>
                </w:p>
                <w:p w14:paraId="577D1569" w14:textId="3E5D29F2" w:rsidR="00684E95" w:rsidRDefault="00684E95" w:rsidP="005B1346">
                  <w:pPr>
                    <w:rPr>
                      <w:rFonts w:ascii="Tahoma" w:hAnsi="Tahoma" w:cs="Tahoma"/>
                      <w:sz w:val="18"/>
                      <w:szCs w:val="18"/>
                      <w:lang w:val="sl-SI"/>
                    </w:rPr>
                  </w:pPr>
                  <w:r>
                    <w:rPr>
                      <w:rFonts w:ascii="Tahoma" w:hAnsi="Tahoma" w:cs="Tahoma"/>
                      <w:sz w:val="18"/>
                      <w:szCs w:val="18"/>
                      <w:lang w:val="sl-SI"/>
                    </w:rPr>
                    <w:t xml:space="preserve">Sklop 2: </w:t>
                  </w:r>
                  <w:r w:rsidR="003D5BA1">
                    <w:rPr>
                      <w:rFonts w:ascii="Tahoma" w:hAnsi="Tahoma" w:cs="Tahoma"/>
                      <w:sz w:val="18"/>
                      <w:szCs w:val="18"/>
                      <w:lang w:val="sl-SI"/>
                    </w:rPr>
                    <w:t>14</w:t>
                  </w:r>
                  <w:r>
                    <w:rPr>
                      <w:rFonts w:ascii="Tahoma" w:hAnsi="Tahoma" w:cs="Tahoma"/>
                      <w:sz w:val="18"/>
                      <w:szCs w:val="18"/>
                      <w:lang w:val="sl-SI"/>
                    </w:rPr>
                    <w:t>-dnevno*</w:t>
                  </w:r>
                </w:p>
                <w:p w14:paraId="74AB4A50" w14:textId="390A6EFA" w:rsidR="00684E95" w:rsidRDefault="00684E95" w:rsidP="005B1346">
                  <w:pPr>
                    <w:rPr>
                      <w:rFonts w:ascii="Tahoma" w:hAnsi="Tahoma" w:cs="Tahoma"/>
                      <w:sz w:val="18"/>
                      <w:szCs w:val="18"/>
                      <w:lang w:val="sl-SI"/>
                    </w:rPr>
                  </w:pPr>
                  <w:r>
                    <w:rPr>
                      <w:rFonts w:ascii="Tahoma" w:hAnsi="Tahoma" w:cs="Tahoma"/>
                      <w:sz w:val="18"/>
                      <w:szCs w:val="18"/>
                      <w:lang w:val="sl-SI"/>
                    </w:rPr>
                    <w:t xml:space="preserve">Sklop 3: </w:t>
                  </w:r>
                  <w:r w:rsidR="0085256A">
                    <w:rPr>
                      <w:rFonts w:ascii="Tahoma" w:hAnsi="Tahoma" w:cs="Tahoma"/>
                      <w:sz w:val="18"/>
                      <w:szCs w:val="18"/>
                      <w:lang w:val="sl-SI"/>
                    </w:rPr>
                    <w:t>14</w:t>
                  </w:r>
                  <w:r>
                    <w:rPr>
                      <w:rFonts w:ascii="Tahoma" w:hAnsi="Tahoma" w:cs="Tahoma"/>
                      <w:sz w:val="18"/>
                      <w:szCs w:val="18"/>
                      <w:lang w:val="sl-SI"/>
                    </w:rPr>
                    <w:t>-dnevno*</w:t>
                  </w:r>
                </w:p>
                <w:p w14:paraId="551702D6" w14:textId="77777777" w:rsidR="00684E95" w:rsidRDefault="00684E95" w:rsidP="005B1346">
                  <w:pPr>
                    <w:spacing w:after="120"/>
                    <w:rPr>
                      <w:rFonts w:ascii="Tahoma" w:hAnsi="Tahoma" w:cs="Tahoma"/>
                      <w:sz w:val="18"/>
                      <w:szCs w:val="18"/>
                      <w:lang w:val="sl-SI"/>
                    </w:rPr>
                  </w:pPr>
                  <w:r w:rsidRPr="00E10D1A">
                    <w:rPr>
                      <w:rFonts w:ascii="Tahoma" w:hAnsi="Tahoma" w:cs="Tahoma"/>
                      <w:sz w:val="18"/>
                      <w:szCs w:val="18"/>
                      <w:lang w:val="sl-SI"/>
                    </w:rPr>
                    <w:t>testiranje ponujene opreme na sedežu naročnika.</w:t>
                  </w:r>
                </w:p>
                <w:p w14:paraId="6ED4A3C8" w14:textId="77777777" w:rsidR="00684E95" w:rsidRPr="00E10D1A" w:rsidRDefault="00684E95" w:rsidP="005B1346">
                  <w:pPr>
                    <w:spacing w:after="120"/>
                    <w:rPr>
                      <w:rFonts w:ascii="Tahoma" w:hAnsi="Tahoma" w:cs="Tahoma"/>
                      <w:sz w:val="18"/>
                      <w:szCs w:val="18"/>
                      <w:lang w:val="sl-SI"/>
                    </w:rPr>
                  </w:pPr>
                  <w:r>
                    <w:rPr>
                      <w:rFonts w:ascii="Tahoma" w:hAnsi="Tahoma" w:cs="Tahoma"/>
                      <w:sz w:val="18"/>
                      <w:szCs w:val="18"/>
                      <w:lang w:val="sl-SI"/>
                    </w:rPr>
                    <w:t>*delovni dnevi</w:t>
                  </w:r>
                </w:p>
                <w:p w14:paraId="7C027B70" w14:textId="69C22021" w:rsidR="004A562B" w:rsidRPr="00257150" w:rsidRDefault="00684E95" w:rsidP="005B1346">
                  <w:pPr>
                    <w:spacing w:after="120"/>
                    <w:rPr>
                      <w:rFonts w:ascii="Tahoma" w:hAnsi="Tahoma" w:cs="Tahoma"/>
                      <w:sz w:val="18"/>
                      <w:szCs w:val="18"/>
                      <w:lang w:val="sl-SI"/>
                    </w:rPr>
                  </w:pPr>
                  <w:r w:rsidRPr="00E10D1A">
                    <w:rPr>
                      <w:rFonts w:ascii="Tahoma" w:hAnsi="Tahoma" w:cs="Tahoma"/>
                      <w:sz w:val="18"/>
                      <w:szCs w:val="18"/>
                      <w:lang w:val="sl-SI"/>
                    </w:rPr>
                    <w:t>(gospodarski subjekt mora izpolnjevati pogoj za svoj del posla)</w:t>
                  </w:r>
                </w:p>
              </w:tc>
            </w:tr>
            <w:tr w:rsidR="0034363E" w:rsidRPr="00257150" w14:paraId="306F6E2B"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74A24D2" w14:textId="77777777" w:rsidR="0034363E" w:rsidRDefault="00595C43" w:rsidP="005B1346">
                  <w:pPr>
                    <w:spacing w:after="200"/>
                    <w:rPr>
                      <w:rFonts w:ascii="Tahoma" w:hAnsi="Tahoma" w:cs="Tahoma"/>
                      <w:sz w:val="18"/>
                      <w:szCs w:val="18"/>
                      <w:lang w:val="sl-SI"/>
                    </w:rPr>
                  </w:pPr>
                  <w:r>
                    <w:rPr>
                      <w:rFonts w:ascii="Tahoma" w:hAnsi="Tahoma" w:cs="Tahoma"/>
                      <w:sz w:val="18"/>
                      <w:szCs w:val="18"/>
                      <w:lang w:val="sl-SI"/>
                    </w:rPr>
                    <w:t>1</w:t>
                  </w:r>
                  <w:r w:rsidR="00FD7FF5">
                    <w:rPr>
                      <w:rFonts w:ascii="Tahoma" w:hAnsi="Tahoma" w:cs="Tahoma"/>
                      <w:sz w:val="18"/>
                      <w:szCs w:val="18"/>
                      <w:lang w:val="sl-SI"/>
                    </w:rPr>
                    <w:t>1</w:t>
                  </w:r>
                  <w:r w:rsidR="0034363E" w:rsidRPr="00257150">
                    <w:rPr>
                      <w:rFonts w:ascii="Tahoma" w:hAnsi="Tahoma" w:cs="Tahoma"/>
                      <w:sz w:val="18"/>
                      <w:szCs w:val="18"/>
                      <w:lang w:val="sl-SI"/>
                    </w:rPr>
                    <w:t>. bo za ceno navedeno v ponudbi, po dobavi in montaži, izvedel usposabljanje osebja naročnika (usposabljanje mora b</w:t>
                  </w:r>
                  <w:r w:rsidR="001B19B6">
                    <w:rPr>
                      <w:rFonts w:ascii="Tahoma" w:hAnsi="Tahoma" w:cs="Tahoma"/>
                      <w:sz w:val="18"/>
                      <w:szCs w:val="18"/>
                      <w:lang w:val="sl-SI"/>
                    </w:rPr>
                    <w:t>iti organizirano na instalirani opremi</w:t>
                  </w:r>
                  <w:r w:rsidR="0034363E" w:rsidRPr="00257150">
                    <w:rPr>
                      <w:rFonts w:ascii="Tahoma" w:hAnsi="Tahoma" w:cs="Tahoma"/>
                      <w:sz w:val="18"/>
                      <w:szCs w:val="18"/>
                      <w:lang w:val="sl-SI"/>
                    </w:rPr>
                    <w:t>; Usposabljanje mora izvajati aplikacijski specialist proizvajalca v slovenščini ali angleščini. Oseba, ki usposablja osebje naroč</w:t>
                  </w:r>
                  <w:r w:rsidR="001B19B6">
                    <w:rPr>
                      <w:rFonts w:ascii="Tahoma" w:hAnsi="Tahoma" w:cs="Tahoma"/>
                      <w:sz w:val="18"/>
                      <w:szCs w:val="18"/>
                      <w:lang w:val="sl-SI"/>
                    </w:rPr>
                    <w:t>nika za rokovanje z dobavljeno opremo</w:t>
                  </w:r>
                  <w:r w:rsidR="0034363E" w:rsidRPr="00257150">
                    <w:rPr>
                      <w:rFonts w:ascii="Tahoma" w:hAnsi="Tahoma" w:cs="Tahoma"/>
                      <w:sz w:val="18"/>
                      <w:szCs w:val="18"/>
                      <w:lang w:val="sl-SI"/>
                    </w:rPr>
                    <w:t xml:space="preserve"> mora imeti certifikat proizvajalca)</w:t>
                  </w:r>
                  <w:r w:rsidR="004A562B">
                    <w:rPr>
                      <w:rFonts w:ascii="Tahoma" w:hAnsi="Tahoma" w:cs="Tahoma"/>
                      <w:sz w:val="18"/>
                      <w:szCs w:val="18"/>
                      <w:lang w:val="sl-SI"/>
                    </w:rPr>
                    <w:t>.</w:t>
                  </w:r>
                </w:p>
                <w:p w14:paraId="52736826" w14:textId="77777777" w:rsidR="004A562B" w:rsidRPr="00257150" w:rsidRDefault="004A562B" w:rsidP="005B1346">
                  <w:pPr>
                    <w:spacing w:after="120"/>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44A1BAF9" w14:textId="77777777" w:rsidTr="000B192C">
              <w:trPr>
                <w:trHeight w:val="260"/>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DE244D5" w14:textId="77777777" w:rsidR="0034363E" w:rsidRPr="00257150" w:rsidRDefault="00595C43" w:rsidP="005B1346">
                  <w:pPr>
                    <w:rPr>
                      <w:rFonts w:ascii="Tahoma" w:hAnsi="Tahoma" w:cs="Tahoma"/>
                      <w:sz w:val="18"/>
                      <w:szCs w:val="18"/>
                      <w:lang w:val="sl-SI"/>
                    </w:rPr>
                  </w:pPr>
                  <w:r>
                    <w:rPr>
                      <w:rFonts w:ascii="Tahoma" w:hAnsi="Tahoma" w:cs="Tahoma"/>
                      <w:sz w:val="18"/>
                      <w:szCs w:val="18"/>
                      <w:lang w:val="sl-SI"/>
                    </w:rPr>
                    <w:t>1</w:t>
                  </w:r>
                  <w:r w:rsidR="00FD7FF5">
                    <w:rPr>
                      <w:rFonts w:ascii="Tahoma" w:hAnsi="Tahoma" w:cs="Tahoma"/>
                      <w:sz w:val="18"/>
                      <w:szCs w:val="18"/>
                      <w:lang w:val="sl-SI"/>
                    </w:rPr>
                    <w:t>2</w:t>
                  </w:r>
                  <w:r w:rsidR="0034363E" w:rsidRPr="00257150">
                    <w:rPr>
                      <w:rFonts w:ascii="Tahoma" w:hAnsi="Tahoma" w:cs="Tahoma"/>
                      <w:sz w:val="18"/>
                      <w:szCs w:val="18"/>
                      <w:lang w:val="sl-SI"/>
                    </w:rPr>
                    <w:t xml:space="preserve">. bo po končani montaži pred primopredajo predal naročniku tudi naslednjo dokumentacijo: </w:t>
                  </w:r>
                </w:p>
                <w:p w14:paraId="2C7777B9" w14:textId="77777777" w:rsidR="0034363E" w:rsidRPr="00257150" w:rsidRDefault="0034363E" w:rsidP="005B1346">
                  <w:pPr>
                    <w:rPr>
                      <w:rFonts w:ascii="Tahoma" w:hAnsi="Tahoma" w:cs="Tahoma"/>
                      <w:sz w:val="18"/>
                      <w:szCs w:val="18"/>
                      <w:lang w:val="sl-SI"/>
                    </w:rPr>
                  </w:pPr>
                  <w:r w:rsidRPr="00257150">
                    <w:rPr>
                      <w:rFonts w:ascii="Tahoma" w:hAnsi="Tahoma" w:cs="Tahoma"/>
                      <w:sz w:val="18"/>
                      <w:szCs w:val="18"/>
                      <w:lang w:val="sl-SI"/>
                    </w:rPr>
                    <w:t>• Navodila za uporabo ter o načinu preizkušanja in vzdrževanja v slovenskem jeziku;</w:t>
                  </w:r>
                </w:p>
                <w:p w14:paraId="7E38AD99" w14:textId="77777777" w:rsidR="0034363E" w:rsidRPr="00257150" w:rsidRDefault="0034363E" w:rsidP="005B1346">
                  <w:pPr>
                    <w:rPr>
                      <w:rFonts w:ascii="Tahoma" w:hAnsi="Tahoma" w:cs="Tahoma"/>
                      <w:sz w:val="18"/>
                      <w:szCs w:val="18"/>
                      <w:lang w:val="sl-SI"/>
                    </w:rPr>
                  </w:pPr>
                  <w:r w:rsidRPr="00257150">
                    <w:rPr>
                      <w:rFonts w:ascii="Tahoma" w:hAnsi="Tahoma" w:cs="Tahoma"/>
                      <w:sz w:val="18"/>
                      <w:szCs w:val="18"/>
                      <w:lang w:val="sl-SI"/>
                    </w:rPr>
                    <w:t>• Originalna navodila za uporabo v angleškem jeziku („User manual“);</w:t>
                  </w:r>
                </w:p>
                <w:p w14:paraId="5F68CC07" w14:textId="77777777" w:rsidR="00B36081" w:rsidRDefault="0034363E" w:rsidP="005B1346">
                  <w:pPr>
                    <w:rPr>
                      <w:rFonts w:ascii="Tahoma" w:hAnsi="Tahoma" w:cs="Tahoma"/>
                      <w:sz w:val="18"/>
                      <w:szCs w:val="18"/>
                      <w:lang w:val="sl-SI"/>
                    </w:rPr>
                  </w:pPr>
                  <w:r w:rsidRPr="00257150">
                    <w:rPr>
                      <w:rFonts w:ascii="Tahoma" w:hAnsi="Tahoma" w:cs="Tahoma"/>
                      <w:sz w:val="18"/>
                      <w:szCs w:val="18"/>
                      <w:lang w:val="sl-SI"/>
                    </w:rPr>
                    <w:t xml:space="preserve">• </w:t>
                  </w:r>
                  <w:r w:rsidR="00765D60" w:rsidRPr="00765D60">
                    <w:rPr>
                      <w:rFonts w:ascii="Tahoma" w:hAnsi="Tahoma" w:cs="Tahoma"/>
                      <w:sz w:val="18"/>
                      <w:szCs w:val="18"/>
                      <w:lang w:val="sl-SI"/>
                    </w:rPr>
                    <w:t>Kompletno dokumentacijo, ki vsebuje navodila za uporabo in vzdrževanje opreme, iz katere bo razviden servisni interval ("TSC-Tehnično varnostni pregled"), tehnične specifiacije, kode napak z opisom ("Error codes"), ki bodo v pomoč hišnemu vzdrževalcu pri odpravi le teh. Dokumentacija mora biti v pisni in računalniški obliki. Vsebuje podatke o montaži, priključitvi, delovanju, uporabi in vzdrževanju, navodila o odpravi motenj in okvar, opozorila na nevarnosti pri uporabi in načine za njihovo odpravo.</w:t>
                  </w:r>
                </w:p>
                <w:p w14:paraId="526815B6" w14:textId="77777777" w:rsidR="00B36081" w:rsidRDefault="0034363E" w:rsidP="005B1346">
                  <w:pPr>
                    <w:rPr>
                      <w:rFonts w:ascii="Tahoma" w:hAnsi="Tahoma" w:cs="Tahoma"/>
                      <w:sz w:val="18"/>
                      <w:szCs w:val="18"/>
                      <w:lang w:val="sl-SI"/>
                    </w:rPr>
                  </w:pPr>
                  <w:r w:rsidRPr="00257150">
                    <w:rPr>
                      <w:rFonts w:ascii="Tahoma" w:hAnsi="Tahoma" w:cs="Tahoma"/>
                      <w:sz w:val="18"/>
                      <w:szCs w:val="18"/>
                      <w:lang w:val="sl-SI"/>
                    </w:rPr>
                    <w:t xml:space="preserve">• </w:t>
                  </w:r>
                  <w:r w:rsidR="00B36081" w:rsidRPr="00B36081">
                    <w:rPr>
                      <w:rFonts w:ascii="Tahoma" w:hAnsi="Tahoma" w:cs="Tahoma"/>
                      <w:sz w:val="18"/>
                      <w:szCs w:val="18"/>
                      <w:lang w:val="sl-SI"/>
                    </w:rPr>
                    <w:t>CE certifikat skladno z veljavnimi predpisi v RS in EU. Nalepka s CE označbo naj bo po možnosti pritrjena tudi na opremo.</w:t>
                  </w:r>
                </w:p>
                <w:p w14:paraId="7E15D9E7" w14:textId="77777777" w:rsidR="0034363E" w:rsidRPr="00257150" w:rsidRDefault="0034363E" w:rsidP="005B1346">
                  <w:pPr>
                    <w:rPr>
                      <w:rFonts w:ascii="Tahoma" w:hAnsi="Tahoma" w:cs="Tahoma"/>
                      <w:sz w:val="18"/>
                      <w:szCs w:val="18"/>
                      <w:lang w:val="sl-SI"/>
                    </w:rPr>
                  </w:pPr>
                  <w:r w:rsidRPr="00257150">
                    <w:rPr>
                      <w:rFonts w:ascii="Tahoma" w:hAnsi="Tahoma" w:cs="Tahoma"/>
                      <w:sz w:val="18"/>
                      <w:szCs w:val="18"/>
                      <w:lang w:val="sl-SI"/>
                    </w:rPr>
                    <w:t>• Zapisnik o funkcionalnem preizkusu in instalacijsko poročilo;</w:t>
                  </w:r>
                </w:p>
                <w:p w14:paraId="27557D9D" w14:textId="77777777" w:rsidR="0034363E" w:rsidRPr="00257150" w:rsidRDefault="0034363E" w:rsidP="005B1346">
                  <w:pPr>
                    <w:rPr>
                      <w:rFonts w:ascii="Tahoma" w:hAnsi="Tahoma" w:cs="Tahoma"/>
                      <w:sz w:val="18"/>
                      <w:szCs w:val="18"/>
                      <w:lang w:val="sl-SI"/>
                    </w:rPr>
                  </w:pPr>
                  <w:r w:rsidRPr="00257150">
                    <w:rPr>
                      <w:rFonts w:ascii="Tahoma" w:hAnsi="Tahoma" w:cs="Tahoma"/>
                      <w:sz w:val="18"/>
                      <w:szCs w:val="18"/>
                      <w:lang w:val="sl-SI"/>
                    </w:rPr>
                    <w:t>• Garancijske izjave z dnevom začetka garancije;</w:t>
                  </w:r>
                </w:p>
                <w:p w14:paraId="15C0ABE8" w14:textId="77777777" w:rsidR="00EA478B" w:rsidRDefault="0034363E" w:rsidP="005B1346">
                  <w:pPr>
                    <w:rPr>
                      <w:rFonts w:ascii="Tahoma" w:hAnsi="Tahoma" w:cs="Tahoma"/>
                      <w:sz w:val="18"/>
                      <w:szCs w:val="18"/>
                      <w:lang w:val="sl-SI"/>
                    </w:rPr>
                  </w:pPr>
                  <w:r w:rsidRPr="00257150">
                    <w:rPr>
                      <w:rFonts w:ascii="Tahoma" w:hAnsi="Tahoma" w:cs="Tahoma"/>
                      <w:sz w:val="18"/>
                      <w:szCs w:val="18"/>
                      <w:lang w:val="sl-SI"/>
                    </w:rPr>
                    <w:t>• Podpisano vzdrževalno pogodbo s finančnim zavarovanjem</w:t>
                  </w:r>
                  <w:r w:rsidR="004A562B">
                    <w:rPr>
                      <w:rFonts w:ascii="Tahoma" w:hAnsi="Tahoma" w:cs="Tahoma"/>
                      <w:sz w:val="18"/>
                      <w:szCs w:val="18"/>
                      <w:lang w:val="sl-SI"/>
                    </w:rPr>
                    <w:t>.</w:t>
                  </w:r>
                </w:p>
                <w:p w14:paraId="1B8F9BC8" w14:textId="77777777" w:rsidR="00FD7FF5" w:rsidRDefault="00EA478B" w:rsidP="005B1346">
                  <w:pPr>
                    <w:rPr>
                      <w:rFonts w:ascii="Tahoma" w:hAnsi="Tahoma" w:cs="Tahoma"/>
                      <w:sz w:val="18"/>
                      <w:szCs w:val="18"/>
                      <w:lang w:val="sl-SI"/>
                    </w:rPr>
                  </w:pPr>
                  <w:r w:rsidRPr="00EA478B">
                    <w:rPr>
                      <w:rFonts w:ascii="Tahoma" w:hAnsi="Tahoma" w:cs="Tahoma"/>
                      <w:sz w:val="18"/>
                      <w:szCs w:val="18"/>
                      <w:lang w:val="sl-SI"/>
                    </w:rPr>
                    <w:t xml:space="preserve">Navodila za uporabo morajo biti dostavljena pred aplikacijskim šolanjem. </w:t>
                  </w:r>
                </w:p>
                <w:p w14:paraId="6F57F97B" w14:textId="77777777" w:rsidR="00FD7FF5" w:rsidRDefault="00FD7FF5" w:rsidP="005B1346">
                  <w:pPr>
                    <w:rPr>
                      <w:rFonts w:ascii="Tahoma" w:hAnsi="Tahoma" w:cs="Tahoma"/>
                      <w:sz w:val="18"/>
                      <w:szCs w:val="18"/>
                      <w:lang w:val="sl-SI"/>
                    </w:rPr>
                  </w:pPr>
                </w:p>
                <w:p w14:paraId="1D0ADBDF" w14:textId="77777777" w:rsidR="004A562B" w:rsidRPr="00257150" w:rsidRDefault="004A562B" w:rsidP="005B1346">
                  <w:pPr>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00A08158"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0E71AEC" w14:textId="77777777" w:rsidR="005C6290" w:rsidRDefault="005C6290" w:rsidP="005B1346">
                  <w:pPr>
                    <w:rPr>
                      <w:rFonts w:ascii="Tahoma" w:hAnsi="Tahoma" w:cs="Tahoma"/>
                      <w:color w:val="auto"/>
                      <w:sz w:val="18"/>
                      <w:szCs w:val="18"/>
                      <w:lang w:val="sl-SI"/>
                    </w:rPr>
                  </w:pPr>
                  <w:r>
                    <w:rPr>
                      <w:rFonts w:ascii="Tahoma" w:hAnsi="Tahoma" w:cs="Tahoma"/>
                      <w:color w:val="auto"/>
                      <w:sz w:val="18"/>
                      <w:szCs w:val="18"/>
                      <w:lang w:val="sl-SI"/>
                    </w:rPr>
                    <w:t xml:space="preserve">13. </w:t>
                  </w:r>
                  <w:r w:rsidRPr="005C6290">
                    <w:rPr>
                      <w:rFonts w:ascii="Tahoma" w:hAnsi="Tahoma" w:cs="Tahoma"/>
                      <w:color w:val="auto"/>
                      <w:sz w:val="18"/>
                      <w:szCs w:val="18"/>
                      <w:lang w:val="sl-SI"/>
                    </w:rPr>
                    <w:t xml:space="preserve">bo opremo, ki  je predmet pogodbe dobavil DDP (Delivered Duty Paid; Incoterms 2020)  sedež naročnika razloženo in montirano, izvedel primopredajo in usposabljanje  osebja naročnika </w:t>
                  </w:r>
                </w:p>
                <w:p w14:paraId="440FB4E6" w14:textId="7AF30B11" w:rsidR="005C6290" w:rsidRDefault="005C6290" w:rsidP="005B1346">
                  <w:pPr>
                    <w:rPr>
                      <w:rFonts w:ascii="Tahoma" w:hAnsi="Tahoma" w:cs="Tahoma"/>
                      <w:color w:val="auto"/>
                      <w:sz w:val="18"/>
                      <w:szCs w:val="18"/>
                      <w:lang w:val="sl-SI"/>
                    </w:rPr>
                  </w:pPr>
                  <w:r w:rsidRPr="005C6290">
                    <w:rPr>
                      <w:rFonts w:ascii="Tahoma" w:hAnsi="Tahoma" w:cs="Tahoma"/>
                      <w:b/>
                      <w:bCs/>
                      <w:color w:val="auto"/>
                      <w:sz w:val="18"/>
                      <w:szCs w:val="18"/>
                      <w:lang w:val="sl-SI"/>
                    </w:rPr>
                    <w:t>Sklop 1:</w:t>
                  </w:r>
                  <w:r>
                    <w:rPr>
                      <w:rFonts w:ascii="Tahoma" w:hAnsi="Tahoma" w:cs="Tahoma"/>
                      <w:color w:val="auto"/>
                      <w:sz w:val="18"/>
                      <w:szCs w:val="18"/>
                      <w:lang w:val="sl-SI"/>
                    </w:rPr>
                    <w:t xml:space="preserve"> </w:t>
                  </w:r>
                  <w:r w:rsidRPr="005C6290">
                    <w:rPr>
                      <w:rFonts w:ascii="Tahoma" w:hAnsi="Tahoma" w:cs="Tahoma"/>
                      <w:color w:val="auto"/>
                      <w:sz w:val="18"/>
                      <w:szCs w:val="18"/>
                      <w:lang w:val="sl-SI"/>
                    </w:rPr>
                    <w:t xml:space="preserve">najmanj </w:t>
                  </w:r>
                  <w:r w:rsidR="00457CF6">
                    <w:rPr>
                      <w:rFonts w:ascii="Tahoma" w:hAnsi="Tahoma" w:cs="Tahoma"/>
                      <w:color w:val="auto"/>
                      <w:sz w:val="18"/>
                      <w:szCs w:val="18"/>
                      <w:lang w:val="sl-SI"/>
                    </w:rPr>
                    <w:t>10</w:t>
                  </w:r>
                  <w:r w:rsidRPr="005C6290">
                    <w:rPr>
                      <w:rFonts w:ascii="Tahoma" w:hAnsi="Tahoma" w:cs="Tahoma"/>
                      <w:color w:val="auto"/>
                      <w:sz w:val="18"/>
                      <w:szCs w:val="18"/>
                      <w:lang w:val="sl-SI"/>
                    </w:rPr>
                    <w:t xml:space="preserve"> zdravnikov in </w:t>
                  </w:r>
                  <w:r w:rsidR="00457CF6">
                    <w:rPr>
                      <w:rFonts w:ascii="Tahoma" w:hAnsi="Tahoma" w:cs="Tahoma"/>
                      <w:color w:val="auto"/>
                      <w:sz w:val="18"/>
                      <w:szCs w:val="18"/>
                      <w:lang w:val="sl-SI"/>
                    </w:rPr>
                    <w:t>20</w:t>
                  </w:r>
                  <w:r w:rsidRPr="005C6290">
                    <w:rPr>
                      <w:rFonts w:ascii="Tahoma" w:hAnsi="Tahoma" w:cs="Tahoma"/>
                      <w:color w:val="auto"/>
                      <w:sz w:val="18"/>
                      <w:szCs w:val="18"/>
                      <w:lang w:val="sl-SI"/>
                    </w:rPr>
                    <w:t xml:space="preserve">  medicinskih sester/zdravstvenih tehnikov, </w:t>
                  </w:r>
                </w:p>
                <w:p w14:paraId="3C13EA69" w14:textId="5B4DBE0E" w:rsidR="005C6290" w:rsidRDefault="005C6290" w:rsidP="005B1346">
                  <w:pPr>
                    <w:rPr>
                      <w:rFonts w:ascii="Tahoma" w:hAnsi="Tahoma" w:cs="Tahoma"/>
                      <w:color w:val="auto"/>
                      <w:sz w:val="18"/>
                      <w:szCs w:val="18"/>
                      <w:lang w:val="sl-SI"/>
                    </w:rPr>
                  </w:pPr>
                  <w:r w:rsidRPr="005C6290">
                    <w:rPr>
                      <w:rFonts w:ascii="Tahoma" w:hAnsi="Tahoma" w:cs="Tahoma"/>
                      <w:b/>
                      <w:bCs/>
                      <w:color w:val="auto"/>
                      <w:sz w:val="18"/>
                      <w:szCs w:val="18"/>
                      <w:lang w:val="sl-SI"/>
                    </w:rPr>
                    <w:t>Sklop 2:</w:t>
                  </w:r>
                  <w:r>
                    <w:rPr>
                      <w:rFonts w:ascii="Tahoma" w:hAnsi="Tahoma" w:cs="Tahoma"/>
                      <w:color w:val="auto"/>
                      <w:sz w:val="18"/>
                      <w:szCs w:val="18"/>
                      <w:lang w:val="sl-SI"/>
                    </w:rPr>
                    <w:t xml:space="preserve"> </w:t>
                  </w:r>
                  <w:r w:rsidRPr="005C6290">
                    <w:rPr>
                      <w:rFonts w:ascii="Tahoma" w:hAnsi="Tahoma" w:cs="Tahoma"/>
                      <w:color w:val="auto"/>
                      <w:sz w:val="18"/>
                      <w:szCs w:val="18"/>
                      <w:lang w:val="sl-SI"/>
                    </w:rPr>
                    <w:t xml:space="preserve">najmanj </w:t>
                  </w:r>
                  <w:r w:rsidR="002B56BE">
                    <w:rPr>
                      <w:rFonts w:ascii="Tahoma" w:hAnsi="Tahoma" w:cs="Tahoma"/>
                      <w:color w:val="auto"/>
                      <w:sz w:val="18"/>
                      <w:szCs w:val="18"/>
                      <w:lang w:val="sl-SI"/>
                    </w:rPr>
                    <w:t>10</w:t>
                  </w:r>
                  <w:r w:rsidRPr="005C6290">
                    <w:rPr>
                      <w:rFonts w:ascii="Tahoma" w:hAnsi="Tahoma" w:cs="Tahoma"/>
                      <w:color w:val="auto"/>
                      <w:sz w:val="18"/>
                      <w:szCs w:val="18"/>
                      <w:lang w:val="sl-SI"/>
                    </w:rPr>
                    <w:t xml:space="preserve"> zdravnikov in </w:t>
                  </w:r>
                  <w:r w:rsidR="002B56BE">
                    <w:rPr>
                      <w:rFonts w:ascii="Tahoma" w:hAnsi="Tahoma" w:cs="Tahoma"/>
                      <w:color w:val="auto"/>
                      <w:sz w:val="18"/>
                      <w:szCs w:val="18"/>
                      <w:lang w:val="sl-SI"/>
                    </w:rPr>
                    <w:t>15</w:t>
                  </w:r>
                  <w:r w:rsidRPr="005C6290">
                    <w:rPr>
                      <w:rFonts w:ascii="Tahoma" w:hAnsi="Tahoma" w:cs="Tahoma"/>
                      <w:color w:val="auto"/>
                      <w:sz w:val="18"/>
                      <w:szCs w:val="18"/>
                      <w:lang w:val="sl-SI"/>
                    </w:rPr>
                    <w:t xml:space="preserve">  medicinskih sester/zdravstvenih tehnikov, </w:t>
                  </w:r>
                </w:p>
                <w:p w14:paraId="6ED616E7" w14:textId="76B0A252" w:rsidR="005C6290" w:rsidRDefault="005C6290" w:rsidP="005B1346">
                  <w:pPr>
                    <w:rPr>
                      <w:rFonts w:ascii="Tahoma" w:hAnsi="Tahoma" w:cs="Tahoma"/>
                      <w:color w:val="auto"/>
                      <w:sz w:val="18"/>
                      <w:szCs w:val="18"/>
                      <w:lang w:val="sl-SI"/>
                    </w:rPr>
                  </w:pPr>
                  <w:r w:rsidRPr="005C6290">
                    <w:rPr>
                      <w:rFonts w:ascii="Tahoma" w:hAnsi="Tahoma" w:cs="Tahoma"/>
                      <w:b/>
                      <w:bCs/>
                      <w:color w:val="auto"/>
                      <w:sz w:val="18"/>
                      <w:szCs w:val="18"/>
                      <w:lang w:val="sl-SI"/>
                    </w:rPr>
                    <w:t>Sklop 3:</w:t>
                  </w:r>
                  <w:r>
                    <w:rPr>
                      <w:rFonts w:ascii="Tahoma" w:hAnsi="Tahoma" w:cs="Tahoma"/>
                      <w:color w:val="auto"/>
                      <w:sz w:val="18"/>
                      <w:szCs w:val="18"/>
                      <w:lang w:val="sl-SI"/>
                    </w:rPr>
                    <w:t xml:space="preserve"> </w:t>
                  </w:r>
                  <w:r w:rsidRPr="005C6290">
                    <w:rPr>
                      <w:rFonts w:ascii="Tahoma" w:hAnsi="Tahoma" w:cs="Tahoma"/>
                      <w:color w:val="auto"/>
                      <w:sz w:val="18"/>
                      <w:szCs w:val="18"/>
                      <w:lang w:val="sl-SI"/>
                    </w:rPr>
                    <w:t xml:space="preserve">najmanj </w:t>
                  </w:r>
                  <w:r w:rsidR="001F3B34">
                    <w:rPr>
                      <w:rFonts w:ascii="Tahoma" w:hAnsi="Tahoma" w:cs="Tahoma"/>
                      <w:color w:val="auto"/>
                      <w:sz w:val="18"/>
                      <w:szCs w:val="18"/>
                      <w:lang w:val="sl-SI"/>
                    </w:rPr>
                    <w:t>2</w:t>
                  </w:r>
                  <w:r w:rsidRPr="005C6290">
                    <w:rPr>
                      <w:rFonts w:ascii="Tahoma" w:hAnsi="Tahoma" w:cs="Tahoma"/>
                      <w:color w:val="auto"/>
                      <w:sz w:val="18"/>
                      <w:szCs w:val="18"/>
                      <w:lang w:val="sl-SI"/>
                    </w:rPr>
                    <w:t xml:space="preserve"> zdravnik</w:t>
                  </w:r>
                  <w:r w:rsidR="001F3B34">
                    <w:rPr>
                      <w:rFonts w:ascii="Tahoma" w:hAnsi="Tahoma" w:cs="Tahoma"/>
                      <w:color w:val="auto"/>
                      <w:sz w:val="18"/>
                      <w:szCs w:val="18"/>
                      <w:lang w:val="sl-SI"/>
                    </w:rPr>
                    <w:t>a</w:t>
                  </w:r>
                  <w:r w:rsidRPr="005C6290">
                    <w:rPr>
                      <w:rFonts w:ascii="Tahoma" w:hAnsi="Tahoma" w:cs="Tahoma"/>
                      <w:color w:val="auto"/>
                      <w:sz w:val="18"/>
                      <w:szCs w:val="18"/>
                      <w:lang w:val="sl-SI"/>
                    </w:rPr>
                    <w:t xml:space="preserve"> in </w:t>
                  </w:r>
                  <w:r w:rsidR="001F3B34">
                    <w:rPr>
                      <w:rFonts w:ascii="Tahoma" w:hAnsi="Tahoma" w:cs="Tahoma"/>
                      <w:color w:val="auto"/>
                      <w:sz w:val="18"/>
                      <w:szCs w:val="18"/>
                      <w:lang w:val="sl-SI"/>
                    </w:rPr>
                    <w:t>10</w:t>
                  </w:r>
                  <w:r w:rsidRPr="005C6290">
                    <w:rPr>
                      <w:rFonts w:ascii="Tahoma" w:hAnsi="Tahoma" w:cs="Tahoma"/>
                      <w:color w:val="auto"/>
                      <w:sz w:val="18"/>
                      <w:szCs w:val="18"/>
                      <w:lang w:val="sl-SI"/>
                    </w:rPr>
                    <w:t xml:space="preserve">  medicinskih sester/zdravstvenih tehnikov, </w:t>
                  </w:r>
                </w:p>
                <w:p w14:paraId="13B3EE83" w14:textId="6E18588A" w:rsidR="005C6290" w:rsidRDefault="005C6290" w:rsidP="005B1346">
                  <w:pPr>
                    <w:rPr>
                      <w:rFonts w:ascii="Tahoma" w:hAnsi="Tahoma" w:cs="Tahoma"/>
                      <w:color w:val="auto"/>
                      <w:sz w:val="18"/>
                      <w:szCs w:val="18"/>
                      <w:lang w:val="sl-SI"/>
                    </w:rPr>
                  </w:pPr>
                  <w:r w:rsidRPr="005C6290">
                    <w:rPr>
                      <w:rFonts w:ascii="Tahoma" w:hAnsi="Tahoma" w:cs="Tahoma"/>
                      <w:color w:val="auto"/>
                      <w:sz w:val="18"/>
                      <w:szCs w:val="18"/>
                      <w:lang w:val="sl-SI"/>
                    </w:rPr>
                    <w:t>za rokovanje z dobavljeno opremo</w:t>
                  </w:r>
                  <w:r>
                    <w:rPr>
                      <w:rFonts w:ascii="Tahoma" w:hAnsi="Tahoma" w:cs="Tahoma"/>
                      <w:color w:val="auto"/>
                      <w:sz w:val="18"/>
                      <w:szCs w:val="18"/>
                      <w:lang w:val="sl-SI"/>
                    </w:rPr>
                    <w:t>.</w:t>
                  </w:r>
                </w:p>
                <w:p w14:paraId="08C33D0B" w14:textId="77777777" w:rsidR="005C6290" w:rsidRPr="005C6290" w:rsidRDefault="005C6290" w:rsidP="005B1346">
                  <w:pPr>
                    <w:rPr>
                      <w:rFonts w:ascii="Tahoma" w:hAnsi="Tahoma" w:cs="Tahoma"/>
                      <w:color w:val="auto"/>
                      <w:sz w:val="18"/>
                      <w:szCs w:val="18"/>
                      <w:lang w:val="sl-SI"/>
                    </w:rPr>
                  </w:pPr>
                </w:p>
                <w:p w14:paraId="0B8ECECF" w14:textId="78D1DB9F" w:rsidR="004A562B" w:rsidRPr="00257150" w:rsidRDefault="005C6290" w:rsidP="005B1346">
                  <w:pPr>
                    <w:spacing w:after="120"/>
                    <w:rPr>
                      <w:rFonts w:ascii="Tahoma" w:hAnsi="Tahoma" w:cs="Tahoma"/>
                      <w:sz w:val="18"/>
                      <w:szCs w:val="18"/>
                      <w:lang w:val="sl-SI"/>
                    </w:rPr>
                  </w:pPr>
                  <w:r w:rsidRPr="005C6290">
                    <w:rPr>
                      <w:rFonts w:ascii="Tahoma" w:hAnsi="Tahoma" w:cs="Tahoma"/>
                      <w:color w:val="auto"/>
                      <w:sz w:val="18"/>
                      <w:szCs w:val="18"/>
                      <w:lang w:val="sl-SI"/>
                    </w:rPr>
                    <w:t>(gospodarski subjekt mora izpolnjevati pogoj za svoj del posla)</w:t>
                  </w:r>
                </w:p>
              </w:tc>
            </w:tr>
            <w:tr w:rsidR="00AD2CDC" w:rsidRPr="00257150" w14:paraId="324E7464"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8AAB702" w14:textId="15F00481" w:rsidR="005C6290" w:rsidRPr="00684E95" w:rsidRDefault="00FD7FF5" w:rsidP="005B1346">
                  <w:pPr>
                    <w:rPr>
                      <w:rFonts w:ascii="Tahoma" w:hAnsi="Tahoma" w:cs="Tahoma"/>
                      <w:sz w:val="18"/>
                      <w:szCs w:val="18"/>
                      <w:lang w:val="sl-SI"/>
                    </w:rPr>
                  </w:pPr>
                  <w:r>
                    <w:rPr>
                      <w:rFonts w:ascii="Tahoma" w:hAnsi="Tahoma" w:cs="Tahoma"/>
                      <w:color w:val="auto"/>
                      <w:sz w:val="18"/>
                      <w:szCs w:val="18"/>
                      <w:lang w:val="sl-SI"/>
                    </w:rPr>
                    <w:t>14</w:t>
                  </w:r>
                  <w:r w:rsidR="005C6290">
                    <w:rPr>
                      <w:rFonts w:ascii="Tahoma" w:hAnsi="Tahoma" w:cs="Tahoma"/>
                      <w:color w:val="auto"/>
                      <w:sz w:val="18"/>
                      <w:szCs w:val="18"/>
                      <w:lang w:val="sl-SI"/>
                    </w:rPr>
                    <w:t>.</w:t>
                  </w:r>
                  <w:r w:rsidR="005C6290" w:rsidRPr="00684E95">
                    <w:rPr>
                      <w:rFonts w:ascii="Tahoma" w:eastAsia="Calibri" w:hAnsi="Tahoma" w:cs="Tahoma"/>
                      <w:bCs/>
                      <w:color w:val="auto"/>
                      <w:sz w:val="18"/>
                      <w:szCs w:val="18"/>
                      <w:lang w:val="sl-SI" w:eastAsia="en-US"/>
                    </w:rPr>
                    <w:t xml:space="preserve"> bo v roku 3-eh mesecev po opravljeni montaži  in »zagonu v živo« organiziral za tri strokovnjake iz tehničnih služb naročnika kompletno tehniško šolanje za osnovni obseg vzdrževanja “first line service” </w:t>
                  </w:r>
                  <w:r w:rsidR="005C6290" w:rsidRPr="00684E95">
                    <w:rPr>
                      <w:rFonts w:ascii="Tahoma" w:eastAsia="Calibri" w:hAnsi="Tahoma" w:cs="Tahoma"/>
                      <w:color w:val="auto"/>
                      <w:kern w:val="2"/>
                      <w:sz w:val="18"/>
                      <w:szCs w:val="18"/>
                      <w:lang w:val="sl-SI" w:eastAsia="en-US"/>
                    </w:rPr>
                    <w:t xml:space="preserve"> (testiranje aparata, odkrivanje vzrokov nepravilnega delovanja aparata) in bo v pomoč pooblaščenemu serviserju pri diagnosticiranju napak, odpravi motenj in manjših okvar za vso dobavljeno opremo. Šolanje se izvrši na sedežu naročnika. </w:t>
                  </w:r>
                </w:p>
                <w:p w14:paraId="183B7224" w14:textId="77777777" w:rsidR="005C6290" w:rsidRPr="00684E95" w:rsidRDefault="005C6290" w:rsidP="005B1346">
                  <w:pPr>
                    <w:rPr>
                      <w:rFonts w:ascii="Tahoma" w:hAnsi="Tahoma" w:cs="Tahoma"/>
                      <w:sz w:val="18"/>
                      <w:szCs w:val="18"/>
                      <w:lang w:val="sl-SI"/>
                    </w:rPr>
                  </w:pPr>
                  <w:r w:rsidRPr="00684E95">
                    <w:rPr>
                      <w:rFonts w:ascii="Tahoma" w:eastAsia="Calibri" w:hAnsi="Tahoma" w:cs="Tahoma"/>
                      <w:color w:val="auto"/>
                      <w:sz w:val="18"/>
                      <w:szCs w:val="18"/>
                      <w:lang w:val="sl-SI" w:eastAsia="en-US"/>
                    </w:rPr>
                    <w:t>Udeleženec izobraževanja - zaposleni iz tehničnih služb naročnika mora pridobiti potrdilo o šolanju za osnovni obseg vzdrževanja "first line service" s strani dobavitelja opreme.</w:t>
                  </w:r>
                </w:p>
                <w:p w14:paraId="3B967B36" w14:textId="77777777" w:rsidR="005C6290" w:rsidRDefault="005C6290" w:rsidP="005B1346">
                  <w:pPr>
                    <w:pStyle w:val="Slog2"/>
                    <w:shd w:val="clear" w:color="auto" w:fill="auto"/>
                    <w:spacing w:before="0" w:after="0"/>
                    <w:rPr>
                      <w:sz w:val="18"/>
                      <w:szCs w:val="18"/>
                    </w:rPr>
                  </w:pPr>
                  <w:r w:rsidRPr="003065CC">
                    <w:rPr>
                      <w:sz w:val="18"/>
                      <w:szCs w:val="18"/>
                    </w:rPr>
                    <w:t>Vse stroške šolanja nosi ponudnik (tudi v primeru izvedbe več ločenih šolanj).</w:t>
                  </w:r>
                  <w:r>
                    <w:rPr>
                      <w:sz w:val="18"/>
                      <w:szCs w:val="18"/>
                    </w:rPr>
                    <w:t xml:space="preserve"> Naknadno naročnik ne bo priznaval nobenih stroškov, ki niso zajeti v ponudbeno ceno.</w:t>
                  </w:r>
                </w:p>
                <w:p w14:paraId="17019FEF" w14:textId="77777777" w:rsidR="005C6290" w:rsidRDefault="005C6290" w:rsidP="005B1346">
                  <w:pPr>
                    <w:rPr>
                      <w:rFonts w:ascii="Tahoma" w:hAnsi="Tahoma" w:cs="Tahoma"/>
                      <w:sz w:val="18"/>
                      <w:szCs w:val="18"/>
                      <w:lang w:val="sl-SI"/>
                    </w:rPr>
                  </w:pPr>
                </w:p>
                <w:p w14:paraId="0457AB2C" w14:textId="7A4E9738" w:rsidR="00FD7FF5" w:rsidRPr="0071427C" w:rsidRDefault="005C6290" w:rsidP="005B1346">
                  <w:pPr>
                    <w:spacing w:after="120"/>
                    <w:rPr>
                      <w:rFonts w:ascii="Tahoma" w:hAnsi="Tahoma" w:cs="Tahoma"/>
                      <w:color w:val="auto"/>
                      <w:sz w:val="18"/>
                      <w:szCs w:val="18"/>
                      <w:lang w:val="sl-SI"/>
                    </w:rPr>
                  </w:pPr>
                  <w:r w:rsidRPr="004A562B">
                    <w:rPr>
                      <w:rFonts w:ascii="Tahoma" w:hAnsi="Tahoma" w:cs="Tahoma"/>
                      <w:sz w:val="18"/>
                      <w:szCs w:val="18"/>
                      <w:lang w:val="sl-SI"/>
                    </w:rPr>
                    <w:t>(gospodarski subjekt mora izpolnjevati pogoj za svoj del posla)</w:t>
                  </w:r>
                </w:p>
              </w:tc>
            </w:tr>
            <w:tr w:rsidR="00FD7FF5" w:rsidRPr="00257150" w14:paraId="512302C5"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C16D891" w14:textId="77777777" w:rsidR="005C6290" w:rsidRDefault="00FD7FF5" w:rsidP="005B1346">
                  <w:pPr>
                    <w:rPr>
                      <w:rFonts w:ascii="Tahoma" w:hAnsi="Tahoma" w:cs="Tahoma"/>
                      <w:sz w:val="18"/>
                      <w:szCs w:val="18"/>
                      <w:lang w:val="sl-SI"/>
                    </w:rPr>
                  </w:pPr>
                  <w:r>
                    <w:rPr>
                      <w:rFonts w:ascii="Tahoma" w:hAnsi="Tahoma" w:cs="Tahoma"/>
                      <w:color w:val="auto"/>
                      <w:sz w:val="18"/>
                      <w:szCs w:val="18"/>
                      <w:lang w:val="sl-SI"/>
                    </w:rPr>
                    <w:t xml:space="preserve">15. </w:t>
                  </w:r>
                  <w:r w:rsidR="005C6290" w:rsidRPr="00257150">
                    <w:rPr>
                      <w:rFonts w:ascii="Tahoma" w:hAnsi="Tahoma" w:cs="Tahoma"/>
                      <w:sz w:val="18"/>
                      <w:szCs w:val="18"/>
                      <w:lang w:val="sl-SI"/>
                    </w:rPr>
                    <w:t xml:space="preserve">odlog plačila za </w:t>
                  </w:r>
                </w:p>
                <w:p w14:paraId="237F0F10" w14:textId="77777777" w:rsidR="005C6290" w:rsidRPr="00684E95" w:rsidRDefault="005C6290" w:rsidP="005B1346">
                  <w:pPr>
                    <w:rPr>
                      <w:rFonts w:ascii="Tahoma" w:hAnsi="Tahoma" w:cs="Tahoma"/>
                      <w:sz w:val="18"/>
                      <w:szCs w:val="18"/>
                      <w:lang w:val="sl-SI"/>
                    </w:rPr>
                  </w:pPr>
                  <w:r>
                    <w:rPr>
                      <w:rFonts w:ascii="Tahoma" w:hAnsi="Tahoma" w:cs="Tahoma"/>
                      <w:sz w:val="18"/>
                      <w:szCs w:val="18"/>
                      <w:lang w:val="sl-SI"/>
                    </w:rPr>
                    <w:t xml:space="preserve">- </w:t>
                  </w:r>
                  <w:bookmarkStart w:id="3" w:name="_Hlk74293880"/>
                  <w:r w:rsidRPr="00684E95">
                    <w:rPr>
                      <w:rFonts w:ascii="Tahoma" w:hAnsi="Tahoma" w:cs="Tahoma"/>
                      <w:sz w:val="18"/>
                      <w:szCs w:val="18"/>
                      <w:lang w:val="sl-SI"/>
                    </w:rPr>
                    <w:t>dobavljeno opremo v 30-ih dneh po primopredaji in podpisu primopredajnega zapisnika s strani pooblaščenih oseb naročnika in izvajalca. V kolikor veljavni predpisi določajo ali dopuščajo daljši plačilni rok, se uporabi tak najdaljši rok, kot je določen oziroma dopuščen s predpisi.</w:t>
                  </w:r>
                </w:p>
                <w:p w14:paraId="5C71B13A" w14:textId="77777777" w:rsidR="005C6290" w:rsidRPr="00684E95" w:rsidRDefault="005C6290" w:rsidP="005B1346">
                  <w:pPr>
                    <w:rPr>
                      <w:rFonts w:ascii="Tahoma" w:hAnsi="Tahoma" w:cs="Tahoma"/>
                      <w:sz w:val="18"/>
                      <w:szCs w:val="18"/>
                      <w:lang w:val="sl-SI"/>
                    </w:rPr>
                  </w:pPr>
                  <w:r w:rsidRPr="00684E95">
                    <w:rPr>
                      <w:rFonts w:ascii="Tahoma" w:hAnsi="Tahoma" w:cs="Tahoma"/>
                      <w:sz w:val="18"/>
                      <w:szCs w:val="18"/>
                      <w:lang w:val="sl-SI"/>
                    </w:rPr>
                    <w:t>- vzdrževanje opreme v času pričakovane življenjske dobe opreme – 7 let in sicer 30 dni po izvedbi; v posameznem letu skupaj največ do višine 1/7 revaloriziranega zneska vzdrževanja (revalorizacija ne več kot 2,4% letno). V kolikor veljavni predpisi določajo ali dopuščajo daljši plačilni rok, se uporabi tak najdaljši rok, kot je določen oziroma dopuščen s predpisi.</w:t>
                  </w:r>
                </w:p>
                <w:p w14:paraId="10A8E4CD" w14:textId="77777777" w:rsidR="005C6290" w:rsidRDefault="005C6290" w:rsidP="005B1346">
                  <w:pPr>
                    <w:rPr>
                      <w:rFonts w:ascii="Tahoma" w:hAnsi="Tahoma" w:cs="Tahoma"/>
                      <w:sz w:val="18"/>
                      <w:szCs w:val="18"/>
                      <w:lang w:val="sl-SI"/>
                    </w:rPr>
                  </w:pPr>
                  <w:r w:rsidRPr="00684E95">
                    <w:rPr>
                      <w:rFonts w:ascii="Tahoma" w:hAnsi="Tahoma" w:cs="Tahoma"/>
                      <w:sz w:val="18"/>
                      <w:szCs w:val="18"/>
                      <w:lang w:val="sl-SI"/>
                    </w:rPr>
                    <w:t xml:space="preserve">- potrošni material </w:t>
                  </w:r>
                  <w:r>
                    <w:rPr>
                      <w:rFonts w:ascii="Tahoma" w:hAnsi="Tahoma" w:cs="Tahoma"/>
                      <w:sz w:val="18"/>
                      <w:szCs w:val="18"/>
                      <w:lang w:val="sl-SI"/>
                    </w:rPr>
                    <w:t xml:space="preserve">(ki je vezan na opremo) </w:t>
                  </w:r>
                  <w:r w:rsidRPr="00684E95">
                    <w:rPr>
                      <w:rFonts w:ascii="Tahoma" w:hAnsi="Tahoma" w:cs="Tahoma"/>
                      <w:sz w:val="18"/>
                      <w:szCs w:val="18"/>
                      <w:lang w:val="sl-SI"/>
                    </w:rPr>
                    <w:t xml:space="preserve">v 30-ih dneh od dneva pravilno izstavljenega računa, ki ni zavrnjen v roku osmih dni od prejema. V kolikor veljavni predpisi določajo ali dopuščajo daljši plačilni rok, se uporabi tak najdaljši rok, kot je določen oziroma dopuščen s predpisi. </w:t>
                  </w:r>
                </w:p>
                <w:p w14:paraId="3A5E4113" w14:textId="77777777" w:rsidR="005C6290" w:rsidRDefault="005C6290" w:rsidP="005B1346">
                  <w:pPr>
                    <w:rPr>
                      <w:rFonts w:ascii="Tahoma" w:hAnsi="Tahoma" w:cs="Tahoma"/>
                      <w:sz w:val="18"/>
                      <w:szCs w:val="18"/>
                      <w:lang w:val="sl-SI"/>
                    </w:rPr>
                  </w:pPr>
                </w:p>
                <w:bookmarkEnd w:id="3"/>
                <w:p w14:paraId="097B100A" w14:textId="23B5A319" w:rsidR="00FD7FF5" w:rsidRDefault="005C6290" w:rsidP="005B1346">
                  <w:pPr>
                    <w:rPr>
                      <w:rFonts w:ascii="Tahoma" w:hAnsi="Tahoma" w:cs="Tahoma"/>
                      <w:color w:val="auto"/>
                      <w:sz w:val="18"/>
                      <w:szCs w:val="18"/>
                      <w:lang w:val="sl-SI"/>
                    </w:rPr>
                  </w:pPr>
                  <w:r w:rsidRPr="004A562B">
                    <w:rPr>
                      <w:rFonts w:ascii="Tahoma" w:hAnsi="Tahoma" w:cs="Tahoma"/>
                      <w:sz w:val="18"/>
                      <w:szCs w:val="18"/>
                      <w:lang w:val="sl-SI"/>
                    </w:rPr>
                    <w:t>(gospodarski subjekt mora izpolnjevati pogoj za svoj del posla)</w:t>
                  </w:r>
                </w:p>
              </w:tc>
            </w:tr>
            <w:tr w:rsidR="00742764" w:rsidRPr="00257150" w14:paraId="76DD8732" w14:textId="77777777" w:rsidTr="000B192C">
              <w:trPr>
                <w:trHeight w:val="685"/>
              </w:trPr>
              <w:tc>
                <w:tcPr>
                  <w:tcW w:w="8478"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734CEC0" w14:textId="77777777" w:rsidR="005C6290" w:rsidRDefault="00742764" w:rsidP="005B1346">
                  <w:pPr>
                    <w:spacing w:after="200"/>
                    <w:rPr>
                      <w:rFonts w:ascii="Tahoma" w:hAnsi="Tahoma" w:cs="Tahoma"/>
                      <w:sz w:val="18"/>
                      <w:szCs w:val="18"/>
                      <w:lang w:val="sl-SI"/>
                    </w:rPr>
                  </w:pPr>
                  <w:r w:rsidRPr="00257150">
                    <w:rPr>
                      <w:rFonts w:ascii="Tahoma" w:hAnsi="Tahoma" w:cs="Tahoma"/>
                      <w:sz w:val="18"/>
                      <w:szCs w:val="18"/>
                      <w:lang w:val="sl-SI"/>
                    </w:rPr>
                    <w:t>1</w:t>
                  </w:r>
                  <w:r w:rsidR="00684E95">
                    <w:rPr>
                      <w:rFonts w:ascii="Tahoma" w:hAnsi="Tahoma" w:cs="Tahoma"/>
                      <w:sz w:val="18"/>
                      <w:szCs w:val="18"/>
                      <w:lang w:val="sl-SI"/>
                    </w:rPr>
                    <w:t>6</w:t>
                  </w:r>
                  <w:r w:rsidRPr="00257150">
                    <w:rPr>
                      <w:rFonts w:ascii="Tahoma" w:hAnsi="Tahoma" w:cs="Tahoma"/>
                      <w:sz w:val="18"/>
                      <w:szCs w:val="18"/>
                      <w:lang w:val="sl-SI"/>
                    </w:rPr>
                    <w:t xml:space="preserve">. </w:t>
                  </w:r>
                  <w:r w:rsidR="005C6290" w:rsidRPr="00257150">
                    <w:rPr>
                      <w:rFonts w:ascii="Tahoma" w:hAnsi="Tahoma" w:cs="Tahoma"/>
                      <w:sz w:val="18"/>
                      <w:szCs w:val="18"/>
                      <w:lang w:val="sl-SI"/>
                    </w:rPr>
                    <w:t>bo v primeru izbora naročniku izročil zahtevana finančna zavarovanja kot opredeljeno v vzorcih pogodb, ki so sestavni del razpisne dokumentacije.</w:t>
                  </w:r>
                </w:p>
                <w:p w14:paraId="6EBA29AB" w14:textId="34D9D463" w:rsidR="004A562B" w:rsidRPr="00257150" w:rsidRDefault="005C6290" w:rsidP="005B1346">
                  <w:pPr>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bl>
          <w:p w14:paraId="7BADFE92" w14:textId="77777777" w:rsidR="00C70033" w:rsidRPr="00257150" w:rsidRDefault="00C70033">
            <w:pPr>
              <w:pStyle w:val="Slog2"/>
              <w:rPr>
                <w:sz w:val="18"/>
                <w:szCs w:val="18"/>
              </w:rPr>
            </w:pPr>
            <w:r w:rsidRPr="00257150">
              <w:rPr>
                <w:sz w:val="18"/>
                <w:szCs w:val="18"/>
              </w:rPr>
              <w:t xml:space="preserve">8. Ocenjevanje ponudb </w:t>
            </w:r>
          </w:p>
          <w:tbl>
            <w:tblPr>
              <w:tblW w:w="0" w:type="auto"/>
              <w:tblLayout w:type="fixed"/>
              <w:tblLook w:val="0000" w:firstRow="0" w:lastRow="0" w:firstColumn="0" w:lastColumn="0" w:noHBand="0" w:noVBand="0"/>
            </w:tblPr>
            <w:tblGrid>
              <w:gridCol w:w="8641"/>
            </w:tblGrid>
            <w:tr w:rsidR="00C70033" w:rsidRPr="00257150" w14:paraId="41440EC1"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5D0C2FB5" w14:textId="77777777" w:rsidR="00742764" w:rsidRPr="00257150" w:rsidRDefault="00742764" w:rsidP="00F17502">
                  <w:pPr>
                    <w:pStyle w:val="Slog2"/>
                    <w:shd w:val="clear" w:color="auto" w:fill="auto"/>
                    <w:spacing w:before="0" w:after="0"/>
                    <w:rPr>
                      <w:sz w:val="18"/>
                      <w:szCs w:val="18"/>
                    </w:rPr>
                  </w:pPr>
                  <w:r w:rsidRPr="00257150">
                    <w:rPr>
                      <w:sz w:val="18"/>
                      <w:szCs w:val="18"/>
                    </w:rPr>
                    <w:t>Naročnik bo izbral med dopustnimi ponudbami ekonomsko najugodnejšo ponudbo v skladu s spodaj navedenimi merili.</w:t>
                  </w:r>
                </w:p>
                <w:p w14:paraId="378F1895" w14:textId="14F540D2" w:rsidR="006B5A89" w:rsidRPr="00257150" w:rsidRDefault="00742764" w:rsidP="006B5A89">
                  <w:pPr>
                    <w:rPr>
                      <w:rFonts w:ascii="Tahoma" w:hAnsi="Tahoma" w:cs="Tahoma"/>
                      <w:sz w:val="18"/>
                      <w:szCs w:val="18"/>
                    </w:rPr>
                  </w:pPr>
                  <w:r w:rsidRPr="00257150">
                    <w:rPr>
                      <w:rFonts w:ascii="Tahoma" w:hAnsi="Tahoma" w:cs="Tahoma"/>
                      <w:b/>
                      <w:sz w:val="18"/>
                      <w:szCs w:val="18"/>
                    </w:rPr>
                    <w:t xml:space="preserve">Merilo za izbiro:  </w:t>
                  </w:r>
                  <w:r w:rsidR="006B5A89" w:rsidRPr="00257150">
                    <w:rPr>
                      <w:rFonts w:ascii="Tahoma" w:hAnsi="Tahoma" w:cs="Tahoma"/>
                      <w:bCs/>
                      <w:sz w:val="18"/>
                      <w:szCs w:val="18"/>
                      <w:lang w:val="sl-SI"/>
                    </w:rPr>
                    <w:t xml:space="preserve">ekonomsko najugodnejša ponudba </w:t>
                  </w:r>
                  <w:r w:rsidR="006B5A89" w:rsidRPr="00257150">
                    <w:rPr>
                      <w:rFonts w:ascii="Tahoma" w:hAnsi="Tahoma" w:cs="Tahoma"/>
                      <w:b/>
                      <w:sz w:val="18"/>
                      <w:szCs w:val="18"/>
                      <w:lang w:val="sl-SI"/>
                    </w:rPr>
                    <w:t>v EUR z DDV</w:t>
                  </w:r>
                  <w:r w:rsidR="00684E95">
                    <w:rPr>
                      <w:rFonts w:ascii="Tahoma" w:hAnsi="Tahoma" w:cs="Tahoma"/>
                      <w:b/>
                      <w:sz w:val="18"/>
                      <w:szCs w:val="18"/>
                      <w:lang w:val="sl-SI"/>
                    </w:rPr>
                    <w:t xml:space="preserve"> za posamezni sklop</w:t>
                  </w:r>
                  <w:r w:rsidR="006B5A89" w:rsidRPr="00257150">
                    <w:rPr>
                      <w:rFonts w:ascii="Tahoma" w:hAnsi="Tahoma" w:cs="Tahoma"/>
                      <w:bCs/>
                      <w:sz w:val="18"/>
                      <w:szCs w:val="18"/>
                      <w:lang w:val="sl-SI"/>
                    </w:rPr>
                    <w:t>, ki bo ugotovljena kot seštevek:</w:t>
                  </w:r>
                </w:p>
                <w:p w14:paraId="273C57BD" w14:textId="3293F2BB" w:rsidR="000B192C" w:rsidRPr="000B192C" w:rsidRDefault="006B5A89" w:rsidP="000B192C">
                  <w:pPr>
                    <w:rPr>
                      <w:rFonts w:ascii="Tahoma" w:hAnsi="Tahoma" w:cs="Tahoma"/>
                      <w:sz w:val="18"/>
                      <w:szCs w:val="18"/>
                    </w:rPr>
                  </w:pPr>
                  <w:r>
                    <w:rPr>
                      <w:rFonts w:ascii="Tahoma" w:hAnsi="Tahoma" w:cs="Tahoma"/>
                      <w:sz w:val="18"/>
                      <w:szCs w:val="18"/>
                    </w:rPr>
                    <w:t>-</w:t>
                  </w:r>
                  <w:r w:rsidR="000B192C">
                    <w:t xml:space="preserve"> </w:t>
                  </w:r>
                  <w:r w:rsidR="000B192C" w:rsidRPr="000B192C">
                    <w:rPr>
                      <w:rFonts w:ascii="Tahoma" w:hAnsi="Tahoma" w:cs="Tahoma"/>
                      <w:sz w:val="18"/>
                      <w:szCs w:val="18"/>
                    </w:rPr>
                    <w:t>ponudbene cene opreme (razpisane količine) v EUR z DDV</w:t>
                  </w:r>
                </w:p>
                <w:p w14:paraId="50FEBF08" w14:textId="6CB62B31" w:rsidR="000B192C" w:rsidRPr="000B192C" w:rsidRDefault="000B192C" w:rsidP="000B192C">
                  <w:pPr>
                    <w:rPr>
                      <w:rFonts w:ascii="Tahoma" w:hAnsi="Tahoma" w:cs="Tahoma"/>
                      <w:sz w:val="18"/>
                      <w:szCs w:val="18"/>
                    </w:rPr>
                  </w:pPr>
                  <w:r w:rsidRPr="000B192C">
                    <w:rPr>
                      <w:rFonts w:ascii="Tahoma" w:hAnsi="Tahoma" w:cs="Tahoma"/>
                      <w:sz w:val="18"/>
                      <w:szCs w:val="18"/>
                    </w:rPr>
                    <w:t>-</w:t>
                  </w:r>
                  <w:r>
                    <w:rPr>
                      <w:rFonts w:ascii="Tahoma" w:hAnsi="Tahoma" w:cs="Tahoma"/>
                      <w:sz w:val="18"/>
                      <w:szCs w:val="18"/>
                    </w:rPr>
                    <w:t xml:space="preserve"> </w:t>
                  </w:r>
                  <w:r w:rsidRPr="000B192C">
                    <w:rPr>
                      <w:rFonts w:ascii="Tahoma" w:hAnsi="Tahoma" w:cs="Tahoma"/>
                      <w:sz w:val="18"/>
                      <w:szCs w:val="18"/>
                    </w:rPr>
                    <w:t>ponudbene vrednosti pripadajočega potrošnega materiala (razpisane količine za čas pričakovane življenjske dobe 7 let) v EUR z DDV.</w:t>
                  </w:r>
                </w:p>
                <w:p w14:paraId="19088A61" w14:textId="77777777" w:rsidR="000B192C" w:rsidRDefault="000B192C" w:rsidP="000B192C">
                  <w:pPr>
                    <w:pStyle w:val="Slog2"/>
                    <w:shd w:val="clear" w:color="auto" w:fill="auto"/>
                    <w:spacing w:before="0" w:after="0"/>
                    <w:rPr>
                      <w:sz w:val="18"/>
                      <w:szCs w:val="18"/>
                    </w:rPr>
                  </w:pPr>
                  <w:r w:rsidRPr="000B192C">
                    <w:rPr>
                      <w:sz w:val="18"/>
                      <w:szCs w:val="18"/>
                    </w:rPr>
                    <w:t>-ponudbene vrednosti sedemletnega vzdrževanja (servisni pregledi po priporočilih proizvajalca) za opremo v EUR z DDV.</w:t>
                  </w:r>
                  <w:bookmarkStart w:id="4" w:name="_Hlk41648797"/>
                </w:p>
                <w:p w14:paraId="3EC95B03" w14:textId="68297208" w:rsidR="00742764" w:rsidRDefault="006B5A89" w:rsidP="000B192C">
                  <w:pPr>
                    <w:pStyle w:val="Slog2"/>
                    <w:shd w:val="clear" w:color="auto" w:fill="auto"/>
                    <w:rPr>
                      <w:sz w:val="18"/>
                      <w:szCs w:val="18"/>
                    </w:rPr>
                  </w:pPr>
                  <w:r w:rsidRPr="00257150">
                    <w:rPr>
                      <w:sz w:val="18"/>
                      <w:szCs w:val="18"/>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bookmarkEnd w:id="4"/>
                </w:p>
                <w:p w14:paraId="4DB559D5" w14:textId="77777777" w:rsidR="00C70033" w:rsidRPr="00257150" w:rsidRDefault="000C7D3D" w:rsidP="000C7D3D">
                  <w:pPr>
                    <w:pStyle w:val="Slog2"/>
                    <w:shd w:val="clear" w:color="auto" w:fill="auto"/>
                    <w:rPr>
                      <w:sz w:val="18"/>
                      <w:szCs w:val="18"/>
                    </w:rPr>
                  </w:pPr>
                  <w:r w:rsidRPr="00257150">
                    <w:rPr>
                      <w:b/>
                      <w:bCs/>
                      <w:sz w:val="18"/>
                      <w:szCs w:val="18"/>
                    </w:rPr>
                    <w:t>Pravilo v primeru enakovrednih ponudb</w:t>
                  </w:r>
                  <w:r w:rsidR="004965CD" w:rsidRPr="00257150">
                    <w:rPr>
                      <w:b/>
                      <w:bCs/>
                      <w:sz w:val="18"/>
                      <w:szCs w:val="18"/>
                    </w:rPr>
                    <w:t xml:space="preserve"> (za vse sklope)</w:t>
                  </w:r>
                  <w:r w:rsidRPr="00257150">
                    <w:rPr>
                      <w:b/>
                      <w:bCs/>
                      <w:sz w:val="18"/>
                      <w:szCs w:val="18"/>
                    </w:rPr>
                    <w:t>:</w:t>
                  </w:r>
                  <w:r w:rsidRPr="00257150">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257150" w14:paraId="34379478"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6AF6DBCD" w14:textId="77777777" w:rsidR="00C70033" w:rsidRPr="00257150" w:rsidRDefault="00C70033">
                  <w:pPr>
                    <w:pStyle w:val="Slog2"/>
                    <w:rPr>
                      <w:sz w:val="18"/>
                      <w:szCs w:val="18"/>
                    </w:rPr>
                  </w:pPr>
                  <w:r w:rsidRPr="00257150">
                    <w:rPr>
                      <w:sz w:val="18"/>
                      <w:szCs w:val="18"/>
                    </w:rPr>
                    <w:t>9. Pravno varstvo</w:t>
                  </w:r>
                </w:p>
                <w:p w14:paraId="1B5B3193" w14:textId="77777777" w:rsidR="00672678" w:rsidRPr="00570DBC" w:rsidRDefault="00672678" w:rsidP="00672678">
                  <w:pPr>
                    <w:suppressAutoHyphens w:val="0"/>
                    <w:rPr>
                      <w:rFonts w:ascii="Tahoma" w:eastAsia="Calibri" w:hAnsi="Tahoma" w:cs="Tahoma"/>
                      <w:color w:val="auto"/>
                      <w:sz w:val="18"/>
                      <w:szCs w:val="18"/>
                      <w:lang w:val="sl-SI" w:eastAsia="sl-SI"/>
                    </w:rPr>
                  </w:pPr>
                  <w:r w:rsidRPr="00570DBC">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14898FAC" w14:textId="77777777" w:rsidR="00672678" w:rsidRPr="00570DBC" w:rsidRDefault="00672678" w:rsidP="00672678">
                  <w:pPr>
                    <w:suppressAutoHyphens w:val="0"/>
                    <w:rPr>
                      <w:rFonts w:ascii="Tahoma" w:eastAsia="Calibri" w:hAnsi="Tahoma" w:cs="Tahoma"/>
                      <w:color w:val="auto"/>
                      <w:sz w:val="18"/>
                      <w:szCs w:val="18"/>
                      <w:lang w:val="sl-SI" w:eastAsia="sl-SI"/>
                    </w:rPr>
                  </w:pPr>
                </w:p>
                <w:p w14:paraId="7C5986F5" w14:textId="77777777" w:rsidR="00672678" w:rsidRPr="00570DBC" w:rsidRDefault="00672678" w:rsidP="00672678">
                  <w:pPr>
                    <w:suppressAutoHyphens w:val="0"/>
                    <w:rPr>
                      <w:rFonts w:ascii="Tahoma" w:eastAsia="Calibri" w:hAnsi="Tahoma" w:cs="Tahoma"/>
                      <w:color w:val="auto"/>
                      <w:sz w:val="18"/>
                      <w:szCs w:val="18"/>
                      <w:lang w:val="sl-SI" w:eastAsia="sl-SI"/>
                    </w:rPr>
                  </w:pPr>
                  <w:r w:rsidRPr="00570DBC">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119B5E2B" w14:textId="77777777" w:rsidR="00672678" w:rsidRPr="00570DBC" w:rsidRDefault="00672678" w:rsidP="00672678">
                  <w:pPr>
                    <w:suppressAutoHyphens w:val="0"/>
                    <w:rPr>
                      <w:rFonts w:ascii="Tahoma" w:eastAsia="Calibri" w:hAnsi="Tahoma" w:cs="Tahoma"/>
                      <w:color w:val="auto"/>
                      <w:sz w:val="18"/>
                      <w:szCs w:val="18"/>
                      <w:lang w:val="sl-SI" w:eastAsia="sl-SI"/>
                    </w:rPr>
                  </w:pPr>
                  <w:r w:rsidRPr="00570DBC">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10784029" w14:textId="77777777" w:rsidR="00672678" w:rsidRPr="00570DBC" w:rsidRDefault="00672678" w:rsidP="00672678">
                  <w:pPr>
                    <w:suppressAutoHyphens w:val="0"/>
                    <w:rPr>
                      <w:rFonts w:ascii="Tahoma" w:eastAsia="Calibri" w:hAnsi="Tahoma" w:cs="Tahoma"/>
                      <w:color w:val="auto"/>
                      <w:sz w:val="18"/>
                      <w:szCs w:val="18"/>
                      <w:lang w:val="sl-SI" w:eastAsia="sl-SI"/>
                    </w:rPr>
                  </w:pPr>
                </w:p>
                <w:p w14:paraId="704222A2" w14:textId="77777777" w:rsidR="00C70033" w:rsidRPr="00257150" w:rsidRDefault="00672678" w:rsidP="00672678">
                  <w:pPr>
                    <w:rPr>
                      <w:rFonts w:ascii="Tahoma" w:eastAsia="Calibri" w:hAnsi="Tahoma" w:cs="Tahoma"/>
                      <w:color w:val="auto"/>
                      <w:sz w:val="18"/>
                      <w:szCs w:val="18"/>
                      <w:lang w:val="sl-SI" w:eastAsia="sl-SI"/>
                    </w:rPr>
                  </w:pPr>
                  <w:r w:rsidRPr="00570DBC">
                    <w:rPr>
                      <w:rFonts w:ascii="Tahoma" w:hAnsi="Tahoma" w:cs="Tahoma"/>
                      <w:sz w:val="18"/>
                      <w:szCs w:val="18"/>
                      <w:lang w:val="it-IT"/>
                    </w:rPr>
                    <w:t>Zahtevek za revizijo se vloži prek portala eRevizija.</w:t>
                  </w:r>
                </w:p>
              </w:tc>
            </w:tr>
          </w:tbl>
          <w:p w14:paraId="53477D8F" w14:textId="77777777" w:rsidR="00C70033" w:rsidRPr="00257150" w:rsidRDefault="00C70033">
            <w:pPr>
              <w:pStyle w:val="Slog2"/>
              <w:rPr>
                <w:sz w:val="18"/>
                <w:szCs w:val="18"/>
              </w:rPr>
            </w:pPr>
            <w:r w:rsidRPr="00257150">
              <w:rPr>
                <w:rFonts w:eastAsia="Tahoma"/>
                <w:sz w:val="18"/>
                <w:szCs w:val="18"/>
              </w:rPr>
              <w:t xml:space="preserve">                                                                                  </w:t>
            </w:r>
            <w:r w:rsidR="00257150">
              <w:rPr>
                <w:rFonts w:eastAsia="Tahoma"/>
                <w:sz w:val="18"/>
                <w:szCs w:val="18"/>
              </w:rPr>
              <w:t xml:space="preserve">                 </w:t>
            </w:r>
            <w:r w:rsidRPr="00257150">
              <w:rPr>
                <w:sz w:val="18"/>
                <w:szCs w:val="18"/>
              </w:rPr>
              <w:t>DIREKTOR ZAVODA</w:t>
            </w:r>
          </w:p>
          <w:p w14:paraId="45A99DE7" w14:textId="77777777" w:rsidR="00C70033" w:rsidRDefault="00C70033">
            <w:pPr>
              <w:pStyle w:val="Slog2"/>
              <w:rPr>
                <w:rFonts w:eastAsia="Tahoma"/>
                <w:sz w:val="18"/>
                <w:szCs w:val="18"/>
              </w:rPr>
            </w:pPr>
            <w:r w:rsidRPr="00257150">
              <w:rPr>
                <w:rFonts w:eastAsia="Tahoma"/>
                <w:sz w:val="18"/>
                <w:szCs w:val="18"/>
              </w:rPr>
              <w:t xml:space="preserve">                                                                                  </w:t>
            </w:r>
            <w:r w:rsidR="00B95953">
              <w:rPr>
                <w:sz w:val="18"/>
                <w:szCs w:val="18"/>
              </w:rPr>
              <w:t>Dimitrij Klančič,dr.med.,spec.interne medicine</w:t>
            </w:r>
          </w:p>
          <w:p w14:paraId="27F76161" w14:textId="77777777" w:rsidR="00985F81" w:rsidRPr="00985F81" w:rsidRDefault="00985F81" w:rsidP="00985F81">
            <w:pPr>
              <w:rPr>
                <w:rFonts w:eastAsia="Tahoma"/>
                <w:lang w:val="sl-SI"/>
              </w:rPr>
            </w:pPr>
          </w:p>
          <w:p w14:paraId="78A8B91A" w14:textId="77777777" w:rsidR="00985F81" w:rsidRPr="00985F81" w:rsidRDefault="00985F81" w:rsidP="00985F81">
            <w:pPr>
              <w:rPr>
                <w:lang w:val="sl-SI"/>
              </w:rPr>
            </w:pPr>
          </w:p>
        </w:tc>
      </w:tr>
    </w:tbl>
    <w:p w14:paraId="460A676A" w14:textId="77777777" w:rsidR="00C70033" w:rsidRDefault="00C70033"/>
    <w:sectPr w:rsidR="00C70033">
      <w:headerReference w:type="default" r:id="rId15"/>
      <w:footerReference w:type="default" r:id="rId16"/>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AD28" w14:textId="77777777" w:rsidR="00AA0378" w:rsidRDefault="00AA0378">
      <w:r>
        <w:separator/>
      </w:r>
    </w:p>
  </w:endnote>
  <w:endnote w:type="continuationSeparator" w:id="0">
    <w:p w14:paraId="52AD7309" w14:textId="77777777" w:rsidR="00AA0378" w:rsidRDefault="00AA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6510"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5457AA">
      <w:rPr>
        <w:rFonts w:ascii="Tahoma" w:hAnsi="Tahoma" w:cs="Tahoma"/>
        <w:noProof/>
        <w:sz w:val="16"/>
        <w:szCs w:val="16"/>
      </w:rPr>
      <w:t>13</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5457AA">
      <w:rPr>
        <w:rFonts w:ascii="Tahoma" w:hAnsi="Tahoma" w:cs="Tahoma"/>
        <w:noProof/>
        <w:sz w:val="16"/>
        <w:szCs w:val="16"/>
      </w:rPr>
      <w:t>14</w:t>
    </w:r>
    <w:r w:rsidRPr="0014018E">
      <w:rPr>
        <w:rFonts w:ascii="Tahoma" w:hAnsi="Tahoma" w:cs="Tahoma"/>
        <w:sz w:val="16"/>
        <w:szCs w:val="16"/>
      </w:rPr>
      <w:fldChar w:fldCharType="end"/>
    </w:r>
  </w:p>
  <w:p w14:paraId="0102D442"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B4B9" w14:textId="77777777" w:rsidR="00AA0378" w:rsidRDefault="00AA0378">
      <w:r>
        <w:separator/>
      </w:r>
    </w:p>
  </w:footnote>
  <w:footnote w:type="continuationSeparator" w:id="0">
    <w:p w14:paraId="682818B7" w14:textId="77777777" w:rsidR="00AA0378" w:rsidRDefault="00AA0378">
      <w:r>
        <w:continuationSeparator/>
      </w:r>
    </w:p>
  </w:footnote>
  <w:footnote w:id="1">
    <w:p w14:paraId="765AE8D6"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A73B"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1631260"/>
    <w:multiLevelType w:val="hybridMultilevel"/>
    <w:tmpl w:val="F71C7C90"/>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331A1E8A"/>
    <w:multiLevelType w:val="hybridMultilevel"/>
    <w:tmpl w:val="38520736"/>
    <w:lvl w:ilvl="0" w:tplc="F8FA1B9A">
      <w:start w:val="20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0506B6C"/>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num w:numId="1" w16cid:durableId="2112239031">
    <w:abstractNumId w:val="0"/>
  </w:num>
  <w:num w:numId="2" w16cid:durableId="1627009423">
    <w:abstractNumId w:val="1"/>
  </w:num>
  <w:num w:numId="3" w16cid:durableId="2094156539">
    <w:abstractNumId w:val="2"/>
  </w:num>
  <w:num w:numId="4" w16cid:durableId="809713238">
    <w:abstractNumId w:val="3"/>
  </w:num>
  <w:num w:numId="5" w16cid:durableId="233781024">
    <w:abstractNumId w:val="4"/>
  </w:num>
  <w:num w:numId="6" w16cid:durableId="1301763379">
    <w:abstractNumId w:val="5"/>
  </w:num>
  <w:num w:numId="7" w16cid:durableId="1656639337">
    <w:abstractNumId w:val="6"/>
  </w:num>
  <w:num w:numId="8" w16cid:durableId="968366000">
    <w:abstractNumId w:val="7"/>
  </w:num>
  <w:num w:numId="9" w16cid:durableId="932055709">
    <w:abstractNumId w:val="8"/>
  </w:num>
  <w:num w:numId="10" w16cid:durableId="500237591">
    <w:abstractNumId w:val="5"/>
  </w:num>
  <w:num w:numId="11" w16cid:durableId="1021083356">
    <w:abstractNumId w:val="9"/>
  </w:num>
  <w:num w:numId="12" w16cid:durableId="1018233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78BB"/>
    <w:rsid w:val="00013332"/>
    <w:rsid w:val="0002558A"/>
    <w:rsid w:val="0003112A"/>
    <w:rsid w:val="00032867"/>
    <w:rsid w:val="00037662"/>
    <w:rsid w:val="000459D7"/>
    <w:rsid w:val="00064038"/>
    <w:rsid w:val="00066023"/>
    <w:rsid w:val="00076426"/>
    <w:rsid w:val="00077E7B"/>
    <w:rsid w:val="000905A8"/>
    <w:rsid w:val="000955D3"/>
    <w:rsid w:val="000A66BC"/>
    <w:rsid w:val="000B1569"/>
    <w:rsid w:val="000B192C"/>
    <w:rsid w:val="000B1AF0"/>
    <w:rsid w:val="000B2871"/>
    <w:rsid w:val="000B7CD6"/>
    <w:rsid w:val="000C7D3D"/>
    <w:rsid w:val="000D2ABA"/>
    <w:rsid w:val="000D5ACE"/>
    <w:rsid w:val="000E7289"/>
    <w:rsid w:val="000F5058"/>
    <w:rsid w:val="00104B03"/>
    <w:rsid w:val="00110E97"/>
    <w:rsid w:val="00124774"/>
    <w:rsid w:val="00131134"/>
    <w:rsid w:val="00134DD7"/>
    <w:rsid w:val="0014018E"/>
    <w:rsid w:val="00154962"/>
    <w:rsid w:val="00156CD9"/>
    <w:rsid w:val="001804B2"/>
    <w:rsid w:val="001845EF"/>
    <w:rsid w:val="00186459"/>
    <w:rsid w:val="0019150D"/>
    <w:rsid w:val="001A05B2"/>
    <w:rsid w:val="001B19B6"/>
    <w:rsid w:val="001B2356"/>
    <w:rsid w:val="001B4802"/>
    <w:rsid w:val="001C0779"/>
    <w:rsid w:val="001C5CAE"/>
    <w:rsid w:val="001E264F"/>
    <w:rsid w:val="001E4714"/>
    <w:rsid w:val="001E6703"/>
    <w:rsid w:val="001E6AD3"/>
    <w:rsid w:val="001F2420"/>
    <w:rsid w:val="001F3B34"/>
    <w:rsid w:val="001F4630"/>
    <w:rsid w:val="0020408C"/>
    <w:rsid w:val="0021087A"/>
    <w:rsid w:val="002112D7"/>
    <w:rsid w:val="00225933"/>
    <w:rsid w:val="002274C4"/>
    <w:rsid w:val="00243C16"/>
    <w:rsid w:val="002525DE"/>
    <w:rsid w:val="00257150"/>
    <w:rsid w:val="002600AF"/>
    <w:rsid w:val="002611AA"/>
    <w:rsid w:val="0027197E"/>
    <w:rsid w:val="002739EB"/>
    <w:rsid w:val="00274FCF"/>
    <w:rsid w:val="00277EFB"/>
    <w:rsid w:val="002802A1"/>
    <w:rsid w:val="00285556"/>
    <w:rsid w:val="00285C21"/>
    <w:rsid w:val="00292992"/>
    <w:rsid w:val="002A3243"/>
    <w:rsid w:val="002B56BE"/>
    <w:rsid w:val="002B625D"/>
    <w:rsid w:val="002B7477"/>
    <w:rsid w:val="002C006B"/>
    <w:rsid w:val="002C56C2"/>
    <w:rsid w:val="002C5E44"/>
    <w:rsid w:val="002D2728"/>
    <w:rsid w:val="002D2A5A"/>
    <w:rsid w:val="002E05CA"/>
    <w:rsid w:val="002E1591"/>
    <w:rsid w:val="002E3021"/>
    <w:rsid w:val="002F5E0E"/>
    <w:rsid w:val="0030031C"/>
    <w:rsid w:val="003065CC"/>
    <w:rsid w:val="00320508"/>
    <w:rsid w:val="00331FA2"/>
    <w:rsid w:val="00341477"/>
    <w:rsid w:val="0034363E"/>
    <w:rsid w:val="00376666"/>
    <w:rsid w:val="003915AB"/>
    <w:rsid w:val="0039166D"/>
    <w:rsid w:val="003B54A5"/>
    <w:rsid w:val="003C7B5D"/>
    <w:rsid w:val="003D304C"/>
    <w:rsid w:val="003D5BA1"/>
    <w:rsid w:val="00412FED"/>
    <w:rsid w:val="0041740D"/>
    <w:rsid w:val="00426EE2"/>
    <w:rsid w:val="00434662"/>
    <w:rsid w:val="00436838"/>
    <w:rsid w:val="00447869"/>
    <w:rsid w:val="00457CF6"/>
    <w:rsid w:val="00462D5E"/>
    <w:rsid w:val="0047079B"/>
    <w:rsid w:val="00477F54"/>
    <w:rsid w:val="00484374"/>
    <w:rsid w:val="00492783"/>
    <w:rsid w:val="004965CD"/>
    <w:rsid w:val="004A2148"/>
    <w:rsid w:val="004A562B"/>
    <w:rsid w:val="004B1E35"/>
    <w:rsid w:val="004B22AB"/>
    <w:rsid w:val="004B4CB3"/>
    <w:rsid w:val="004D49C3"/>
    <w:rsid w:val="004D6245"/>
    <w:rsid w:val="005032A2"/>
    <w:rsid w:val="005335A6"/>
    <w:rsid w:val="005349D6"/>
    <w:rsid w:val="005436C1"/>
    <w:rsid w:val="005457AA"/>
    <w:rsid w:val="00570DBC"/>
    <w:rsid w:val="00574003"/>
    <w:rsid w:val="005808E3"/>
    <w:rsid w:val="00582591"/>
    <w:rsid w:val="00595C43"/>
    <w:rsid w:val="005A35A4"/>
    <w:rsid w:val="005B1346"/>
    <w:rsid w:val="005C44A8"/>
    <w:rsid w:val="005C6290"/>
    <w:rsid w:val="005D1878"/>
    <w:rsid w:val="005E1916"/>
    <w:rsid w:val="005E5C2E"/>
    <w:rsid w:val="005E7C4A"/>
    <w:rsid w:val="005F2973"/>
    <w:rsid w:val="005F5F10"/>
    <w:rsid w:val="006015D1"/>
    <w:rsid w:val="00601A8B"/>
    <w:rsid w:val="00601CD1"/>
    <w:rsid w:val="00613F85"/>
    <w:rsid w:val="0063478D"/>
    <w:rsid w:val="0065431B"/>
    <w:rsid w:val="00664F80"/>
    <w:rsid w:val="00672568"/>
    <w:rsid w:val="00672678"/>
    <w:rsid w:val="00673CF7"/>
    <w:rsid w:val="00684E95"/>
    <w:rsid w:val="006A03E1"/>
    <w:rsid w:val="006A2553"/>
    <w:rsid w:val="006A6C0F"/>
    <w:rsid w:val="006B1C60"/>
    <w:rsid w:val="006B5A89"/>
    <w:rsid w:val="006C312D"/>
    <w:rsid w:val="006C7A28"/>
    <w:rsid w:val="006C7D99"/>
    <w:rsid w:val="006E4A0A"/>
    <w:rsid w:val="006F4C08"/>
    <w:rsid w:val="006F6680"/>
    <w:rsid w:val="007044B8"/>
    <w:rsid w:val="0071427C"/>
    <w:rsid w:val="00720C23"/>
    <w:rsid w:val="00742764"/>
    <w:rsid w:val="00765D60"/>
    <w:rsid w:val="00780FC6"/>
    <w:rsid w:val="0078351E"/>
    <w:rsid w:val="0079074E"/>
    <w:rsid w:val="00794730"/>
    <w:rsid w:val="007B7409"/>
    <w:rsid w:val="007C7BF9"/>
    <w:rsid w:val="007D1391"/>
    <w:rsid w:val="007D7F92"/>
    <w:rsid w:val="007E26D2"/>
    <w:rsid w:val="007E32D5"/>
    <w:rsid w:val="007E4A05"/>
    <w:rsid w:val="007F1F2E"/>
    <w:rsid w:val="00810B71"/>
    <w:rsid w:val="00812592"/>
    <w:rsid w:val="0081379D"/>
    <w:rsid w:val="00814B2E"/>
    <w:rsid w:val="008156B0"/>
    <w:rsid w:val="008162F2"/>
    <w:rsid w:val="00816447"/>
    <w:rsid w:val="0082327F"/>
    <w:rsid w:val="008318E2"/>
    <w:rsid w:val="00832FA4"/>
    <w:rsid w:val="008377E0"/>
    <w:rsid w:val="0085051D"/>
    <w:rsid w:val="0085256A"/>
    <w:rsid w:val="00852E16"/>
    <w:rsid w:val="00854BF9"/>
    <w:rsid w:val="00855C65"/>
    <w:rsid w:val="00862B91"/>
    <w:rsid w:val="0086666D"/>
    <w:rsid w:val="0087278D"/>
    <w:rsid w:val="00877D2B"/>
    <w:rsid w:val="00891E4B"/>
    <w:rsid w:val="00892768"/>
    <w:rsid w:val="008B21EA"/>
    <w:rsid w:val="008C4E8E"/>
    <w:rsid w:val="008D7713"/>
    <w:rsid w:val="00900205"/>
    <w:rsid w:val="009062AA"/>
    <w:rsid w:val="00907CE1"/>
    <w:rsid w:val="00912EC2"/>
    <w:rsid w:val="00914A44"/>
    <w:rsid w:val="009169FD"/>
    <w:rsid w:val="00931D16"/>
    <w:rsid w:val="0093414E"/>
    <w:rsid w:val="0093464E"/>
    <w:rsid w:val="00946C61"/>
    <w:rsid w:val="00974C38"/>
    <w:rsid w:val="00980FCB"/>
    <w:rsid w:val="00985F81"/>
    <w:rsid w:val="009A7F14"/>
    <w:rsid w:val="009C5E89"/>
    <w:rsid w:val="009D25F2"/>
    <w:rsid w:val="009D3D12"/>
    <w:rsid w:val="009E1FBF"/>
    <w:rsid w:val="00A049D6"/>
    <w:rsid w:val="00A11BD9"/>
    <w:rsid w:val="00A20F32"/>
    <w:rsid w:val="00A32803"/>
    <w:rsid w:val="00A34EC7"/>
    <w:rsid w:val="00A53FB3"/>
    <w:rsid w:val="00A55874"/>
    <w:rsid w:val="00A57B0E"/>
    <w:rsid w:val="00A66D9E"/>
    <w:rsid w:val="00A77F92"/>
    <w:rsid w:val="00A86C81"/>
    <w:rsid w:val="00A9247C"/>
    <w:rsid w:val="00A96053"/>
    <w:rsid w:val="00AA0378"/>
    <w:rsid w:val="00AA0E98"/>
    <w:rsid w:val="00AA2088"/>
    <w:rsid w:val="00AB0AE1"/>
    <w:rsid w:val="00AB1FE6"/>
    <w:rsid w:val="00AC5EDD"/>
    <w:rsid w:val="00AD000A"/>
    <w:rsid w:val="00AD1A7B"/>
    <w:rsid w:val="00AD2CDC"/>
    <w:rsid w:val="00AE0FEB"/>
    <w:rsid w:val="00AE79E2"/>
    <w:rsid w:val="00B139DE"/>
    <w:rsid w:val="00B22545"/>
    <w:rsid w:val="00B3508E"/>
    <w:rsid w:val="00B36081"/>
    <w:rsid w:val="00B41147"/>
    <w:rsid w:val="00B44554"/>
    <w:rsid w:val="00B556D6"/>
    <w:rsid w:val="00B63BD3"/>
    <w:rsid w:val="00B703CF"/>
    <w:rsid w:val="00B8307A"/>
    <w:rsid w:val="00B84E7F"/>
    <w:rsid w:val="00B90287"/>
    <w:rsid w:val="00B918C9"/>
    <w:rsid w:val="00B95953"/>
    <w:rsid w:val="00BB0928"/>
    <w:rsid w:val="00BB1C34"/>
    <w:rsid w:val="00BC465E"/>
    <w:rsid w:val="00BE2AD4"/>
    <w:rsid w:val="00BF25AD"/>
    <w:rsid w:val="00BF5768"/>
    <w:rsid w:val="00C07758"/>
    <w:rsid w:val="00C153C9"/>
    <w:rsid w:val="00C24C30"/>
    <w:rsid w:val="00C33C93"/>
    <w:rsid w:val="00C4028C"/>
    <w:rsid w:val="00C430E2"/>
    <w:rsid w:val="00C43285"/>
    <w:rsid w:val="00C47879"/>
    <w:rsid w:val="00C50EEA"/>
    <w:rsid w:val="00C51CF3"/>
    <w:rsid w:val="00C70033"/>
    <w:rsid w:val="00C75958"/>
    <w:rsid w:val="00C8483F"/>
    <w:rsid w:val="00C97C6B"/>
    <w:rsid w:val="00CB6635"/>
    <w:rsid w:val="00CD6C91"/>
    <w:rsid w:val="00CE0716"/>
    <w:rsid w:val="00CE584F"/>
    <w:rsid w:val="00CF3296"/>
    <w:rsid w:val="00CF3941"/>
    <w:rsid w:val="00D00842"/>
    <w:rsid w:val="00D01690"/>
    <w:rsid w:val="00D165B3"/>
    <w:rsid w:val="00D41907"/>
    <w:rsid w:val="00D54C81"/>
    <w:rsid w:val="00D621BB"/>
    <w:rsid w:val="00D65591"/>
    <w:rsid w:val="00D71669"/>
    <w:rsid w:val="00D72916"/>
    <w:rsid w:val="00D83594"/>
    <w:rsid w:val="00D83743"/>
    <w:rsid w:val="00D90607"/>
    <w:rsid w:val="00D95817"/>
    <w:rsid w:val="00DA0ACA"/>
    <w:rsid w:val="00DB18D9"/>
    <w:rsid w:val="00DC1B0B"/>
    <w:rsid w:val="00DF1D0A"/>
    <w:rsid w:val="00E115D6"/>
    <w:rsid w:val="00E11AB9"/>
    <w:rsid w:val="00E231A4"/>
    <w:rsid w:val="00E350E3"/>
    <w:rsid w:val="00E45E10"/>
    <w:rsid w:val="00E53C98"/>
    <w:rsid w:val="00E53F07"/>
    <w:rsid w:val="00E54DE3"/>
    <w:rsid w:val="00E82C85"/>
    <w:rsid w:val="00E84393"/>
    <w:rsid w:val="00E9135E"/>
    <w:rsid w:val="00EA2761"/>
    <w:rsid w:val="00EA458D"/>
    <w:rsid w:val="00EA478B"/>
    <w:rsid w:val="00ED5AFA"/>
    <w:rsid w:val="00EE4835"/>
    <w:rsid w:val="00EF5250"/>
    <w:rsid w:val="00F0086D"/>
    <w:rsid w:val="00F1291E"/>
    <w:rsid w:val="00F17502"/>
    <w:rsid w:val="00F225D1"/>
    <w:rsid w:val="00F402AE"/>
    <w:rsid w:val="00F41D93"/>
    <w:rsid w:val="00F64866"/>
    <w:rsid w:val="00F71826"/>
    <w:rsid w:val="00F75D2A"/>
    <w:rsid w:val="00F864B4"/>
    <w:rsid w:val="00F92C0C"/>
    <w:rsid w:val="00F9685F"/>
    <w:rsid w:val="00F97516"/>
    <w:rsid w:val="00FA11A0"/>
    <w:rsid w:val="00FA3155"/>
    <w:rsid w:val="00FD0443"/>
    <w:rsid w:val="00FD7FF5"/>
    <w:rsid w:val="00FE68DA"/>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1CECB8C7"/>
  <w15:chartTrackingRefBased/>
  <w15:docId w15:val="{F23DAF82-D06B-46BE-97DE-A81AD6F2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192C"/>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iPriority w:val="99"/>
    <w:semiHidden/>
    <w:unhideWhenUsed/>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 w:type="table" w:styleId="Tabelamrea">
    <w:name w:val="Table Grid"/>
    <w:basedOn w:val="Navadnatabela"/>
    <w:uiPriority w:val="39"/>
    <w:rsid w:val="0053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0765">
      <w:bodyDiv w:val="1"/>
      <w:marLeft w:val="0"/>
      <w:marRight w:val="0"/>
      <w:marTop w:val="0"/>
      <w:marBottom w:val="0"/>
      <w:divBdr>
        <w:top w:val="none" w:sz="0" w:space="0" w:color="auto"/>
        <w:left w:val="none" w:sz="0" w:space="0" w:color="auto"/>
        <w:bottom w:val="none" w:sz="0" w:space="0" w:color="auto"/>
        <w:right w:val="none" w:sz="0" w:space="0" w:color="auto"/>
      </w:divBdr>
    </w:div>
    <w:div w:id="472526335">
      <w:bodyDiv w:val="1"/>
      <w:marLeft w:val="0"/>
      <w:marRight w:val="0"/>
      <w:marTop w:val="0"/>
      <w:marBottom w:val="0"/>
      <w:divBdr>
        <w:top w:val="none" w:sz="0" w:space="0" w:color="auto"/>
        <w:left w:val="none" w:sz="0" w:space="0" w:color="auto"/>
        <w:bottom w:val="none" w:sz="0" w:space="0" w:color="auto"/>
        <w:right w:val="none" w:sz="0" w:space="0" w:color="auto"/>
      </w:divBdr>
    </w:div>
    <w:div w:id="634486544">
      <w:bodyDiv w:val="1"/>
      <w:marLeft w:val="0"/>
      <w:marRight w:val="0"/>
      <w:marTop w:val="0"/>
      <w:marBottom w:val="0"/>
      <w:divBdr>
        <w:top w:val="none" w:sz="0" w:space="0" w:color="auto"/>
        <w:left w:val="none" w:sz="0" w:space="0" w:color="auto"/>
        <w:bottom w:val="none" w:sz="0" w:space="0" w:color="auto"/>
        <w:right w:val="none" w:sz="0" w:space="0" w:color="auto"/>
      </w:divBdr>
    </w:div>
    <w:div w:id="728190004">
      <w:bodyDiv w:val="1"/>
      <w:marLeft w:val="0"/>
      <w:marRight w:val="0"/>
      <w:marTop w:val="0"/>
      <w:marBottom w:val="0"/>
      <w:divBdr>
        <w:top w:val="none" w:sz="0" w:space="0" w:color="auto"/>
        <w:left w:val="none" w:sz="0" w:space="0" w:color="auto"/>
        <w:bottom w:val="none" w:sz="0" w:space="0" w:color="auto"/>
        <w:right w:val="none" w:sz="0" w:space="0" w:color="auto"/>
      </w:divBdr>
    </w:div>
    <w:div w:id="1204370270">
      <w:bodyDiv w:val="1"/>
      <w:marLeft w:val="0"/>
      <w:marRight w:val="0"/>
      <w:marTop w:val="0"/>
      <w:marBottom w:val="0"/>
      <w:divBdr>
        <w:top w:val="none" w:sz="0" w:space="0" w:color="auto"/>
        <w:left w:val="none" w:sz="0" w:space="0" w:color="auto"/>
        <w:bottom w:val="none" w:sz="0" w:space="0" w:color="auto"/>
        <w:right w:val="none" w:sz="0" w:space="0" w:color="auto"/>
      </w:divBdr>
    </w:div>
    <w:div w:id="1482236019">
      <w:bodyDiv w:val="1"/>
      <w:marLeft w:val="0"/>
      <w:marRight w:val="0"/>
      <w:marTop w:val="0"/>
      <w:marBottom w:val="0"/>
      <w:divBdr>
        <w:top w:val="none" w:sz="0" w:space="0" w:color="auto"/>
        <w:left w:val="none" w:sz="0" w:space="0" w:color="auto"/>
        <w:bottom w:val="none" w:sz="0" w:space="0" w:color="auto"/>
        <w:right w:val="none" w:sz="0" w:space="0" w:color="auto"/>
      </w:divBdr>
    </w:div>
    <w:div w:id="20068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20najkasneje%20do%20%20" TargetMode="Externa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ec.europa.eu/markt/ecertis/searchDocument.d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EE1F-5F8D-4D71-98BC-52B6C640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5751</Words>
  <Characters>32787</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PRIJAVO</vt:lpstr>
      <vt:lpstr>NAVODILA ZA PRIJAVO</vt:lpstr>
    </vt:vector>
  </TitlesOfParts>
  <Company/>
  <LinksUpToDate>false</LinksUpToDate>
  <CharactersWithSpaces>38462</CharactersWithSpaces>
  <SharedDoc>false</SharedDoc>
  <HLinks>
    <vt:vector size="48" baseType="variant">
      <vt:variant>
        <vt:i4>3342433</vt:i4>
      </vt:variant>
      <vt:variant>
        <vt:i4>33</vt:i4>
      </vt:variant>
      <vt:variant>
        <vt:i4>0</vt:i4>
      </vt:variant>
      <vt:variant>
        <vt:i4>5</vt:i4>
      </vt:variant>
      <vt:variant>
        <vt:lpwstr>http://ec.europa.eu/markt/ecertis/searchDocument.do</vt:lpwstr>
      </vt:variant>
      <vt:variant>
        <vt:lpwstr/>
      </vt:variant>
      <vt:variant>
        <vt:i4>6815861</vt:i4>
      </vt:variant>
      <vt:variant>
        <vt:i4>30</vt:i4>
      </vt:variant>
      <vt:variant>
        <vt:i4>0</vt:i4>
      </vt:variant>
      <vt:variant>
        <vt:i4>5</vt:i4>
      </vt:variant>
      <vt:variant>
        <vt:lpwstr>https://ejn.gov.si/espd</vt:lpwstr>
      </vt:variant>
      <vt:variant>
        <vt:lpwstr/>
      </vt:variant>
      <vt:variant>
        <vt:i4>8192041</vt:i4>
      </vt:variant>
      <vt:variant>
        <vt:i4>24</vt:i4>
      </vt:variant>
      <vt:variant>
        <vt:i4>0</vt:i4>
      </vt:variant>
      <vt:variant>
        <vt:i4>5</vt:i4>
      </vt:variant>
      <vt:variant>
        <vt:lpwstr>https://ejn.gov.si/</vt:lpwstr>
      </vt:variant>
      <vt:variant>
        <vt:lpwstr/>
      </vt:variant>
      <vt:variant>
        <vt:i4>8192041</vt:i4>
      </vt:variant>
      <vt:variant>
        <vt:i4>21</vt:i4>
      </vt:variant>
      <vt:variant>
        <vt:i4>0</vt:i4>
      </vt:variant>
      <vt:variant>
        <vt:i4>5</vt:i4>
      </vt:variant>
      <vt:variant>
        <vt:lpwstr>https://ejn.gov.si/</vt:lpwstr>
      </vt:variant>
      <vt:variant>
        <vt:lpwstr/>
      </vt:variant>
      <vt:variant>
        <vt:i4>8192041</vt:i4>
      </vt:variant>
      <vt:variant>
        <vt:i4>18</vt:i4>
      </vt:variant>
      <vt:variant>
        <vt:i4>0</vt:i4>
      </vt:variant>
      <vt:variant>
        <vt:i4>5</vt:i4>
      </vt:variant>
      <vt:variant>
        <vt:lpwstr>https://ejn.gov.si/</vt:lpwstr>
      </vt:variant>
      <vt:variant>
        <vt:lpwstr/>
      </vt:variant>
      <vt:variant>
        <vt:i4>8192041</vt:i4>
      </vt:variant>
      <vt:variant>
        <vt:i4>15</vt:i4>
      </vt:variant>
      <vt:variant>
        <vt:i4>0</vt:i4>
      </vt:variant>
      <vt:variant>
        <vt:i4>5</vt:i4>
      </vt:variant>
      <vt:variant>
        <vt:lpwstr>https://ejn.gov.si/</vt:lpwstr>
      </vt:variant>
      <vt:variant>
        <vt:lpwstr/>
      </vt:variant>
      <vt:variant>
        <vt:i4>4194375</vt:i4>
      </vt:variant>
      <vt:variant>
        <vt:i4>9</vt:i4>
      </vt:variant>
      <vt:variant>
        <vt:i4>0</vt:i4>
      </vt:variant>
      <vt:variant>
        <vt:i4>5</vt:i4>
      </vt:variant>
      <vt:variant>
        <vt:lpwstr>https://ejn.gov.si/ najkasneje do</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8</cp:revision>
  <cp:lastPrinted>2025-01-14T12:26:00Z</cp:lastPrinted>
  <dcterms:created xsi:type="dcterms:W3CDTF">2025-01-14T12:40:00Z</dcterms:created>
  <dcterms:modified xsi:type="dcterms:W3CDTF">2025-01-22T08:37:00Z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