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0B8D3394" w:rsidR="008F0BB7" w:rsidRPr="00713D95" w:rsidRDefault="00713D95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13D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200-28/2023</w:t>
            </w:r>
            <w:r w:rsidR="008F0BB7" w:rsidRPr="00713D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713D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713D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32B51C08" w:rsidR="008F0BB7" w:rsidRPr="00C67CE9" w:rsidRDefault="00713D95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Mikrobiološki material (ponovitev)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13D95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2023-10-12T07:59:00Z</dcterms:modified>
</cp:coreProperties>
</file>