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B319668" w:rsidR="00F96AD8" w:rsidRPr="00F96AD8" w:rsidRDefault="00476CE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200-36/2023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4A7F512" w:rsidR="00F96AD8" w:rsidRPr="00F96AD8" w:rsidRDefault="00476CE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Nega rane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1827">
    <w:abstractNumId w:val="2"/>
  </w:num>
  <w:num w:numId="2" w16cid:durableId="1049836540">
    <w:abstractNumId w:val="0"/>
  </w:num>
  <w:num w:numId="3" w16cid:durableId="1391150310">
    <w:abstractNumId w:val="1"/>
  </w:num>
  <w:num w:numId="4" w16cid:durableId="157084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76CE3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2023-11-09T09:01:00Z</dcterms:modified>
</cp:coreProperties>
</file>