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90EE3D3" w:rsidR="00495EC3" w:rsidRPr="003048C0" w:rsidRDefault="003048C0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48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200-21/2023</w:t>
            </w:r>
            <w:r w:rsidR="00495EC3" w:rsidRPr="003048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3048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3048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51B2C38" w:rsidR="00495EC3" w:rsidRPr="003048C0" w:rsidRDefault="003048C0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3048C0">
              <w:rPr>
                <w:rFonts w:ascii="Tahoma" w:hAnsi="Tahoma" w:cs="Tahoma"/>
                <w:b/>
                <w:bCs/>
                <w:sz w:val="18"/>
                <w:szCs w:val="18"/>
              </w:rPr>
              <w:t>Brizge in sonde za medicinsko uporabo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48C0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2023-09-11T07:29:00Z</dcterms:modified>
</cp:coreProperties>
</file>