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F71B5DE" w:rsidR="007E0223" w:rsidRPr="003D1573" w:rsidRDefault="00FD3E4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326FA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F0E3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90D6075" w:rsidR="007E0223" w:rsidRPr="003D1573" w:rsidRDefault="00FD3E4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98762163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potrebe OP strok</w:t>
            </w:r>
            <w:bookmarkEnd w:id="0"/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E92A2FA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D3E40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Potrošni material za potrebe OP strok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7B99AD75" w14:textId="77777777" w:rsidR="003462F3" w:rsidRPr="00917B11" w:rsidRDefault="003462F3" w:rsidP="003462F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31834">
    <w:abstractNumId w:val="2"/>
  </w:num>
  <w:num w:numId="2" w16cid:durableId="217713586">
    <w:abstractNumId w:val="1"/>
  </w:num>
  <w:num w:numId="3" w16cid:durableId="140202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0F0E3D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26FA0"/>
    <w:rsid w:val="003462F3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3E40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2023-10-03T10:16:00Z</dcterms:modified>
</cp:coreProperties>
</file>