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67A8" w14:textId="77777777" w:rsidR="005F02A1" w:rsidRPr="00655499" w:rsidRDefault="00540116" w:rsidP="002D5CA3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655499">
        <w:rPr>
          <w:rFonts w:ascii="Tahoma" w:hAnsi="Tahoma" w:cs="Tahoma"/>
          <w:b/>
          <w:sz w:val="18"/>
          <w:szCs w:val="18"/>
          <w:lang w:val="sl-SI"/>
        </w:rPr>
        <w:t>SPECIFIKACIJE</w:t>
      </w:r>
    </w:p>
    <w:p w14:paraId="4E4C59F8" w14:textId="77777777" w:rsidR="005D28B6" w:rsidRPr="00655499" w:rsidRDefault="005D28B6" w:rsidP="002A12DD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655499" w14:paraId="3DC80B95" w14:textId="77777777" w:rsidTr="00655499">
        <w:trPr>
          <w:jc w:val="center"/>
        </w:trPr>
        <w:tc>
          <w:tcPr>
            <w:tcW w:w="3263" w:type="dxa"/>
            <w:shd w:val="clear" w:color="auto" w:fill="99CC00"/>
          </w:tcPr>
          <w:p w14:paraId="622469F1" w14:textId="77777777" w:rsidR="005D28B6" w:rsidRPr="00655499" w:rsidRDefault="005D28B6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auto"/>
          </w:tcPr>
          <w:p w14:paraId="2A011D24" w14:textId="77777777" w:rsidR="005D28B6" w:rsidRPr="00655499" w:rsidRDefault="004B2C5A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C21DA0"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"dr. Franca Derganca" Nova Gorica</w: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07C7B8B6" w14:textId="77777777" w:rsidR="004B2C5A" w:rsidRPr="00655499" w:rsidRDefault="004B2C5A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C21DA0"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1405CE4D" w14:textId="77777777" w:rsidR="001C5A88" w:rsidRPr="00655499" w:rsidRDefault="001C5A88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C21DA0"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</w:tc>
      </w:tr>
      <w:tr w:rsidR="005D28B6" w:rsidRPr="00655499" w14:paraId="6BC38F8E" w14:textId="77777777" w:rsidTr="00655499">
        <w:trPr>
          <w:jc w:val="center"/>
        </w:trPr>
        <w:tc>
          <w:tcPr>
            <w:tcW w:w="3263" w:type="dxa"/>
            <w:shd w:val="clear" w:color="auto" w:fill="99CC00"/>
          </w:tcPr>
          <w:p w14:paraId="3E712207" w14:textId="77777777" w:rsidR="005D28B6" w:rsidRPr="00655499" w:rsidRDefault="005D28B6" w:rsidP="002A12D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auto"/>
          </w:tcPr>
          <w:p w14:paraId="15334AA6" w14:textId="50F62EDC" w:rsidR="005D28B6" w:rsidRPr="00655499" w:rsidRDefault="00D16B85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260-</w:t>
            </w:r>
            <w:r w:rsidR="003954F1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3</w:t>
            </w:r>
            <w:r w:rsidR="004576E1" w:rsidRPr="00655499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/202</w:t>
            </w:r>
            <w:r w:rsidR="003954F1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4</w:t>
            </w:r>
          </w:p>
        </w:tc>
      </w:tr>
      <w:tr w:rsidR="005D28B6" w:rsidRPr="00655499" w14:paraId="076C4E01" w14:textId="77777777" w:rsidTr="00655499">
        <w:trPr>
          <w:jc w:val="center"/>
        </w:trPr>
        <w:tc>
          <w:tcPr>
            <w:tcW w:w="3263" w:type="dxa"/>
            <w:shd w:val="clear" w:color="auto" w:fill="99CC00"/>
          </w:tcPr>
          <w:p w14:paraId="48671ED7" w14:textId="77777777" w:rsidR="005D28B6" w:rsidRPr="00655499" w:rsidRDefault="00974AA2" w:rsidP="002A12D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auto"/>
          </w:tcPr>
          <w:p w14:paraId="3716F972" w14:textId="75F5B23D" w:rsidR="005D28B6" w:rsidRPr="00655499" w:rsidRDefault="002D5CA3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"MFiles_P1046"  \* MERGEFORMAT </w:instrTex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Fizično, tehnično in intervencijsko varovanje</w: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</w:p>
        </w:tc>
      </w:tr>
    </w:tbl>
    <w:p w14:paraId="60F929B1" w14:textId="77777777" w:rsidR="002D5CA3" w:rsidRPr="00655499" w:rsidRDefault="002D5CA3" w:rsidP="002D5CA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1A1BF2DD" w14:textId="77777777" w:rsidR="003954F1" w:rsidRPr="003954F1" w:rsidRDefault="003954F1" w:rsidP="003954F1">
      <w:pPr>
        <w:spacing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3954F1">
        <w:rPr>
          <w:rFonts w:ascii="Tahoma" w:hAnsi="Tahoma" w:cs="Tahoma"/>
          <w:b/>
          <w:sz w:val="18"/>
          <w:szCs w:val="18"/>
        </w:rPr>
        <w:t>VRSTA, LASTNOSTI, KAKOVOST IN IZGLED PREDMETA JAVNEGA NAROČILA/PONUDBE</w:t>
      </w:r>
    </w:p>
    <w:p w14:paraId="3D40C461" w14:textId="77777777" w:rsidR="003954F1" w:rsidRPr="003954F1" w:rsidRDefault="003954F1" w:rsidP="009E67B4">
      <w:pPr>
        <w:jc w:val="both"/>
        <w:rPr>
          <w:rFonts w:ascii="Tahoma" w:hAnsi="Tahoma" w:cs="Tahoma"/>
          <w:b/>
          <w:bCs/>
          <w:sz w:val="18"/>
          <w:szCs w:val="18"/>
          <w:lang w:val="sl-SI"/>
        </w:rPr>
      </w:pPr>
      <w:r w:rsidRPr="003954F1">
        <w:rPr>
          <w:rFonts w:ascii="Tahoma" w:hAnsi="Tahoma" w:cs="Tahoma"/>
          <w:b/>
          <w:bCs/>
          <w:sz w:val="18"/>
          <w:szCs w:val="18"/>
          <w:lang w:val="sl-SI"/>
        </w:rPr>
        <w:t>Predmet javnega naročila</w:t>
      </w:r>
    </w:p>
    <w:p w14:paraId="78BAA1A4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Predmet javnega naročila je opravljanje storitev tehničnega in fizičnega varovanja z intervencijami in preventivnimi obhodi za obdobje 24 mesecev.</w:t>
      </w:r>
    </w:p>
    <w:p w14:paraId="2AD7F9B4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Naročnik bo z izbranim ponudnikom sklenil okvirni sporazum za opravljanje storitev tehničnega in fizičnega varovanja z intervencijami in preventivnimi obhodi kot sledi:</w:t>
      </w:r>
    </w:p>
    <w:p w14:paraId="3A93423C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fizično varovanje objektov, prostorov, ljudi in premoženja, 24/24 urna prisotnost najmanj 1 varnostnika vse dni v letu na lokaciji naročnika,</w:t>
      </w:r>
    </w:p>
    <w:p w14:paraId="3E60DB74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fizično varovanje objektov, prostorov, ljudi in premoženja s prisotnostjo dodatnega varnostnika, glede na naročnikove dodatne potrebe v primeru nepredvidljivih oziroma izrednih razmer (ocenjeno na 400 ur; obračunano glede na dejansko potrebo dodatnih ur po postavki za dodatno delo),</w:t>
      </w:r>
    </w:p>
    <w:p w14:paraId="24CFBAF2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naloge, ki izhajajo iz potreb obstoječega ali razširjenega varovanja zaradi nastalih zaostrenih požarno varnostnih razmer,</w:t>
      </w:r>
    </w:p>
    <w:p w14:paraId="5043AC88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izvajanje reševanj iz dvigal v primeru zastoja,</w:t>
      </w:r>
    </w:p>
    <w:p w14:paraId="4F3EB658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 xml:space="preserve">- skrb in kontrola intervencijske površine, za pravilno parkiranje na parkirnih mestih na lokaciji naročnika, </w:t>
      </w:r>
    </w:p>
    <w:p w14:paraId="33E63F1D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izvajanje rednih obhodov objektov naročnika in opazovanje varovanih objektov v skladu z načrtom obhodov,</w:t>
      </w:r>
    </w:p>
    <w:p w14:paraId="230FF9A7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realizacija prvih nujnih ukrepov ob zaznavi kaznivega dejanja ali drugega  varnostnega pojava (obveščanje policije, odgovorne osebe naročnika varnostne storitve),</w:t>
      </w:r>
    </w:p>
    <w:p w14:paraId="36E94566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gašenje začetnih požarov,</w:t>
      </w:r>
    </w:p>
    <w:p w14:paraId="2E1829B4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opravljanje preventivnih pregledov varovanega objekta in okolice,</w:t>
      </w:r>
    </w:p>
    <w:p w14:paraId="7004BB73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nadzor nad delovanjem sistema tehničnega varovanja,</w:t>
      </w:r>
    </w:p>
    <w:p w14:paraId="00981B8C" w14:textId="75F33E86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priklop sistema javljanja požara in protivlomnega sistema in zagotavljanje prenosa alarmnega signala iz objekta na organiziran VNC, ki je dosegljiv 24 ur na dan 365</w:t>
      </w:r>
      <w:r w:rsidR="002F40B8">
        <w:rPr>
          <w:rFonts w:ascii="Tahoma" w:hAnsi="Tahoma" w:cs="Tahoma"/>
          <w:sz w:val="18"/>
          <w:szCs w:val="18"/>
          <w:lang w:val="sl-SI"/>
        </w:rPr>
        <w:t xml:space="preserve"> </w:t>
      </w:r>
      <w:r w:rsidRPr="003954F1">
        <w:rPr>
          <w:rFonts w:ascii="Tahoma" w:hAnsi="Tahoma" w:cs="Tahoma"/>
          <w:sz w:val="18"/>
          <w:szCs w:val="18"/>
          <w:lang w:val="sl-SI"/>
        </w:rPr>
        <w:t>dni v letu,</w:t>
      </w:r>
    </w:p>
    <w:p w14:paraId="66658B92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-pridobitev predhodnega soglasja naročnika ob morebitini stalni spremembi  prenosa signala v drug VNC,</w:t>
      </w:r>
    </w:p>
    <w:p w14:paraId="60A84557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takojšnje obveščanje naročnika in varnostnika na objektu ob morebitnem izpadu prenosa alarmnega signala s strani izvajalca z zagotovitvijo prenosa v nadomestni VNC,</w:t>
      </w:r>
    </w:p>
    <w:p w14:paraId="32791617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zagotavljanje redne kontrole na objektu s strani odgovorne osebe  izvajalca,</w:t>
      </w:r>
    </w:p>
    <w:p w14:paraId="6A513104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pregledi interventnih odzivov na alarmne situacije,</w:t>
      </w:r>
    </w:p>
    <w:p w14:paraId="47D25D4A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organiziranje in izvajanje intervencije v primeru sprožitve alarmnega signala, poziva informatorja/telefonista, klica v sili ali izrednega dogodka (tudi zaznanega prek video-nadzornega sistema),</w:t>
      </w:r>
    </w:p>
    <w:p w14:paraId="6C51BCDE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skrb za spoštovanje in upoštevanje hišnega reda ter izvajanja notranjih navodil naročnika,</w:t>
      </w:r>
    </w:p>
    <w:p w14:paraId="16C77A73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lastRenderedPageBreak/>
        <w:t>- po potrebi zagotavljanje varnosti na heliportu na lokaciji naročnika,</w:t>
      </w:r>
    </w:p>
    <w:p w14:paraId="7DB15388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sprotno poročanje o izrednih dogodkih, ki vplivajo na varnost oseb in premoženja,</w:t>
      </w:r>
    </w:p>
    <w:p w14:paraId="16DE8CBC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za vsakega novega varnostnika pred pričetkom dela, je izvajalec dolžan, da se seznani s požarnim redom, prostorov in okolice bolnišnice in ostalih objektov v lasti naročnika v okolici, seznani z delovanjem videonadzora, seznani z delovanjem sistema požarne centrale, seznanil za reševanje iz dvigala,</w:t>
      </w:r>
    </w:p>
    <w:p w14:paraId="72C9B361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naročniku ob menjavi kadra na objektu , pod predpostavko izpolnjevanja vseh zahtevanih pogojev za kader, pravočasno posredovati ustrezne podatke, kader pa uvesti v delo in ga seznaniti z načinom dela in posebnostmi objekta,</w:t>
      </w:r>
    </w:p>
    <w:p w14:paraId="3EF37B16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ponudnik bo predložil seznam varnostnikov ob podpisu pogodbe , s katerimi bo opravljal storitve fizičnega varovanja na lokaciji SB Nova Gorica,</w:t>
      </w:r>
    </w:p>
    <w:p w14:paraId="1DC5D5BC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na objektu bo ponudnik izvajal storitve varovanja le z varnostniki, ki so bili navedeni na seznamu ob podpisu pogodbe,</w:t>
      </w:r>
    </w:p>
    <w:p w14:paraId="49A53F80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na podlagi pisne zahteve naročnika nemudoma zamenjati varnostnika,</w:t>
      </w:r>
    </w:p>
    <w:p w14:paraId="6381DFCC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zagotoviti, da bodo delavci, ki bodo  izvajali predmet javnega naročila , primerno usposobljeni, obvladali slovenski jezik in bili primerno urejeni,</w:t>
      </w:r>
    </w:p>
    <w:p w14:paraId="08738E32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izvajanje vseh nalog in ukrepov v skladu s pooblastili, pridobljenimi licencami, usposobljenostjo varnostnikov in po določilih Zakona o zasebnem varovanju ZZasV-1 (Ur.l. RS, št. 17/2011), Pravilnika o požarnem varovanja (Ur.l.,RS, št.: 107/2007, in nasl.), požarnih redov ter načrtov, ki veljajo v objektih in prostorih katere varujejo ter izjav o varnosti z oceno tveganja naročnika.</w:t>
      </w:r>
    </w:p>
    <w:p w14:paraId="5422DC05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dokazila: Ponudnik predloži kopije veljavnih licenc, potrdil, kopijo pogodbe o zagotavljanju uporabe varnostno-nadzornega centra (če ponudnik sam nima veljavnih licenc za upravljanje z varnostno-nadzornim centrom), kopijo pooblastila za izvajanje požarnega varovanja. Ponudnik lahko zahteve izpolni skupaj s partnerjem v skupni ponudbi ali s podizvajalcem.</w:t>
      </w:r>
    </w:p>
    <w:p w14:paraId="585F8D12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- v skladu z zakonodajo varovati osebne in zaupne podatke naročnika, ki so mu dostopni zaradi izvajanja njegove dejavnosti.</w:t>
      </w:r>
    </w:p>
    <w:p w14:paraId="64B3E2E6" w14:textId="77777777" w:rsidR="003954F1" w:rsidRPr="003954F1" w:rsidRDefault="003954F1" w:rsidP="009E67B4">
      <w:pPr>
        <w:spacing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3954F1">
        <w:rPr>
          <w:rFonts w:ascii="Tahoma" w:hAnsi="Tahoma" w:cs="Tahoma"/>
          <w:b/>
          <w:sz w:val="18"/>
          <w:szCs w:val="18"/>
          <w:lang w:val="sl-SI"/>
        </w:rPr>
        <w:t xml:space="preserve">Storitve zajemajo: </w:t>
      </w:r>
    </w:p>
    <w:p w14:paraId="641478F4" w14:textId="77777777" w:rsidR="003954F1" w:rsidRPr="003954F1" w:rsidRDefault="003954F1" w:rsidP="009E67B4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sz w:val="18"/>
          <w:szCs w:val="18"/>
        </w:rPr>
      </w:pPr>
      <w:r w:rsidRPr="003954F1">
        <w:rPr>
          <w:rFonts w:ascii="Tahoma" w:eastAsia="Times New Roman" w:hAnsi="Tahoma" w:cs="Tahoma"/>
          <w:bCs/>
          <w:sz w:val="18"/>
          <w:szCs w:val="18"/>
          <w:lang w:val="sl-SI"/>
        </w:rPr>
        <w:t xml:space="preserve">1. Fizično in tehnično varovanje na lokaciji naročnika: Splošna bolnišnica »dr. Franca Derganca« Nova Gorica, Padlih borcev 13a, 5290 Šempeter pri Gorici </w:t>
      </w:r>
    </w:p>
    <w:p w14:paraId="00711BF6" w14:textId="77777777" w:rsidR="003954F1" w:rsidRPr="003954F1" w:rsidRDefault="003954F1" w:rsidP="009E67B4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sz w:val="18"/>
          <w:szCs w:val="18"/>
          <w:lang w:val="sl-SI"/>
        </w:rPr>
      </w:pPr>
      <w:r w:rsidRPr="003954F1">
        <w:rPr>
          <w:rFonts w:ascii="Tahoma" w:eastAsia="Times New Roman" w:hAnsi="Tahoma" w:cs="Tahoma"/>
          <w:bCs/>
          <w:sz w:val="18"/>
          <w:szCs w:val="18"/>
          <w:lang w:val="sl-SI"/>
        </w:rPr>
        <w:t>2. Tehnično varovanje in intervencijsko varovanje na lokaciji: Oddelek za invalidno mladino in rehabilitacijo Stara Gora, Liskur 23, 5000 Nova Gorica</w:t>
      </w:r>
    </w:p>
    <w:p w14:paraId="0E4A4E63" w14:textId="77777777" w:rsidR="003954F1" w:rsidRPr="003954F1" w:rsidRDefault="003954F1" w:rsidP="009E67B4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sz w:val="18"/>
          <w:szCs w:val="18"/>
          <w:lang w:val="sl-SI"/>
        </w:rPr>
      </w:pPr>
      <w:r w:rsidRPr="003954F1">
        <w:rPr>
          <w:rFonts w:ascii="Tahoma" w:eastAsia="Times New Roman" w:hAnsi="Tahoma" w:cs="Tahoma"/>
          <w:bCs/>
          <w:sz w:val="18"/>
          <w:szCs w:val="18"/>
          <w:lang w:val="sl-SI"/>
        </w:rPr>
        <w:t>3. Načrt varovanja</w:t>
      </w:r>
    </w:p>
    <w:p w14:paraId="53ADF146" w14:textId="77777777" w:rsidR="003954F1" w:rsidRPr="003954F1" w:rsidRDefault="003954F1" w:rsidP="009E67B4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sz w:val="18"/>
          <w:szCs w:val="18"/>
          <w:lang w:val="sl-SI" w:eastAsia="sl-SI"/>
        </w:rPr>
      </w:pPr>
      <w:r w:rsidRPr="003954F1">
        <w:rPr>
          <w:rFonts w:ascii="Tahoma" w:eastAsia="Times New Roman" w:hAnsi="Tahoma" w:cs="Tahoma"/>
          <w:bCs/>
          <w:sz w:val="18"/>
          <w:szCs w:val="18"/>
          <w:lang w:val="sl-SI" w:eastAsia="sl-SI"/>
        </w:rPr>
        <w:t xml:space="preserve">Ad1) Fizično in tehnično varovanje se izvaja z najmanj enim varnostnikom, 24 ur na dan in vse dni v letu in zajema: </w:t>
      </w:r>
    </w:p>
    <w:p w14:paraId="530DF072" w14:textId="77777777" w:rsidR="003954F1" w:rsidRPr="003954F1" w:rsidRDefault="003954F1" w:rsidP="009E67B4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NOVA BOLNIŠNICA V CELOTI  (od kleti do 9 nadstropja)</w:t>
      </w:r>
    </w:p>
    <w:p w14:paraId="58CE17AF" w14:textId="77777777" w:rsidR="003954F1" w:rsidRPr="003954F1" w:rsidRDefault="003954F1" w:rsidP="009E67B4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954F1">
        <w:rPr>
          <w:rFonts w:ascii="Tahoma" w:hAnsi="Tahoma" w:cs="Tahoma"/>
          <w:sz w:val="18"/>
          <w:szCs w:val="18"/>
        </w:rPr>
        <w:fldChar w:fldCharType="begin">
          <w:ffData>
            <w:name w:val="Besedilo9"/>
            <w:enabled/>
            <w:calcOnExit w:val="0"/>
            <w:textInput>
              <w:default w:val="URGENTNI CENTER"/>
            </w:textInput>
          </w:ffData>
        </w:fldChar>
      </w:r>
      <w:r w:rsidRPr="003954F1">
        <w:rPr>
          <w:rFonts w:ascii="Tahoma" w:hAnsi="Tahoma" w:cs="Tahoma"/>
          <w:sz w:val="18"/>
          <w:szCs w:val="18"/>
        </w:rPr>
        <w:instrText>FORMTEXT</w:instrText>
      </w:r>
      <w:r w:rsidRPr="003954F1">
        <w:rPr>
          <w:rFonts w:ascii="Tahoma" w:hAnsi="Tahoma" w:cs="Tahoma"/>
          <w:sz w:val="18"/>
          <w:szCs w:val="18"/>
        </w:rPr>
      </w:r>
      <w:r w:rsidRPr="003954F1">
        <w:rPr>
          <w:rFonts w:ascii="Tahoma" w:hAnsi="Tahoma" w:cs="Tahoma"/>
          <w:sz w:val="18"/>
          <w:szCs w:val="18"/>
        </w:rPr>
        <w:fldChar w:fldCharType="separate"/>
      </w:r>
      <w:bookmarkStart w:id="0" w:name="Besedilo9"/>
      <w:r w:rsidRPr="003954F1">
        <w:rPr>
          <w:rFonts w:ascii="Tahoma" w:hAnsi="Tahoma" w:cs="Tahoma"/>
          <w:sz w:val="18"/>
          <w:szCs w:val="18"/>
          <w:lang w:val="sl-SI"/>
        </w:rPr>
        <w:t>URGENTNI CENTER</w:t>
      </w:r>
      <w:r w:rsidRPr="003954F1">
        <w:rPr>
          <w:rFonts w:ascii="Tahoma" w:hAnsi="Tahoma" w:cs="Tahoma"/>
          <w:sz w:val="18"/>
          <w:szCs w:val="18"/>
        </w:rPr>
        <w:fldChar w:fldCharType="end"/>
      </w:r>
      <w:bookmarkEnd w:id="0"/>
    </w:p>
    <w:p w14:paraId="756F7F58" w14:textId="77777777" w:rsidR="003954F1" w:rsidRPr="003954F1" w:rsidRDefault="003954F1" w:rsidP="009E67B4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STARA BOLNIŠNICA V CELOTI ( od kleti do 3 nadstropja)</w:t>
      </w:r>
    </w:p>
    <w:p w14:paraId="51754CF4" w14:textId="77777777" w:rsidR="003954F1" w:rsidRPr="003954F1" w:rsidRDefault="003954F1" w:rsidP="009E67B4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STAVBA MIKROBIOLOŠKEGA LABORATORIJA S TOS DELAVNICAMI V CELOTI</w:t>
      </w:r>
    </w:p>
    <w:p w14:paraId="1C15FB65" w14:textId="77777777" w:rsidR="003954F1" w:rsidRPr="003954F1" w:rsidRDefault="003954F1" w:rsidP="009E67B4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STAVBA ODDELKA ZA PATOLOŠKO MORFOLOGIJO</w:t>
      </w:r>
    </w:p>
    <w:p w14:paraId="125A0180" w14:textId="77777777" w:rsidR="003954F1" w:rsidRPr="003954F1" w:rsidRDefault="003954F1" w:rsidP="009E67B4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UPRAVNA STAVBA</w:t>
      </w:r>
    </w:p>
    <w:p w14:paraId="21F83AA2" w14:textId="77777777" w:rsidR="003954F1" w:rsidRPr="003954F1" w:rsidRDefault="003954F1" w:rsidP="009E67B4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STAVBA TOS</w:t>
      </w:r>
    </w:p>
    <w:p w14:paraId="4AEE15FE" w14:textId="77777777" w:rsidR="003954F1" w:rsidRPr="003954F1" w:rsidRDefault="003954F1" w:rsidP="009E67B4">
      <w:pPr>
        <w:numPr>
          <w:ilvl w:val="0"/>
          <w:numId w:val="15"/>
        </w:numPr>
        <w:contextualSpacing/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POMOŽNI OBJEKT POLEG STARE BOLNIŠNICE</w:t>
      </w:r>
    </w:p>
    <w:p w14:paraId="2ACE9382" w14:textId="77777777" w:rsidR="003954F1" w:rsidRPr="003954F1" w:rsidRDefault="003954F1" w:rsidP="009E67B4">
      <w:pPr>
        <w:numPr>
          <w:ilvl w:val="0"/>
          <w:numId w:val="15"/>
        </w:numPr>
        <w:contextualSpacing/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STANOVANJSKI OBJEKT POLEG SESTRSKEGA DOMA</w:t>
      </w:r>
    </w:p>
    <w:p w14:paraId="51FD9AB9" w14:textId="77777777" w:rsidR="003954F1" w:rsidRPr="003954F1" w:rsidRDefault="003954F1" w:rsidP="009E67B4">
      <w:pPr>
        <w:numPr>
          <w:ilvl w:val="0"/>
          <w:numId w:val="15"/>
        </w:numPr>
        <w:contextualSpacing/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OKOLICA OBMOČJA BOLNIŠNICE (VKLJUČNO S PARKIRIŠČI)</w:t>
      </w:r>
    </w:p>
    <w:p w14:paraId="09258367" w14:textId="77777777" w:rsidR="003954F1" w:rsidRPr="003954F1" w:rsidRDefault="003954F1" w:rsidP="009E67B4">
      <w:pPr>
        <w:numPr>
          <w:ilvl w:val="0"/>
          <w:numId w:val="15"/>
        </w:numPr>
        <w:contextualSpacing/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OKOLICA OBMOČJA SESTRSKEGA DOMA</w:t>
      </w:r>
    </w:p>
    <w:p w14:paraId="7F2EB1DF" w14:textId="77777777" w:rsidR="003954F1" w:rsidRPr="003954F1" w:rsidRDefault="003954F1" w:rsidP="009E67B4">
      <w:pPr>
        <w:numPr>
          <w:ilvl w:val="0"/>
          <w:numId w:val="15"/>
        </w:numPr>
        <w:contextualSpacing/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OBJEKT MERILNEGA MESTA ZA FEKALNO KANALIZACIJO</w:t>
      </w:r>
    </w:p>
    <w:p w14:paraId="3D6AC5B4" w14:textId="77777777" w:rsidR="003954F1" w:rsidRPr="003954F1" w:rsidRDefault="003954F1" w:rsidP="009E67B4">
      <w:pPr>
        <w:numPr>
          <w:ilvl w:val="0"/>
          <w:numId w:val="15"/>
        </w:numPr>
        <w:contextualSpacing/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MOREBITNE NOVOGRADNJE</w:t>
      </w:r>
    </w:p>
    <w:p w14:paraId="442F5073" w14:textId="77777777" w:rsidR="003954F1" w:rsidRPr="003954F1" w:rsidRDefault="003954F1" w:rsidP="009E67B4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sz w:val="18"/>
          <w:szCs w:val="18"/>
          <w:lang w:val="sl-SI" w:eastAsia="sl-SI"/>
        </w:rPr>
      </w:pPr>
      <w:r w:rsidRPr="003954F1">
        <w:rPr>
          <w:rFonts w:ascii="Tahoma" w:eastAsia="Times New Roman" w:hAnsi="Tahoma" w:cs="Tahoma"/>
          <w:bCs/>
          <w:sz w:val="18"/>
          <w:szCs w:val="18"/>
          <w:lang w:val="sl-SI" w:eastAsia="sl-SI"/>
        </w:rPr>
        <w:lastRenderedPageBreak/>
        <w:t>Ad2) Tehnično varovanje in intervencijsko varovanje se izvaja 24 ur na dan in vse dni v letu in zajema:</w:t>
      </w:r>
    </w:p>
    <w:p w14:paraId="662E1F3F" w14:textId="77777777" w:rsidR="003954F1" w:rsidRPr="003954F1" w:rsidRDefault="003954F1" w:rsidP="009E67B4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3954F1">
        <w:rPr>
          <w:rFonts w:ascii="Tahoma" w:hAnsi="Tahoma" w:cs="Tahoma"/>
          <w:sz w:val="18"/>
          <w:szCs w:val="18"/>
          <w:lang w:val="sl-SI"/>
        </w:rPr>
        <w:t xml:space="preserve">Območje dislocirane enote na lokaciji Oddelka za invalidno mladino in rehabilitacijo Stara Gora, </w:t>
      </w:r>
      <w:r w:rsidRPr="003954F1">
        <w:rPr>
          <w:rFonts w:ascii="Tahoma" w:eastAsia="Times New Roman" w:hAnsi="Tahoma" w:cs="Tahoma"/>
          <w:sz w:val="18"/>
          <w:szCs w:val="18"/>
        </w:rPr>
        <w:t>Liskur 23, 5000 Nova Gorica</w:t>
      </w:r>
    </w:p>
    <w:p w14:paraId="12719B11" w14:textId="77777777" w:rsidR="003954F1" w:rsidRPr="003954F1" w:rsidRDefault="003954F1" w:rsidP="009E67B4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2B569339" w14:textId="77777777" w:rsidR="003954F1" w:rsidRPr="003954F1" w:rsidRDefault="003954F1" w:rsidP="009E67B4">
      <w:pPr>
        <w:spacing w:after="0"/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 xml:space="preserve">Zagotavljanje interventa v primeru izrednega dogodka oziroma po naročilu naročnika: </w:t>
      </w:r>
    </w:p>
    <w:p w14:paraId="335AC674" w14:textId="77777777" w:rsidR="003954F1" w:rsidRPr="003954F1" w:rsidRDefault="003954F1" w:rsidP="009E67B4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</w:rPr>
        <w:t>Izvajalec mora zagotoviti prihod interventa na lokacijo naročnika v pogodbenem času.</w:t>
      </w:r>
    </w:p>
    <w:p w14:paraId="3C7C1453" w14:textId="77777777" w:rsidR="003954F1" w:rsidRPr="003954F1" w:rsidRDefault="003954F1" w:rsidP="009E67B4">
      <w:pPr>
        <w:widowControl w:val="0"/>
        <w:spacing w:after="0" w:line="240" w:lineRule="auto"/>
        <w:ind w:left="720"/>
        <w:contextualSpacing/>
        <w:jc w:val="both"/>
        <w:rPr>
          <w:rFonts w:ascii="Tahoma" w:hAnsi="Tahoma" w:cs="Tahoma"/>
          <w:sz w:val="18"/>
          <w:szCs w:val="18"/>
          <w:lang w:val="sl-SI"/>
        </w:rPr>
      </w:pPr>
    </w:p>
    <w:p w14:paraId="7F24993A" w14:textId="77777777" w:rsidR="003954F1" w:rsidRPr="003954F1" w:rsidRDefault="003954F1" w:rsidP="009E67B4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3954F1">
        <w:rPr>
          <w:rFonts w:ascii="Tahoma" w:hAnsi="Tahoma" w:cs="Tahoma"/>
          <w:sz w:val="18"/>
          <w:szCs w:val="18"/>
        </w:rPr>
        <w:t>Intervencijsko varovanje</w:t>
      </w:r>
    </w:p>
    <w:p w14:paraId="3A17478C" w14:textId="77777777" w:rsidR="003954F1" w:rsidRPr="003954F1" w:rsidRDefault="003954F1" w:rsidP="009E67B4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l-SI" w:eastAsia="sl-SI"/>
        </w:rPr>
      </w:pPr>
      <w:r w:rsidRPr="003954F1">
        <w:rPr>
          <w:rFonts w:ascii="Tahoma" w:hAnsi="Tahoma" w:cs="Tahoma"/>
          <w:sz w:val="18"/>
          <w:szCs w:val="18"/>
          <w:lang w:val="sl-SI" w:eastAsia="sl-SI"/>
        </w:rPr>
        <w:t>vsakodnevni neprekinjen 24-urni sprejem signala alarma na VNC;</w:t>
      </w:r>
    </w:p>
    <w:p w14:paraId="2A209AE8" w14:textId="77777777" w:rsidR="003954F1" w:rsidRPr="003954F1" w:rsidRDefault="003954F1" w:rsidP="009E67B4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l-SI" w:eastAsia="sl-SI"/>
        </w:rPr>
      </w:pPr>
      <w:r w:rsidRPr="003954F1">
        <w:rPr>
          <w:rFonts w:ascii="Tahoma" w:hAnsi="Tahoma" w:cs="Tahoma"/>
          <w:sz w:val="18"/>
          <w:szCs w:val="18"/>
          <w:lang w:val="sl-SI" w:eastAsia="sl-SI"/>
        </w:rPr>
        <w:t>stalno pripravljenost in takojšnje posredovanje intervencijskih skupin ob sprožitvi alarma;</w:t>
      </w:r>
    </w:p>
    <w:p w14:paraId="3FE36FFA" w14:textId="77777777" w:rsidR="003954F1" w:rsidRPr="003954F1" w:rsidRDefault="003954F1" w:rsidP="009E67B4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l-SI" w:eastAsia="sl-SI"/>
        </w:rPr>
      </w:pPr>
      <w:r w:rsidRPr="003954F1">
        <w:rPr>
          <w:rFonts w:ascii="Tahoma" w:hAnsi="Tahoma" w:cs="Tahoma"/>
          <w:sz w:val="18"/>
          <w:szCs w:val="18"/>
          <w:lang w:val="sl-SI" w:eastAsia="sl-SI"/>
        </w:rPr>
        <w:t>izdelavo varnostnih poročil in ugotovitev ob varnostnih dogodkih;</w:t>
      </w:r>
    </w:p>
    <w:p w14:paraId="134B9E6B" w14:textId="77777777" w:rsidR="003954F1" w:rsidRPr="003954F1" w:rsidRDefault="003954F1" w:rsidP="009E67B4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l-SI" w:eastAsia="sl-SI"/>
        </w:rPr>
      </w:pPr>
      <w:r w:rsidRPr="003954F1">
        <w:rPr>
          <w:rFonts w:ascii="Tahoma" w:hAnsi="Tahoma" w:cs="Tahoma"/>
          <w:sz w:val="18"/>
          <w:szCs w:val="18"/>
          <w:lang w:val="sl-SI" w:eastAsia="sl-SI"/>
        </w:rPr>
        <w:t>nepretrgano skrb za varnost objekta in ugodno varnostno situacijo na objektu;</w:t>
      </w:r>
    </w:p>
    <w:p w14:paraId="5709251E" w14:textId="77777777" w:rsidR="003954F1" w:rsidRPr="003954F1" w:rsidRDefault="003954F1" w:rsidP="009E67B4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l-SI" w:eastAsia="sl-SI"/>
        </w:rPr>
      </w:pPr>
      <w:r w:rsidRPr="003954F1">
        <w:rPr>
          <w:rFonts w:ascii="Tahoma" w:hAnsi="Tahoma" w:cs="Tahoma"/>
          <w:sz w:val="18"/>
          <w:szCs w:val="18"/>
          <w:lang w:val="sl-SI" w:eastAsia="sl-SI"/>
        </w:rPr>
        <w:t>usposobitev oseb, ki bodo upravljale z alarmnim sistemom na objektu naročnika;</w:t>
      </w:r>
    </w:p>
    <w:p w14:paraId="14E1DD39" w14:textId="77777777" w:rsidR="003954F1" w:rsidRPr="003954F1" w:rsidRDefault="003954F1" w:rsidP="009E67B4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l-SI" w:eastAsia="sl-SI"/>
        </w:rPr>
      </w:pPr>
      <w:r w:rsidRPr="003954F1">
        <w:rPr>
          <w:rFonts w:ascii="Tahoma" w:hAnsi="Tahoma" w:cs="Tahoma"/>
          <w:sz w:val="18"/>
          <w:szCs w:val="18"/>
          <w:lang w:val="sl-SI" w:eastAsia="sl-SI"/>
        </w:rPr>
        <w:t>odzivni čas intervencijske skupine ne sme biti daljši od 15 minut;</w:t>
      </w:r>
    </w:p>
    <w:p w14:paraId="37F087B5" w14:textId="77777777" w:rsidR="003954F1" w:rsidRPr="003954F1" w:rsidRDefault="003954F1" w:rsidP="009E67B4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l-SI" w:eastAsia="sl-SI"/>
        </w:rPr>
      </w:pPr>
      <w:r w:rsidRPr="003954F1">
        <w:rPr>
          <w:rFonts w:ascii="Tahoma" w:hAnsi="Tahoma" w:cs="Tahoma"/>
          <w:sz w:val="18"/>
          <w:szCs w:val="18"/>
          <w:lang w:val="sl-SI" w:eastAsia="sl-SI"/>
        </w:rPr>
        <w:t>v primeru izrednega dogodka mora izvajalec spisati poročilo o dogodku v roku 24 ur.</w:t>
      </w:r>
    </w:p>
    <w:p w14:paraId="219306D8" w14:textId="77777777" w:rsidR="003954F1" w:rsidRPr="003954F1" w:rsidRDefault="003954F1" w:rsidP="009E67B4">
      <w:pPr>
        <w:widowControl w:val="0"/>
        <w:suppressAutoHyphens/>
        <w:spacing w:beforeAutospacing="1" w:afterAutospacing="1"/>
        <w:jc w:val="both"/>
        <w:rPr>
          <w:rFonts w:ascii="Tahoma" w:hAnsi="Tahoma" w:cs="Tahoma"/>
          <w:sz w:val="18"/>
          <w:szCs w:val="18"/>
          <w:lang w:val="sl-SI" w:eastAsia="sl-SI"/>
        </w:rPr>
      </w:pPr>
      <w:r w:rsidRPr="003954F1">
        <w:rPr>
          <w:rFonts w:ascii="Tahoma" w:hAnsi="Tahoma" w:cs="Tahoma"/>
          <w:sz w:val="18"/>
          <w:szCs w:val="18"/>
          <w:lang w:val="sl-SI" w:eastAsia="sl-SI"/>
        </w:rPr>
        <w:t xml:space="preserve">Ad3) Načrt varovanja za lokaciji : </w:t>
      </w:r>
      <w:r w:rsidRPr="003954F1">
        <w:rPr>
          <w:rFonts w:ascii="Tahoma" w:hAnsi="Tahoma" w:cs="Tahoma"/>
          <w:sz w:val="18"/>
          <w:szCs w:val="18"/>
        </w:rPr>
        <w:t>Splošna bolnišnica »dr. Franca Derganca« Nova Gorica, Padlih borcev 13a, 5290 Šempeter pri Gorici in Oddelek za invalidno mladino in rehabilitacijo Stara Gora, Liskur 23, 5000 Nova Gorica</w:t>
      </w:r>
    </w:p>
    <w:p w14:paraId="207A4903" w14:textId="77777777" w:rsidR="003954F1" w:rsidRPr="003954F1" w:rsidRDefault="003954F1" w:rsidP="009E67B4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 xml:space="preserve">Ponudnik zagotavlja sredstva za vklepanje in plinski razpršilec. </w:t>
      </w:r>
    </w:p>
    <w:p w14:paraId="0E4FC8F1" w14:textId="77777777" w:rsidR="003954F1" w:rsidRPr="003954F1" w:rsidRDefault="003954F1" w:rsidP="009E67B4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954F1">
        <w:rPr>
          <w:rFonts w:ascii="Tahoma" w:hAnsi="Tahoma" w:cs="Tahoma"/>
          <w:sz w:val="18"/>
          <w:szCs w:val="18"/>
          <w:lang w:val="sl-SI"/>
        </w:rPr>
        <w:t>Spodaj podpisani pooblaščeni predstavnik ponudnika izjavljam, da ponujeno blago/vse storitve v celoti ustreza/jo zgoraj navedenim opisom.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55499" w:rsidRPr="00655499" w14:paraId="677F8613" w14:textId="77777777" w:rsidTr="00E05156">
        <w:tc>
          <w:tcPr>
            <w:tcW w:w="5000" w:type="pct"/>
            <w:gridSpan w:val="3"/>
            <w:shd w:val="clear" w:color="auto" w:fill="FFFFFF"/>
          </w:tcPr>
          <w:p w14:paraId="2A0045B9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 xml:space="preserve">V/na 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 xml:space="preserve">, dne 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655499" w:rsidRPr="00655499" w14:paraId="46B98CE5" w14:textId="77777777" w:rsidTr="00E05156">
        <w:tc>
          <w:tcPr>
            <w:tcW w:w="1886" w:type="pct"/>
            <w:shd w:val="clear" w:color="auto" w:fill="FFFFFF"/>
          </w:tcPr>
          <w:p w14:paraId="224765C4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605" w:type="pct"/>
            <w:shd w:val="clear" w:color="auto" w:fill="FFFFFF"/>
          </w:tcPr>
          <w:p w14:paraId="2817C208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509" w:type="pct"/>
            <w:shd w:val="clear" w:color="auto" w:fill="FFFFFF"/>
          </w:tcPr>
          <w:p w14:paraId="327B7EBB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  <w:tr w:rsidR="00655499" w:rsidRPr="00655499" w14:paraId="3AED105F" w14:textId="77777777" w:rsidTr="00E05156">
        <w:tc>
          <w:tcPr>
            <w:tcW w:w="1886" w:type="pct"/>
            <w:shd w:val="clear" w:color="auto" w:fill="99CC00"/>
          </w:tcPr>
          <w:p w14:paraId="575F1989" w14:textId="77777777" w:rsidR="00655499" w:rsidRPr="00655499" w:rsidRDefault="00655499" w:rsidP="00655499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Zastopnik/prokurist (ime in priimek)</w:t>
            </w:r>
          </w:p>
          <w:p w14:paraId="76638FA2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605" w:type="pct"/>
            <w:shd w:val="clear" w:color="auto" w:fill="99CC00"/>
          </w:tcPr>
          <w:p w14:paraId="648A2526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22C000D8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Žig</w:t>
            </w:r>
          </w:p>
        </w:tc>
      </w:tr>
      <w:tr w:rsidR="00655499" w:rsidRPr="00655499" w14:paraId="1D94A5B6" w14:textId="77777777" w:rsidTr="00E05156">
        <w:trPr>
          <w:trHeight w:val="460"/>
        </w:trPr>
        <w:tc>
          <w:tcPr>
            <w:tcW w:w="1886" w:type="pct"/>
          </w:tcPr>
          <w:p w14:paraId="3399E54E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31FE9E2E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FORMTEXT </w:instrTex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605" w:type="pct"/>
          </w:tcPr>
          <w:p w14:paraId="10071112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509" w:type="pct"/>
          </w:tcPr>
          <w:p w14:paraId="7A26A884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381BCD02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2828E134" w14:textId="77777777" w:rsidR="00655499" w:rsidRDefault="00655499" w:rsidP="00655499">
      <w:pPr>
        <w:spacing w:after="0" w:line="240" w:lineRule="auto"/>
        <w:rPr>
          <w:rFonts w:ascii="Verdana" w:hAnsi="Verdana"/>
          <w:b/>
          <w:sz w:val="20"/>
          <w:szCs w:val="28"/>
          <w:lang w:val="sl-SI"/>
        </w:rPr>
      </w:pPr>
    </w:p>
    <w:p w14:paraId="0FD64740" w14:textId="77777777" w:rsidR="00792CE4" w:rsidRDefault="00792CE4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792CE4" w:rsidSect="006E6E30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75D8" w14:textId="77777777" w:rsidR="005E0E4D" w:rsidRDefault="005E0E4D" w:rsidP="00540116">
      <w:pPr>
        <w:spacing w:after="0" w:line="240" w:lineRule="auto"/>
      </w:pPr>
      <w:r>
        <w:separator/>
      </w:r>
    </w:p>
  </w:endnote>
  <w:endnote w:type="continuationSeparator" w:id="0">
    <w:p w14:paraId="195C558F" w14:textId="77777777" w:rsidR="005E0E4D" w:rsidRDefault="005E0E4D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57"/>
      <w:gridCol w:w="4882"/>
    </w:tblGrid>
    <w:tr w:rsidR="00540116" w:rsidRPr="001774F3" w14:paraId="26DD559C" w14:textId="77777777" w:rsidTr="00334F67">
      <w:tc>
        <w:tcPr>
          <w:tcW w:w="6588" w:type="dxa"/>
          <w:shd w:val="clear" w:color="auto" w:fill="auto"/>
        </w:tcPr>
        <w:p w14:paraId="793F4FDB" w14:textId="622D1BEE" w:rsidR="00540116" w:rsidRPr="001774F3" w:rsidRDefault="00540116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0CE7776D" w14:textId="77777777" w:rsidR="00540116" w:rsidRPr="001774F3" w:rsidRDefault="0054011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254BC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254BC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42A0051" w14:textId="77777777" w:rsidR="00540116" w:rsidRDefault="005401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10EE1" w14:textId="77777777" w:rsidR="005E0E4D" w:rsidRDefault="005E0E4D" w:rsidP="00540116">
      <w:pPr>
        <w:spacing w:after="0" w:line="240" w:lineRule="auto"/>
      </w:pPr>
      <w:r>
        <w:separator/>
      </w:r>
    </w:p>
  </w:footnote>
  <w:footnote w:type="continuationSeparator" w:id="0">
    <w:p w14:paraId="718D1D81" w14:textId="77777777" w:rsidR="005E0E4D" w:rsidRDefault="005E0E4D" w:rsidP="0054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C06"/>
    <w:multiLevelType w:val="multilevel"/>
    <w:tmpl w:val="810E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6073281"/>
    <w:multiLevelType w:val="hybridMultilevel"/>
    <w:tmpl w:val="46AC9650"/>
    <w:lvl w:ilvl="0" w:tplc="5CBCE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13A40"/>
    <w:multiLevelType w:val="multilevel"/>
    <w:tmpl w:val="D6F2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21BC3"/>
    <w:multiLevelType w:val="hybridMultilevel"/>
    <w:tmpl w:val="773A83BE"/>
    <w:lvl w:ilvl="0" w:tplc="13203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F7AC7"/>
    <w:multiLevelType w:val="hybridMultilevel"/>
    <w:tmpl w:val="50DEDB1C"/>
    <w:lvl w:ilvl="0" w:tplc="4CB2AA1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2D29"/>
    <w:multiLevelType w:val="multilevel"/>
    <w:tmpl w:val="6D722C0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016047">
    <w:abstractNumId w:val="5"/>
  </w:num>
  <w:num w:numId="2" w16cid:durableId="422646223">
    <w:abstractNumId w:val="11"/>
  </w:num>
  <w:num w:numId="3" w16cid:durableId="1517385702">
    <w:abstractNumId w:val="8"/>
  </w:num>
  <w:num w:numId="4" w16cid:durableId="1854370646">
    <w:abstractNumId w:val="3"/>
  </w:num>
  <w:num w:numId="5" w16cid:durableId="243876793">
    <w:abstractNumId w:val="6"/>
  </w:num>
  <w:num w:numId="6" w16cid:durableId="1968008701">
    <w:abstractNumId w:val="0"/>
  </w:num>
  <w:num w:numId="7" w16cid:durableId="856963909">
    <w:abstractNumId w:val="9"/>
  </w:num>
  <w:num w:numId="8" w16cid:durableId="624042421">
    <w:abstractNumId w:val="2"/>
  </w:num>
  <w:num w:numId="9" w16cid:durableId="1947151668">
    <w:abstractNumId w:val="4"/>
  </w:num>
  <w:num w:numId="10" w16cid:durableId="507066025">
    <w:abstractNumId w:val="7"/>
  </w:num>
  <w:num w:numId="11" w16cid:durableId="16272702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582431">
    <w:abstractNumId w:val="7"/>
  </w:num>
  <w:num w:numId="13" w16cid:durableId="1885213168">
    <w:abstractNumId w:val="2"/>
  </w:num>
  <w:num w:numId="14" w16cid:durableId="38752726">
    <w:abstractNumId w:val="4"/>
  </w:num>
  <w:num w:numId="15" w16cid:durableId="74665384">
    <w:abstractNumId w:val="10"/>
  </w:num>
  <w:num w:numId="16" w16cid:durableId="160117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16"/>
    <w:rsid w:val="00003BFE"/>
    <w:rsid w:val="000317E9"/>
    <w:rsid w:val="00037DD9"/>
    <w:rsid w:val="00054D9E"/>
    <w:rsid w:val="000812BF"/>
    <w:rsid w:val="00090D3A"/>
    <w:rsid w:val="000B1F82"/>
    <w:rsid w:val="000B3251"/>
    <w:rsid w:val="000C630C"/>
    <w:rsid w:val="000E0B0F"/>
    <w:rsid w:val="0010095B"/>
    <w:rsid w:val="00115B23"/>
    <w:rsid w:val="001409D8"/>
    <w:rsid w:val="001515D0"/>
    <w:rsid w:val="00153F99"/>
    <w:rsid w:val="00173B1B"/>
    <w:rsid w:val="0018304D"/>
    <w:rsid w:val="001B524D"/>
    <w:rsid w:val="001C5A88"/>
    <w:rsid w:val="001D6BD3"/>
    <w:rsid w:val="001E6A2D"/>
    <w:rsid w:val="00204FCF"/>
    <w:rsid w:val="002058A8"/>
    <w:rsid w:val="00215C96"/>
    <w:rsid w:val="00292849"/>
    <w:rsid w:val="002A12DD"/>
    <w:rsid w:val="002A2382"/>
    <w:rsid w:val="002B3F9F"/>
    <w:rsid w:val="002B4C03"/>
    <w:rsid w:val="002C4A80"/>
    <w:rsid w:val="002D5CA3"/>
    <w:rsid w:val="002E2399"/>
    <w:rsid w:val="002F0454"/>
    <w:rsid w:val="002F40B8"/>
    <w:rsid w:val="00302299"/>
    <w:rsid w:val="003035CB"/>
    <w:rsid w:val="00311F43"/>
    <w:rsid w:val="00334F67"/>
    <w:rsid w:val="00336CFD"/>
    <w:rsid w:val="003411BC"/>
    <w:rsid w:val="003451D6"/>
    <w:rsid w:val="003564A9"/>
    <w:rsid w:val="00382C05"/>
    <w:rsid w:val="003954F1"/>
    <w:rsid w:val="003A627A"/>
    <w:rsid w:val="003B0455"/>
    <w:rsid w:val="003B04F2"/>
    <w:rsid w:val="003E38E5"/>
    <w:rsid w:val="003E5D38"/>
    <w:rsid w:val="0040169F"/>
    <w:rsid w:val="00422BDB"/>
    <w:rsid w:val="004576E1"/>
    <w:rsid w:val="00484860"/>
    <w:rsid w:val="00492FE9"/>
    <w:rsid w:val="004B2C5A"/>
    <w:rsid w:val="004C2468"/>
    <w:rsid w:val="004D18FD"/>
    <w:rsid w:val="004F17F3"/>
    <w:rsid w:val="00540116"/>
    <w:rsid w:val="00547605"/>
    <w:rsid w:val="00556AA7"/>
    <w:rsid w:val="00571AC5"/>
    <w:rsid w:val="00572540"/>
    <w:rsid w:val="005924D2"/>
    <w:rsid w:val="005B0C10"/>
    <w:rsid w:val="005B5A0D"/>
    <w:rsid w:val="005D28B6"/>
    <w:rsid w:val="005E0E4D"/>
    <w:rsid w:val="005E4BFF"/>
    <w:rsid w:val="005F02A1"/>
    <w:rsid w:val="0060436C"/>
    <w:rsid w:val="00617004"/>
    <w:rsid w:val="0063606C"/>
    <w:rsid w:val="00642C4C"/>
    <w:rsid w:val="00643FB6"/>
    <w:rsid w:val="00655499"/>
    <w:rsid w:val="00692FD9"/>
    <w:rsid w:val="006A7ABC"/>
    <w:rsid w:val="006B6974"/>
    <w:rsid w:val="006E61C8"/>
    <w:rsid w:val="006E6E30"/>
    <w:rsid w:val="006F0C52"/>
    <w:rsid w:val="0070566A"/>
    <w:rsid w:val="0070782A"/>
    <w:rsid w:val="0071138D"/>
    <w:rsid w:val="007120B7"/>
    <w:rsid w:val="00725F47"/>
    <w:rsid w:val="00734EF5"/>
    <w:rsid w:val="007506B0"/>
    <w:rsid w:val="0077218E"/>
    <w:rsid w:val="00792CE4"/>
    <w:rsid w:val="007B6A73"/>
    <w:rsid w:val="007E124B"/>
    <w:rsid w:val="007F141F"/>
    <w:rsid w:val="007F5782"/>
    <w:rsid w:val="008026F0"/>
    <w:rsid w:val="008254BC"/>
    <w:rsid w:val="008356AC"/>
    <w:rsid w:val="00844713"/>
    <w:rsid w:val="00850F3E"/>
    <w:rsid w:val="00890AE7"/>
    <w:rsid w:val="00894B16"/>
    <w:rsid w:val="008A3921"/>
    <w:rsid w:val="008B051D"/>
    <w:rsid w:val="008B42B7"/>
    <w:rsid w:val="008C14D0"/>
    <w:rsid w:val="008D12D3"/>
    <w:rsid w:val="008F0D04"/>
    <w:rsid w:val="009061C2"/>
    <w:rsid w:val="00911568"/>
    <w:rsid w:val="00934640"/>
    <w:rsid w:val="0095520A"/>
    <w:rsid w:val="00963F3E"/>
    <w:rsid w:val="00965A4A"/>
    <w:rsid w:val="00974AA2"/>
    <w:rsid w:val="00977253"/>
    <w:rsid w:val="00977CE6"/>
    <w:rsid w:val="009D4D96"/>
    <w:rsid w:val="009E67B4"/>
    <w:rsid w:val="00A20748"/>
    <w:rsid w:val="00A218F2"/>
    <w:rsid w:val="00A40F38"/>
    <w:rsid w:val="00A70C25"/>
    <w:rsid w:val="00A742B2"/>
    <w:rsid w:val="00AC0CD8"/>
    <w:rsid w:val="00AC1077"/>
    <w:rsid w:val="00AC682D"/>
    <w:rsid w:val="00AE4BF2"/>
    <w:rsid w:val="00AE7853"/>
    <w:rsid w:val="00B06E04"/>
    <w:rsid w:val="00B367E7"/>
    <w:rsid w:val="00C1225D"/>
    <w:rsid w:val="00C21DA0"/>
    <w:rsid w:val="00C8064E"/>
    <w:rsid w:val="00CA3765"/>
    <w:rsid w:val="00CC2788"/>
    <w:rsid w:val="00CD5A0A"/>
    <w:rsid w:val="00CE1A2E"/>
    <w:rsid w:val="00CE7CC1"/>
    <w:rsid w:val="00D15D05"/>
    <w:rsid w:val="00D16B85"/>
    <w:rsid w:val="00D21E38"/>
    <w:rsid w:val="00D24F63"/>
    <w:rsid w:val="00D56882"/>
    <w:rsid w:val="00D61B05"/>
    <w:rsid w:val="00D64F06"/>
    <w:rsid w:val="00D834C2"/>
    <w:rsid w:val="00DC3054"/>
    <w:rsid w:val="00DF4CAC"/>
    <w:rsid w:val="00E03FA2"/>
    <w:rsid w:val="00E525D0"/>
    <w:rsid w:val="00E81B8A"/>
    <w:rsid w:val="00EC7AFA"/>
    <w:rsid w:val="00EF1E3E"/>
    <w:rsid w:val="00EF626F"/>
    <w:rsid w:val="00F3087F"/>
    <w:rsid w:val="00F76830"/>
    <w:rsid w:val="00F86D55"/>
    <w:rsid w:val="00FC104A"/>
    <w:rsid w:val="00FC217C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2E98B9"/>
  <w15:docId w15:val="{F82CF4F5-CEF7-4563-AE28-FC210491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2">
    <w:name w:val="heading 2"/>
    <w:basedOn w:val="Navaden"/>
    <w:next w:val="Navaden"/>
    <w:link w:val="Naslov2Znak"/>
    <w:autoRedefine/>
    <w:unhideWhenUsed/>
    <w:qFormat/>
    <w:rsid w:val="006B6974"/>
    <w:pPr>
      <w:keepNext/>
      <w:spacing w:before="240" w:after="60" w:line="240" w:lineRule="auto"/>
      <w:jc w:val="both"/>
      <w:outlineLvl w:val="1"/>
    </w:pPr>
    <w:rPr>
      <w:rFonts w:ascii="Verdana" w:eastAsia="Times New Roman" w:hAnsi="Verdana" w:cs="Arial"/>
      <w:b/>
      <w:bCs/>
      <w:color w:val="000000"/>
      <w:sz w:val="20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6B6974"/>
    <w:rPr>
      <w:rFonts w:ascii="Verdana" w:eastAsia="Times New Roman" w:hAnsi="Verdana" w:cs="Arial"/>
      <w:b/>
      <w:bCs/>
      <w:color w:val="000000"/>
      <w:lang w:eastAsia="en-US"/>
    </w:rPr>
  </w:style>
  <w:style w:type="character" w:customStyle="1" w:styleId="Slog2Znak">
    <w:name w:val="Slog2 Znak"/>
    <w:link w:val="Slog2"/>
    <w:locked/>
    <w:rsid w:val="006B6974"/>
    <w:rPr>
      <w:rFonts w:ascii="Verdana" w:eastAsia="Times New Roman" w:hAnsi="Verdana" w:cs="Arial"/>
      <w:b/>
      <w:bCs/>
      <w:color w:val="000000"/>
      <w:sz w:val="24"/>
      <w:szCs w:val="24"/>
      <w:shd w:val="clear" w:color="auto" w:fill="99CC00"/>
    </w:rPr>
  </w:style>
  <w:style w:type="paragraph" w:customStyle="1" w:styleId="Slog2">
    <w:name w:val="Slog2"/>
    <w:basedOn w:val="Naslov2"/>
    <w:link w:val="Slog2Znak"/>
    <w:rsid w:val="006B6974"/>
    <w:pPr>
      <w:shd w:val="clear" w:color="auto" w:fill="99CC00"/>
    </w:pPr>
    <w:rPr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2D5CA3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5924D2"/>
    <w:rPr>
      <w:sz w:val="22"/>
      <w:szCs w:val="22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21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218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218E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21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218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6</cp:revision>
  <cp:lastPrinted>2020-04-03T11:53:00Z</cp:lastPrinted>
  <dcterms:created xsi:type="dcterms:W3CDTF">2022-03-21T09:55:00Z</dcterms:created>
  <dcterms:modified xsi:type="dcterms:W3CDTF">2024-03-07T06:59:00Z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260-6/2018</vt:lpwstr>
  </property>
  <property fmtid="{D5CDD505-2E9C-101B-9397-08002B2CF9AE}" pid="5" name="MFiles_P1046">
    <vt:lpwstr>Fizično, tehnično in intervencijsko varovanje</vt:lpwstr>
  </property>
  <property fmtid="{D5CDD505-2E9C-101B-9397-08002B2CF9AE}" pid="6" name="MFiles_PG5BC2FC14A405421BA79F5FEC63BD00E3n1_PGB3D8D77D2D654902AEB821305A1A12BC">
    <vt:lpwstr>5290 Šempeter pri Gorici</vt:lpwstr>
  </property>
</Properties>
</file>