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59BE" w14:textId="77777777" w:rsidR="00524846" w:rsidRDefault="00C44DEF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PREDRAČUN</w:t>
      </w:r>
    </w:p>
    <w:p w14:paraId="75B883D2" w14:textId="77777777" w:rsidR="00524846" w:rsidRDefault="0052484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4846" w14:paraId="74548D0E" w14:textId="77777777">
        <w:trPr>
          <w:trHeight w:val="20"/>
          <w:jc w:val="center"/>
        </w:trPr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14:paraId="42A5F92A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4846" w14:paraId="1155806F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14:paraId="6AB45941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10688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24F442CF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49B3C9E7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4846" w14:paraId="03D19554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14:paraId="182CC9D0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6FFD7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/>
                <w:sz w:val="18"/>
                <w:szCs w:val="18"/>
              </w:rPr>
            </w:r>
            <w:r>
              <w:rPr>
                <w:rFonts w:ascii="Tahoma" w:hAnsi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     </w:t>
            </w:r>
            <w:r>
              <w:rPr>
                <w:rFonts w:ascii="Tahoma" w:hAnsi="Tahoma"/>
                <w:sz w:val="18"/>
                <w:szCs w:val="18"/>
              </w:rPr>
              <w:fldChar w:fldCharType="end"/>
            </w:r>
          </w:p>
        </w:tc>
      </w:tr>
      <w:tr w:rsidR="00524846" w14:paraId="7D4BE686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vAlign w:val="center"/>
          </w:tcPr>
          <w:p w14:paraId="1A5A702A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8DBB06" w14:textId="77777777" w:rsidR="00524846" w:rsidRDefault="00C44DEF">
            <w:pPr>
              <w:widowControl w:val="0"/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Cistoskopi</w:t>
            </w:r>
          </w:p>
          <w:p w14:paraId="7873608D" w14:textId="5CD6076B" w:rsidR="00524846" w:rsidRDefault="00524846">
            <w:pPr>
              <w:widowControl w:val="0"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63D792B2" w14:textId="77777777" w:rsidR="00524846" w:rsidRDefault="00524846">
      <w:pPr>
        <w:spacing w:after="0" w:line="100" w:lineRule="atLeast"/>
        <w:rPr>
          <w:rFonts w:ascii="Tahoma" w:hAnsi="Tahoma" w:cs="Tahoma"/>
          <w:b/>
          <w:bCs/>
          <w:sz w:val="18"/>
          <w:szCs w:val="18"/>
        </w:rPr>
      </w:pPr>
    </w:p>
    <w:p w14:paraId="529BD1CE" w14:textId="77777777" w:rsidR="00524846" w:rsidRDefault="00C44DEF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Layout w:type="fixed"/>
        <w:tblLook w:val="04A0" w:firstRow="1" w:lastRow="0" w:firstColumn="1" w:lastColumn="0" w:noHBand="0" w:noVBand="1"/>
      </w:tblPr>
      <w:tblGrid>
        <w:gridCol w:w="2118"/>
        <w:gridCol w:w="536"/>
        <w:gridCol w:w="1973"/>
        <w:gridCol w:w="1052"/>
        <w:gridCol w:w="1346"/>
        <w:gridCol w:w="3499"/>
        <w:gridCol w:w="3500"/>
      </w:tblGrid>
      <w:tr w:rsidR="00524846" w14:paraId="546A52AE" w14:textId="77777777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ECCB81C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1) Oprema*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4EBFCFB4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2F901BCF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4687B1DC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Stopnja DDV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5EBF20B5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Razpisana količina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6556AD26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493D6C23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Cena za razpisano količino v EUR z DDV</w:t>
            </w:r>
          </w:p>
        </w:tc>
      </w:tr>
      <w:tr w:rsidR="00524846" w14:paraId="728D50C8" w14:textId="77777777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DF2C07F" w14:textId="0B2D6EF6" w:rsidR="00524846" w:rsidRDefault="00963319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Cistoskopi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34CF6F1A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5FD4F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90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6337067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22 %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0E6BFBCF" w14:textId="3A0B42AB" w:rsidR="00524846" w:rsidRDefault="00963319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 xml:space="preserve">1 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FA7E640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90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47390BFA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90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</w:tr>
      <w:tr w:rsidR="00524846" w14:paraId="74125F18" w14:textId="77777777">
        <w:trPr>
          <w:trHeight w:val="190"/>
        </w:trPr>
        <w:tc>
          <w:tcPr>
            <w:tcW w:w="70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260F621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SKUPAJ*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4CCF1200" w14:textId="77777777" w:rsidR="00524846" w:rsidRDefault="00524846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3EF264D0" w14:textId="77777777" w:rsidR="00524846" w:rsidRDefault="00524846">
            <w:pPr>
              <w:widowControl w:val="0"/>
              <w:spacing w:after="0" w:line="240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7FD70C42" w14:textId="77777777" w:rsidR="00524846" w:rsidRDefault="00524846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ayout w:type="fixed"/>
        <w:tblLook w:val="04A0" w:firstRow="1" w:lastRow="0" w:firstColumn="1" w:lastColumn="0" w:noHBand="0" w:noVBand="1"/>
      </w:tblPr>
      <w:tblGrid>
        <w:gridCol w:w="1685"/>
        <w:gridCol w:w="719"/>
        <w:gridCol w:w="1271"/>
        <w:gridCol w:w="938"/>
        <w:gridCol w:w="2076"/>
        <w:gridCol w:w="2843"/>
      </w:tblGrid>
      <w:tr w:rsidR="00524846" w14:paraId="7AE409B2" w14:textId="77777777">
        <w:trPr>
          <w:trHeight w:val="805"/>
        </w:trPr>
        <w:tc>
          <w:tcPr>
            <w:tcW w:w="1684" w:type="dxa"/>
            <w:shd w:val="clear" w:color="auto" w:fill="99CC00"/>
          </w:tcPr>
          <w:p w14:paraId="77FE3995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2) Vzdrževanje*</w:t>
            </w:r>
          </w:p>
        </w:tc>
        <w:tc>
          <w:tcPr>
            <w:tcW w:w="719" w:type="dxa"/>
            <w:shd w:val="clear" w:color="auto" w:fill="99CC00"/>
          </w:tcPr>
          <w:p w14:paraId="6EF401D6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EM</w:t>
            </w:r>
          </w:p>
        </w:tc>
        <w:tc>
          <w:tcPr>
            <w:tcW w:w="1271" w:type="dxa"/>
            <w:shd w:val="clear" w:color="auto" w:fill="99CC00"/>
          </w:tcPr>
          <w:p w14:paraId="21F7608F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 xml:space="preserve">Cena na EM v EUR brez DDV </w:t>
            </w:r>
          </w:p>
        </w:tc>
        <w:tc>
          <w:tcPr>
            <w:tcW w:w="938" w:type="dxa"/>
            <w:shd w:val="clear" w:color="auto" w:fill="99CC00"/>
          </w:tcPr>
          <w:p w14:paraId="2A40247E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Stopnja DDV</w:t>
            </w:r>
          </w:p>
        </w:tc>
        <w:tc>
          <w:tcPr>
            <w:tcW w:w="2076" w:type="dxa"/>
            <w:shd w:val="clear" w:color="auto" w:fill="99CC00"/>
          </w:tcPr>
          <w:p w14:paraId="79C4C7BE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 xml:space="preserve">Cena za čas pričakovane življenjske dobe 7 let v EUR brez DDV </w:t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(Izračun= Cena na EM v EUR brez DDV * 7)</w:t>
            </w:r>
          </w:p>
        </w:tc>
        <w:tc>
          <w:tcPr>
            <w:tcW w:w="2843" w:type="dxa"/>
            <w:shd w:val="clear" w:color="auto" w:fill="99CC00"/>
          </w:tcPr>
          <w:p w14:paraId="0D2FB94A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z DDV</w:t>
            </w:r>
          </w:p>
        </w:tc>
      </w:tr>
      <w:tr w:rsidR="00524846" w14:paraId="192E051B" w14:textId="77777777">
        <w:trPr>
          <w:trHeight w:val="383"/>
        </w:trPr>
        <w:tc>
          <w:tcPr>
            <w:tcW w:w="1684" w:type="dxa"/>
          </w:tcPr>
          <w:p w14:paraId="1954EC40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Vzdrževanje*</w:t>
            </w:r>
          </w:p>
        </w:tc>
        <w:tc>
          <w:tcPr>
            <w:tcW w:w="719" w:type="dxa"/>
          </w:tcPr>
          <w:p w14:paraId="69F80D04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leto</w:t>
            </w:r>
          </w:p>
        </w:tc>
        <w:tc>
          <w:tcPr>
            <w:tcW w:w="1271" w:type="dxa"/>
          </w:tcPr>
          <w:p w14:paraId="6C185460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90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38" w:type="dxa"/>
          </w:tcPr>
          <w:p w14:paraId="7C69E5BA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22%</w:t>
            </w:r>
          </w:p>
        </w:tc>
        <w:tc>
          <w:tcPr>
            <w:tcW w:w="2076" w:type="dxa"/>
          </w:tcPr>
          <w:p w14:paraId="059EFE58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905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843" w:type="dxa"/>
          </w:tcPr>
          <w:p w14:paraId="3F902D7E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90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</w:tr>
      <w:tr w:rsidR="00524846" w14:paraId="6859F67F" w14:textId="77777777">
        <w:trPr>
          <w:trHeight w:val="383"/>
        </w:trPr>
        <w:tc>
          <w:tcPr>
            <w:tcW w:w="1684" w:type="dxa"/>
          </w:tcPr>
          <w:p w14:paraId="1586977B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Del.ura</w:t>
            </w:r>
          </w:p>
        </w:tc>
        <w:tc>
          <w:tcPr>
            <w:tcW w:w="719" w:type="dxa"/>
          </w:tcPr>
          <w:p w14:paraId="676E05C6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h</w:t>
            </w:r>
          </w:p>
        </w:tc>
        <w:tc>
          <w:tcPr>
            <w:tcW w:w="1271" w:type="dxa"/>
          </w:tcPr>
          <w:p w14:paraId="02E070B3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38" w:type="dxa"/>
            <w:tcBorders>
              <w:bottom w:val="nil"/>
              <w:right w:val="nil"/>
            </w:tcBorders>
          </w:tcPr>
          <w:p w14:paraId="7750287D" w14:textId="77777777" w:rsidR="00524846" w:rsidRDefault="00524846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2076" w:type="dxa"/>
            <w:tcBorders>
              <w:left w:val="nil"/>
              <w:bottom w:val="nil"/>
              <w:right w:val="nil"/>
            </w:tcBorders>
          </w:tcPr>
          <w:p w14:paraId="592E3CB8" w14:textId="77777777" w:rsidR="00524846" w:rsidRDefault="00524846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2843" w:type="dxa"/>
            <w:tcBorders>
              <w:left w:val="nil"/>
              <w:bottom w:val="nil"/>
              <w:right w:val="nil"/>
            </w:tcBorders>
          </w:tcPr>
          <w:p w14:paraId="5DDC529B" w14:textId="77777777" w:rsidR="00524846" w:rsidRDefault="00524846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524846" w14:paraId="18C3A889" w14:textId="77777777">
        <w:trPr>
          <w:trHeight w:val="383"/>
        </w:trPr>
        <w:tc>
          <w:tcPr>
            <w:tcW w:w="1684" w:type="dxa"/>
          </w:tcPr>
          <w:p w14:paraId="5E525F72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Kilometrina</w:t>
            </w:r>
          </w:p>
        </w:tc>
        <w:tc>
          <w:tcPr>
            <w:tcW w:w="719" w:type="dxa"/>
          </w:tcPr>
          <w:p w14:paraId="1924752E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km</w:t>
            </w:r>
          </w:p>
        </w:tc>
        <w:tc>
          <w:tcPr>
            <w:tcW w:w="1271" w:type="dxa"/>
          </w:tcPr>
          <w:p w14:paraId="26B0143E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38" w:type="dxa"/>
            <w:tcBorders>
              <w:top w:val="nil"/>
              <w:bottom w:val="nil"/>
              <w:right w:val="nil"/>
            </w:tcBorders>
          </w:tcPr>
          <w:p w14:paraId="4C0560A5" w14:textId="77777777" w:rsidR="00524846" w:rsidRDefault="00524846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055976C8" w14:textId="77777777" w:rsidR="00524846" w:rsidRDefault="00524846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542E8C27" w14:textId="77777777" w:rsidR="00524846" w:rsidRDefault="00524846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524846" w14:paraId="597A9059" w14:textId="77777777">
        <w:trPr>
          <w:trHeight w:val="383"/>
        </w:trPr>
        <w:tc>
          <w:tcPr>
            <w:tcW w:w="1684" w:type="dxa"/>
          </w:tcPr>
          <w:p w14:paraId="2525469E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Enkratni prihod na lokacijo naročnika</w:t>
            </w:r>
          </w:p>
        </w:tc>
        <w:tc>
          <w:tcPr>
            <w:tcW w:w="719" w:type="dxa"/>
          </w:tcPr>
          <w:p w14:paraId="2212F3BE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prihod</w:t>
            </w:r>
          </w:p>
        </w:tc>
        <w:tc>
          <w:tcPr>
            <w:tcW w:w="1271" w:type="dxa"/>
          </w:tcPr>
          <w:p w14:paraId="4C1D796B" w14:textId="77777777" w:rsidR="00524846" w:rsidRDefault="00C44DEF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38" w:type="dxa"/>
            <w:tcBorders>
              <w:top w:val="nil"/>
              <w:bottom w:val="nil"/>
              <w:right w:val="nil"/>
            </w:tcBorders>
          </w:tcPr>
          <w:p w14:paraId="21C7DCF5" w14:textId="77777777" w:rsidR="00524846" w:rsidRDefault="00524846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0B7469BD" w14:textId="77777777" w:rsidR="00524846" w:rsidRDefault="00524846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</w:tcPr>
          <w:p w14:paraId="0C093D1F" w14:textId="77777777" w:rsidR="00524846" w:rsidRDefault="00524846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</w:tbl>
    <w:p w14:paraId="4E00881D" w14:textId="77777777" w:rsidR="00524846" w:rsidRDefault="00C44DEF">
      <w:pPr>
        <w:pStyle w:val="Slog2"/>
        <w:shd w:val="clear" w:color="auto" w:fill="auto"/>
        <w:spacing w:before="120" w:after="0"/>
        <w:rPr>
          <w:sz w:val="18"/>
          <w:szCs w:val="18"/>
        </w:rPr>
      </w:pPr>
      <w:r>
        <w:rPr>
          <w:sz w:val="18"/>
          <w:szCs w:val="18"/>
        </w:rPr>
        <w:lastRenderedPageBreak/>
        <w:t>Proizvajalec predpisuje  Servisni Pregled po navodilih proizvajalca, ki se izvaja 1-krat letno.</w:t>
      </w:r>
    </w:p>
    <w:p w14:paraId="05729BF4" w14:textId="77777777" w:rsidR="00524846" w:rsidRDefault="00524846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tbl>
      <w:tblPr>
        <w:tblW w:w="15384" w:type="dxa"/>
        <w:tblLayout w:type="fixed"/>
        <w:tblLook w:val="04A0" w:firstRow="1" w:lastRow="0" w:firstColumn="1" w:lastColumn="0" w:noHBand="0" w:noVBand="1"/>
      </w:tblPr>
      <w:tblGrid>
        <w:gridCol w:w="1665"/>
        <w:gridCol w:w="419"/>
        <w:gridCol w:w="976"/>
        <w:gridCol w:w="979"/>
        <w:gridCol w:w="1118"/>
        <w:gridCol w:w="1349"/>
        <w:gridCol w:w="1304"/>
        <w:gridCol w:w="981"/>
        <w:gridCol w:w="976"/>
        <w:gridCol w:w="748"/>
        <w:gridCol w:w="1251"/>
        <w:gridCol w:w="6"/>
        <w:gridCol w:w="1762"/>
        <w:gridCol w:w="1614"/>
        <w:gridCol w:w="236"/>
      </w:tblGrid>
      <w:tr w:rsidR="00524846" w14:paraId="4A46987F" w14:textId="77777777" w:rsidTr="00963319">
        <w:trPr>
          <w:trHeight w:val="1351"/>
        </w:trPr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18D583D5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3)</w:t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522F51F4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EM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7C67D3BB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Cena na EM v EUR brez DDV</w:t>
            </w:r>
          </w:p>
          <w:p w14:paraId="3632A1D3" w14:textId="77777777" w:rsidR="00524846" w:rsidRDefault="00524846">
            <w:pPr>
              <w:widowControl w:val="0"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4F76DCEA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E05DEDE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Proizvajalec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243A6AA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585DB48D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1DE47B89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1640957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55C72EE3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Stopnja DDV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555EA3F7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Okvirna količina za čas pričakovane življenjske dobe 7 let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2AC50AFB" w14:textId="77777777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brez DDV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</w:tcPr>
          <w:p w14:paraId="64430743" w14:textId="77777777" w:rsidR="00524846" w:rsidRDefault="00C44DEF">
            <w:pPr>
              <w:widowControl w:val="0"/>
              <w:spacing w:after="0" w:line="240" w:lineRule="auto"/>
              <w:ind w:left="-111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z DDV</w:t>
            </w:r>
          </w:p>
        </w:tc>
        <w:tc>
          <w:tcPr>
            <w:tcW w:w="236" w:type="dxa"/>
          </w:tcPr>
          <w:p w14:paraId="7A7A8B80" w14:textId="77777777" w:rsidR="00524846" w:rsidRDefault="00524846">
            <w:pPr>
              <w:widowControl w:val="0"/>
            </w:pPr>
          </w:p>
        </w:tc>
      </w:tr>
      <w:tr w:rsidR="00524846" w14:paraId="6709CC59" w14:textId="77777777" w:rsidTr="00963319">
        <w:trPr>
          <w:trHeight w:val="298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528AA" w14:textId="1BE27C99" w:rsidR="00524846" w:rsidRDefault="00963319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3.1. </w:t>
            </w:r>
            <w:r w:rsidR="00C44DEF">
              <w:rPr>
                <w:rFonts w:ascii="Tahoma" w:hAnsi="Tahoma" w:cs="Tahoma"/>
                <w:color w:val="000000"/>
                <w:sz w:val="16"/>
                <w:szCs w:val="16"/>
              </w:rPr>
              <w:t>Set tesnil za fleksibilni cistoskop</w:t>
            </w:r>
            <w:r w:rsidR="00C44DEF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  <w:vAlign w:val="center"/>
          </w:tcPr>
          <w:p w14:paraId="0B05C426" w14:textId="5D096A4B" w:rsidR="00524846" w:rsidRDefault="00C44DEF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 xml:space="preserve"> KOS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774296BB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09D7539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3A6FE1F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6FD31C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02CFEE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EFD9EC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787DAF9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  <w:r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1E84AB0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22%</w:t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  <w:vAlign w:val="center"/>
          </w:tcPr>
          <w:p w14:paraId="57861FAC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50</w:t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79EC3D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368C970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2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</w:tcPr>
          <w:p w14:paraId="36048908" w14:textId="77777777" w:rsidR="00524846" w:rsidRDefault="00524846">
            <w:pPr>
              <w:widowControl w:val="0"/>
            </w:pPr>
          </w:p>
        </w:tc>
      </w:tr>
      <w:tr w:rsidR="00963319" w14:paraId="58FF4BA2" w14:textId="77777777" w:rsidTr="00963319">
        <w:trPr>
          <w:trHeight w:val="298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2FD1A" w14:textId="19E5F1CC" w:rsidR="00963319" w:rsidRDefault="00963319" w:rsidP="006722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3.2. Set tesnil za albaran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  <w:vAlign w:val="center"/>
          </w:tcPr>
          <w:p w14:paraId="4984A909" w14:textId="77777777" w:rsidR="00963319" w:rsidRDefault="00963319" w:rsidP="00672228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KOS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015588E7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71B619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63AF0E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3F8673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915C5DE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3549230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E7932A7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  <w:r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A98E3D8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22%</w:t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  <w:vAlign w:val="center"/>
          </w:tcPr>
          <w:p w14:paraId="3669B1A2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40</w:t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FD0575D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5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6B45783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2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</w:tcPr>
          <w:p w14:paraId="0F8E166F" w14:textId="77777777" w:rsidR="00963319" w:rsidRDefault="00963319" w:rsidP="00672228">
            <w:pPr>
              <w:widowControl w:val="0"/>
            </w:pPr>
          </w:p>
        </w:tc>
      </w:tr>
      <w:tr w:rsidR="00963319" w14:paraId="19BACE95" w14:textId="77777777" w:rsidTr="00963319">
        <w:trPr>
          <w:trHeight w:val="298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55F3D" w14:textId="71C67B65" w:rsidR="00963319" w:rsidRDefault="00963319" w:rsidP="0067222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3.3. Igle za injektiranje snovi v steno mehurja</w:t>
            </w:r>
          </w:p>
        </w:tc>
        <w:tc>
          <w:tcPr>
            <w:tcW w:w="41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  <w:vAlign w:val="center"/>
          </w:tcPr>
          <w:p w14:paraId="4A239BC0" w14:textId="77777777" w:rsidR="00963319" w:rsidRDefault="00963319" w:rsidP="00672228">
            <w:pPr>
              <w:widowControl w:val="0"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KOS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31AE080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2380D7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1298FC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8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E83F66E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19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91AF9B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20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0A9862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2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84E7F5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24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5C35B53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22%</w:t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  <w:vAlign w:val="center"/>
          </w:tcPr>
          <w:p w14:paraId="42935745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50</w:t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87BCEC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25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676ED1" w14:textId="77777777" w:rsidR="00963319" w:rsidRDefault="00963319" w:rsidP="0067222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fldChar w:fldCharType="begin">
                <w:ffData>
                  <w:name w:val="Besedilo32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</w:tcPr>
          <w:p w14:paraId="361333E6" w14:textId="77777777" w:rsidR="00963319" w:rsidRDefault="00963319" w:rsidP="00672228">
            <w:pPr>
              <w:widowControl w:val="0"/>
            </w:pPr>
          </w:p>
        </w:tc>
      </w:tr>
      <w:tr w:rsidR="00524846" w14:paraId="54E2B1EF" w14:textId="77777777" w:rsidTr="00963319">
        <w:trPr>
          <w:trHeight w:val="298"/>
        </w:trPr>
        <w:tc>
          <w:tcPr>
            <w:tcW w:w="11772" w:type="dxa"/>
            <w:gridSpan w:val="12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DF1675E" w14:textId="77777777" w:rsidR="00524846" w:rsidRDefault="00C44DEF">
            <w:pPr>
              <w:widowControl w:val="0"/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>SKUPAJ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11776B6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fldChar w:fldCharType="begin">
                <w:ffData>
                  <w:name w:val="Besedilo323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850" w:type="dxa"/>
            <w:gridSpan w:val="2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31FDCE" w14:textId="77777777" w:rsidR="00524846" w:rsidRDefault="00C44DEF">
            <w:pPr>
              <w:widowControl w:val="0"/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>
              <w:fldChar w:fldCharType="begin">
                <w:ffData>
                  <w:name w:val="Besedilo324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</w:tr>
    </w:tbl>
    <w:p w14:paraId="17D0FF75" w14:textId="77777777" w:rsidR="00524846" w:rsidRDefault="00524846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47E4F8FB" w14:textId="77777777" w:rsidR="00524846" w:rsidRDefault="00524846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363087FB" w14:textId="77777777" w:rsidR="00524846" w:rsidRDefault="00C44DEF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  <w:r>
        <w:rPr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>
        <w:rPr>
          <w:b/>
          <w:sz w:val="18"/>
          <w:szCs w:val="18"/>
        </w:rPr>
        <w:t xml:space="preserve"> V ceno opreme morajo biti zajete vse zahtevane komponente iz obrazca Specifikacije.</w:t>
      </w:r>
    </w:p>
    <w:p w14:paraId="4D811B37" w14:textId="77777777" w:rsidR="00963319" w:rsidRDefault="00963319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</w:p>
    <w:p w14:paraId="1057175C" w14:textId="77266B01" w:rsidR="00963319" w:rsidRDefault="00963319">
      <w:pPr>
        <w:pStyle w:val="Slog2"/>
        <w:shd w:val="clear" w:color="auto" w:fill="auto"/>
        <w:spacing w:before="0" w:after="0"/>
        <w:rPr>
          <w:sz w:val="18"/>
          <w:szCs w:val="18"/>
        </w:rPr>
      </w:pPr>
      <w:r>
        <w:rPr>
          <w:b/>
          <w:sz w:val="18"/>
          <w:szCs w:val="18"/>
        </w:rPr>
        <w:t xml:space="preserve">Ponudnik mora v preglednico pod točko 3 (Potrošni material) obvezno vpisati vsa polja. </w:t>
      </w:r>
    </w:p>
    <w:p w14:paraId="73B250BE" w14:textId="77777777" w:rsidR="00524846" w:rsidRDefault="00524846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1AD07EBD" w14:textId="77777777" w:rsidR="00524846" w:rsidRDefault="00524846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vertAnchor="text" w:horzAnchor="margin" w:tblpY="266"/>
        <w:tblW w:w="9532" w:type="dxa"/>
        <w:tblLayout w:type="fixed"/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524846" w14:paraId="0EA71498" w14:textId="77777777">
        <w:tc>
          <w:tcPr>
            <w:tcW w:w="9532" w:type="dxa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4B9AD9EC" w14:textId="77777777" w:rsidR="00524846" w:rsidRDefault="00C44DEF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>
              <w:fldChar w:fldCharType="begin">
                <w:ffData>
                  <w:name w:val="Besedilo611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6"/>
                <w:szCs w:val="16"/>
              </w:rPr>
            </w:r>
            <w:r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>
              <w:fldChar w:fldCharType="begin">
                <w:ffData>
                  <w:name w:val="Besedilo711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6"/>
                <w:szCs w:val="16"/>
              </w:rPr>
            </w:r>
            <w:r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524846" w14:paraId="35DEBC31" w14:textId="77777777">
        <w:tc>
          <w:tcPr>
            <w:tcW w:w="3595" w:type="dxa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ACDC73D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03613599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877" w:type="dxa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4351D82B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524846" w14:paraId="35991732" w14:textId="77777777">
        <w:tc>
          <w:tcPr>
            <w:tcW w:w="3595" w:type="dxa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3CE68416" w14:textId="77777777" w:rsidR="00524846" w:rsidRDefault="00C44DEF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72660320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4E92D93C" w14:textId="77777777" w:rsidR="00524846" w:rsidRDefault="00C44DEF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2877" w:type="dxa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72A4C150" w14:textId="77777777" w:rsidR="00524846" w:rsidRDefault="00C44DEF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524846" w14:paraId="5E65F524" w14:textId="77777777">
        <w:trPr>
          <w:trHeight w:val="416"/>
        </w:trPr>
        <w:tc>
          <w:tcPr>
            <w:tcW w:w="3595" w:type="dxa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4D1B99D4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6E92A7D" w14:textId="77777777" w:rsidR="00524846" w:rsidRDefault="00C44DEF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fldChar w:fldCharType="begin">
                <w:ffData>
                  <w:name w:val="Text13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>
              <w:rPr>
                <w:rFonts w:ascii="Tahoma" w:hAnsi="Tahoma"/>
                <w:sz w:val="16"/>
                <w:szCs w:val="16"/>
              </w:rPr>
            </w:r>
            <w:r>
              <w:rPr>
                <w:rFonts w:ascii="Tahoma" w:hAnsi="Tahoma"/>
                <w:sz w:val="16"/>
                <w:szCs w:val="16"/>
              </w:rPr>
              <w:fldChar w:fldCharType="separate"/>
            </w:r>
            <w:r>
              <w:rPr>
                <w:rFonts w:ascii="Tahoma" w:eastAsia="Calibri" w:hAnsi="Tahoma" w:cs="Tahoma"/>
                <w:b/>
                <w:sz w:val="16"/>
                <w:szCs w:val="16"/>
              </w:rPr>
              <w:t>     </w:t>
            </w:r>
            <w:r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2A0FDA66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2877" w:type="dxa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D3A3E7E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7E7C2D87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7CEB985D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75411F98" w14:textId="77777777" w:rsidR="00524846" w:rsidRDefault="00524846">
            <w:pPr>
              <w:widowControl w:val="0"/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087A47B7" w14:textId="77777777" w:rsidR="00524846" w:rsidRDefault="00524846">
      <w:pPr>
        <w:rPr>
          <w:rFonts w:ascii="Tahoma" w:hAnsi="Tahoma" w:cs="Tahoma"/>
          <w:sz w:val="18"/>
          <w:szCs w:val="18"/>
        </w:rPr>
      </w:pPr>
      <w:bookmarkStart w:id="0" w:name="_Hlk73358809"/>
      <w:bookmarkEnd w:id="0"/>
    </w:p>
    <w:sectPr w:rsidR="0052484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B210" w14:textId="77777777" w:rsidR="00C44DEF" w:rsidRDefault="00C44DEF">
      <w:pPr>
        <w:spacing w:after="0" w:line="240" w:lineRule="auto"/>
      </w:pPr>
      <w:r>
        <w:separator/>
      </w:r>
    </w:p>
  </w:endnote>
  <w:endnote w:type="continuationSeparator" w:id="0">
    <w:p w14:paraId="2142EB3D" w14:textId="77777777" w:rsidR="00C44DEF" w:rsidRDefault="00C44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9828283"/>
      <w:docPartObj>
        <w:docPartGallery w:val="Page Numbers (Top of Page)"/>
        <w:docPartUnique/>
      </w:docPartObj>
    </w:sdtPr>
    <w:sdtEndPr/>
    <w:sdtContent>
      <w:p w14:paraId="6BD97F82" w14:textId="77777777" w:rsidR="00524846" w:rsidRDefault="00C44DEF">
        <w:pPr>
          <w:pStyle w:val="Noga"/>
          <w:jc w:val="right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Stran </w:t>
        </w:r>
        <w:r>
          <w:rPr>
            <w:rFonts w:ascii="Tahoma" w:hAnsi="Tahoma" w:cs="Tahoma"/>
            <w:sz w:val="16"/>
            <w:szCs w:val="16"/>
          </w:rPr>
          <w:fldChar w:fldCharType="begin"/>
        </w:r>
        <w:r>
          <w:rPr>
            <w:rFonts w:ascii="Tahoma" w:hAnsi="Tahoma" w:cs="Tahoma"/>
            <w:sz w:val="16"/>
            <w:szCs w:val="16"/>
          </w:rPr>
          <w:instrText xml:space="preserve"> PAGE </w:instrText>
        </w:r>
        <w:r>
          <w:rPr>
            <w:rFonts w:ascii="Tahoma" w:hAnsi="Tahoma" w:cs="Tahoma"/>
            <w:sz w:val="16"/>
            <w:szCs w:val="16"/>
          </w:rPr>
          <w:fldChar w:fldCharType="separate"/>
        </w:r>
        <w:r>
          <w:rPr>
            <w:rFonts w:ascii="Tahoma" w:hAnsi="Tahoma" w:cs="Tahoma"/>
            <w:sz w:val="16"/>
            <w:szCs w:val="16"/>
          </w:rPr>
          <w:t>3</w:t>
        </w:r>
        <w:r>
          <w:rPr>
            <w:rFonts w:ascii="Tahoma" w:hAnsi="Tahoma" w:cs="Tahoma"/>
            <w:sz w:val="16"/>
            <w:szCs w:val="16"/>
          </w:rPr>
          <w:fldChar w:fldCharType="end"/>
        </w:r>
        <w:r>
          <w:rPr>
            <w:rFonts w:ascii="Tahoma" w:hAnsi="Tahoma" w:cs="Tahoma"/>
            <w:sz w:val="16"/>
            <w:szCs w:val="16"/>
          </w:rPr>
          <w:t xml:space="preserve"> od </w:t>
        </w:r>
        <w:r>
          <w:rPr>
            <w:rFonts w:ascii="Tahoma" w:hAnsi="Tahoma" w:cs="Tahoma"/>
            <w:sz w:val="16"/>
            <w:szCs w:val="16"/>
          </w:rPr>
          <w:fldChar w:fldCharType="begin"/>
        </w:r>
        <w:r>
          <w:rPr>
            <w:rFonts w:ascii="Tahoma" w:hAnsi="Tahoma" w:cs="Tahoma"/>
            <w:sz w:val="16"/>
            <w:szCs w:val="16"/>
          </w:rPr>
          <w:instrText xml:space="preserve"> NUMPAGES </w:instrText>
        </w:r>
        <w:r>
          <w:rPr>
            <w:rFonts w:ascii="Tahoma" w:hAnsi="Tahoma" w:cs="Tahoma"/>
            <w:sz w:val="16"/>
            <w:szCs w:val="16"/>
          </w:rPr>
          <w:fldChar w:fldCharType="separate"/>
        </w:r>
        <w:r>
          <w:rPr>
            <w:rFonts w:ascii="Tahoma" w:hAnsi="Tahoma" w:cs="Tahoma"/>
            <w:sz w:val="16"/>
            <w:szCs w:val="16"/>
          </w:rPr>
          <w:t>3</w:t>
        </w:r>
        <w:r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11FD9F2E" w14:textId="77777777" w:rsidR="00524846" w:rsidRDefault="0052484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B9A30" w14:textId="77777777" w:rsidR="00C44DEF" w:rsidRDefault="00C44DEF">
      <w:pPr>
        <w:spacing w:after="0" w:line="240" w:lineRule="auto"/>
      </w:pPr>
      <w:r>
        <w:separator/>
      </w:r>
    </w:p>
  </w:footnote>
  <w:footnote w:type="continuationSeparator" w:id="0">
    <w:p w14:paraId="3ED7BC03" w14:textId="77777777" w:rsidR="00C44DEF" w:rsidRDefault="00C44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2041" w14:textId="77777777" w:rsidR="00524846" w:rsidRDefault="0052484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846"/>
    <w:rsid w:val="00524846"/>
    <w:rsid w:val="00963319"/>
    <w:rsid w:val="00C44DEF"/>
    <w:rsid w:val="00CD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5A264"/>
  <w15:docId w15:val="{2C24A203-E230-4A51-89E8-15C721A1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160" w:line="259" w:lineRule="auto"/>
    </w:p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qFormat/>
    <w:rsid w:val="00645BAD"/>
    <w:rPr>
      <w:sz w:val="16"/>
      <w:szCs w:val="16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qFormat/>
    <w:rsid w:val="00645BAD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qFormat/>
    <w:rsid w:val="00645BAD"/>
    <w:rPr>
      <w:rFonts w:ascii="Segoe UI" w:hAnsi="Segoe UI" w:cs="Segoe UI"/>
      <w:sz w:val="18"/>
      <w:szCs w:val="18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qFormat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GlavaZnak">
    <w:name w:val="Glava Znak"/>
    <w:basedOn w:val="Privzetapisavaodstavka"/>
    <w:link w:val="Glava"/>
    <w:uiPriority w:val="99"/>
    <w:qFormat/>
    <w:rsid w:val="00D5128C"/>
  </w:style>
  <w:style w:type="character" w:customStyle="1" w:styleId="NogaZnak">
    <w:name w:val="Noga Znak"/>
    <w:basedOn w:val="Privzetapisavaodstavka"/>
    <w:link w:val="Noga"/>
    <w:uiPriority w:val="99"/>
    <w:qFormat/>
    <w:rsid w:val="00D5128C"/>
  </w:style>
  <w:style w:type="character" w:customStyle="1" w:styleId="Naslov2Znak">
    <w:name w:val="Naslov 2 Znak"/>
    <w:basedOn w:val="Privzetapisavaodstavka"/>
    <w:link w:val="Naslov2"/>
    <w:uiPriority w:val="9"/>
    <w:semiHidden/>
    <w:qFormat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povezava">
    <w:name w:val="Hyperlink"/>
    <w:basedOn w:val="Privzetapisavaodstavka"/>
    <w:uiPriority w:val="99"/>
    <w:unhideWhenUsed/>
    <w:rsid w:val="005050D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qFormat/>
    <w:rsid w:val="005050DB"/>
    <w:rPr>
      <w:color w:val="605E5C"/>
      <w:shd w:val="clear" w:color="auto" w:fill="E1DFDD"/>
    </w:rPr>
  </w:style>
  <w:style w:type="character" w:styleId="tevilkavrstice">
    <w:name w:val="line number"/>
  </w:style>
  <w:style w:type="paragraph" w:styleId="Naslov">
    <w:name w:val="Title"/>
    <w:basedOn w:val="Navaden"/>
    <w:next w:val="Telobesedil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lobesedila">
    <w:name w:val="Body Text"/>
    <w:basedOn w:val="Navaden"/>
    <w:pPr>
      <w:spacing w:after="140" w:line="276" w:lineRule="auto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azalo">
    <w:name w:val="Kazalo"/>
    <w:basedOn w:val="Navaden"/>
    <w:qFormat/>
    <w:pPr>
      <w:suppressLineNumbers/>
    </w:pPr>
    <w:rPr>
      <w:rFonts w:cs="Arial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qFormat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qFormat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qFormat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customStyle="1" w:styleId="Glavainnoga">
    <w:name w:val="Glava in noga"/>
    <w:basedOn w:val="Navaden"/>
    <w:qFormat/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log2">
    <w:name w:val="Slog2"/>
    <w:basedOn w:val="Naslov2"/>
    <w:qFormat/>
    <w:rsid w:val="00075B9D"/>
    <w:pPr>
      <w:keepLines w:val="0"/>
      <w:shd w:val="clear" w:color="auto" w:fill="99CC00"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paragraph" w:styleId="Revizija">
    <w:name w:val="Revision"/>
    <w:uiPriority w:val="99"/>
    <w:semiHidden/>
    <w:qFormat/>
    <w:rsid w:val="00D132F7"/>
  </w:style>
  <w:style w:type="paragraph" w:customStyle="1" w:styleId="Vsebinaokvira">
    <w:name w:val="Vsebina okvira"/>
    <w:basedOn w:val="Navaden"/>
    <w:qFormat/>
  </w:style>
  <w:style w:type="table" w:styleId="Tabelamrea">
    <w:name w:val="Table Grid"/>
    <w:basedOn w:val="Navadnatabela"/>
    <w:uiPriority w:val="39"/>
    <w:rsid w:val="004A6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456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dc:description/>
  <cp:lastModifiedBy>uporabnik</cp:lastModifiedBy>
  <cp:revision>78</cp:revision>
  <dcterms:created xsi:type="dcterms:W3CDTF">2023-11-13T17:22:00Z</dcterms:created>
  <dcterms:modified xsi:type="dcterms:W3CDTF">2024-02-05T09:09:00Z</dcterms:modified>
  <dc:language>sl-SI</dc:language>
</cp:coreProperties>
</file>