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045B571E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Splošna bolnišnica dr. Franca Derganca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779E7620" w:rsidR="00F96AD8" w:rsidRPr="00F96AD8" w:rsidRDefault="00CF1C73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200-6/2024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263173C4" w:rsidR="00F96AD8" w:rsidRPr="00F96AD8" w:rsidRDefault="00CF1C73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Osteosintetski material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33376D42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 xml:space="preserve">če se bo izkazalo, da prodajalec dobave ne opravi v skladu z zahtevami okvirnega sporazuma/pogodbe ali z celotno dokumentacijo v zvezi z oddajo javnega naročila </w:t>
      </w:r>
    </w:p>
    <w:p w14:paraId="70675E75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bo naročnik razdrl pogodbo zaradi kršitev ali zamude na strani prodajalca;</w:t>
      </w:r>
    </w:p>
    <w:p w14:paraId="489F9468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prodajalec objavi nesolventnost, prisilno poravnavo ali stečaj;</w:t>
      </w:r>
    </w:p>
    <w:p w14:paraId="2D0D34D2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bo prodajalec kršil 12. člen tega okvirnega sporazuma.</w:t>
      </w:r>
      <w:bookmarkStart w:id="2" w:name="_Hlk485114908"/>
      <w:bookmarkEnd w:id="2"/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0FCC396F"/>
    <w:multiLevelType w:val="multilevel"/>
    <w:tmpl w:val="39DE56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357" w:hanging="357"/>
      </w:pPr>
      <w:rPr>
        <w:b w:val="0"/>
        <w:i/>
        <w:sz w:val="2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ascii="Verdana" w:hAnsi="Verdana"/>
        <w:i w:val="0"/>
        <w:sz w:val="20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079006">
    <w:abstractNumId w:val="3"/>
  </w:num>
  <w:num w:numId="2" w16cid:durableId="2044788795">
    <w:abstractNumId w:val="0"/>
  </w:num>
  <w:num w:numId="3" w16cid:durableId="2003656318">
    <w:abstractNumId w:val="2"/>
  </w:num>
  <w:num w:numId="4" w16cid:durableId="2095205554">
    <w:abstractNumId w:val="4"/>
  </w:num>
  <w:num w:numId="5" w16cid:durableId="991328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42D3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1C7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21091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19</cp:revision>
  <dcterms:created xsi:type="dcterms:W3CDTF">2017-06-19T09:34:00Z</dcterms:created>
  <dcterms:modified xsi:type="dcterms:W3CDTF">2024-02-22T13:31:00Z</dcterms:modified>
</cp:coreProperties>
</file>