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64A9" w14:textId="3AA81853" w:rsidR="00CB343F" w:rsidRPr="000C20F9" w:rsidRDefault="00645BAD" w:rsidP="00CB343F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</w:t>
      </w:r>
      <w:r w:rsidR="00CB343F">
        <w:rPr>
          <w:rFonts w:ascii="Tahoma" w:eastAsia="Calibri" w:hAnsi="Tahoma" w:cs="Tahoma"/>
          <w:b/>
          <w:sz w:val="18"/>
          <w:szCs w:val="18"/>
        </w:rPr>
        <w:t>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80993AB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0E0F8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E0F8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70C97" w:rsidRPr="000C20F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40090505" w:rsidR="00470C97" w:rsidRPr="000C20F9" w:rsidRDefault="00C52808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Nabava </w:t>
            </w:r>
            <w:r w:rsidR="000E0F8E">
              <w:rPr>
                <w:rFonts w:ascii="Tahoma" w:eastAsia="Calibri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(š</w:t>
            </w:r>
            <w:r w:rsidR="000E0F8E">
              <w:rPr>
                <w:rFonts w:ascii="Tahoma" w:eastAsia="Calibri" w:hAnsi="Tahoma" w:cs="Tahoma"/>
                <w:b/>
                <w:sz w:val="18"/>
                <w:szCs w:val="18"/>
              </w:rPr>
              <w:t>estih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) dializnih monitorjev</w:t>
            </w:r>
            <w:r w:rsidR="00F14599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6BB0CE36" w14:textId="77777777" w:rsidR="00CB343F" w:rsidRDefault="00CB343F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6F22E12" w14:textId="5AEAFA5E" w:rsidR="000C20F9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</w:t>
      </w:r>
      <w:r w:rsidR="002751EB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o </w:t>
      </w:r>
      <w:r w:rsidR="002751EB" w:rsidRPr="002751EB">
        <w:rPr>
          <w:rFonts w:ascii="Tahoma" w:eastAsia="Times New Roman" w:hAnsi="Tahoma" w:cs="Tahoma"/>
          <w:b/>
          <w:color w:val="000000"/>
          <w:sz w:val="18"/>
          <w:szCs w:val="18"/>
        </w:rPr>
        <w:t>(</w:t>
      </w:r>
      <w:r w:rsidR="002751EB" w:rsidRPr="002751EB">
        <w:rPr>
          <w:rFonts w:ascii="Tahoma" w:eastAsia="Times New Roman" w:hAnsi="Tahoma" w:cs="Tahoma"/>
          <w:b/>
          <w:color w:val="000000"/>
          <w:sz w:val="18"/>
          <w:szCs w:val="18"/>
        </w:rPr>
        <w:t>Ponudniki zaokrožijo ponudbeno ceno na največ dve decimalni mesti</w:t>
      </w:r>
      <w:r w:rsidR="002751EB" w:rsidRPr="002751EB">
        <w:rPr>
          <w:rFonts w:ascii="Tahoma" w:eastAsia="Times New Roman" w:hAnsi="Tahoma" w:cs="Tahoma"/>
          <w:b/>
          <w:color w:val="000000"/>
          <w:sz w:val="18"/>
          <w:szCs w:val="18"/>
        </w:rPr>
        <w:t>)</w:t>
      </w:r>
      <w:r w:rsidR="002751EB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321360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321360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3C7536A8" w:rsidR="00680E23" w:rsidRPr="00321360" w:rsidRDefault="00C52808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Dializni monitor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5592F522" w:rsidR="00680E23" w:rsidRPr="00321360" w:rsidRDefault="000E0F8E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321360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8F5ED2C" w14:textId="77777777" w:rsidR="001E1B34" w:rsidRPr="00321360" w:rsidRDefault="001E1B3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14336" w:type="dxa"/>
        <w:tblLook w:val="04A0" w:firstRow="1" w:lastRow="0" w:firstColumn="1" w:lastColumn="0" w:noHBand="0" w:noVBand="1"/>
      </w:tblPr>
      <w:tblGrid>
        <w:gridCol w:w="1678"/>
        <w:gridCol w:w="541"/>
        <w:gridCol w:w="1231"/>
        <w:gridCol w:w="935"/>
        <w:gridCol w:w="2155"/>
        <w:gridCol w:w="2588"/>
        <w:gridCol w:w="2604"/>
        <w:gridCol w:w="2604"/>
      </w:tblGrid>
      <w:tr w:rsidR="00C52808" w:rsidRPr="00321360" w14:paraId="048F110A" w14:textId="1564095F" w:rsidTr="001E1B34">
        <w:trPr>
          <w:trHeight w:val="916"/>
        </w:trPr>
        <w:tc>
          <w:tcPr>
            <w:tcW w:w="1678" w:type="dxa"/>
            <w:shd w:val="clear" w:color="auto" w:fill="99CC00"/>
          </w:tcPr>
          <w:p w14:paraId="35F15B0D" w14:textId="739686AD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9CC00"/>
          </w:tcPr>
          <w:p w14:paraId="238B635A" w14:textId="6F94874D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za 1 dializni monitor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 (način izračuna= Cena na EM v EUR brez DDV * 7)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99CC00"/>
          </w:tcPr>
          <w:p w14:paraId="356F2945" w14:textId="3C4CC85D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za 1 dializni monitor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99CC00"/>
          </w:tcPr>
          <w:p w14:paraId="7A1BE5FB" w14:textId="20F8B464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življenjske dobe 7 let v EUR brez DDV na razpisano količino </w:t>
            </w:r>
            <w:r w:rsidR="00CC48D7">
              <w:rPr>
                <w:rFonts w:ascii="Tahoma" w:eastAsia="Calibri" w:hAnsi="Tahoma" w:cs="Tahoma"/>
                <w:sz w:val="18"/>
                <w:szCs w:val="18"/>
              </w:rPr>
              <w:t xml:space="preserve">opreme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oz. za 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dializn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>ih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monitorje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>v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99CC00"/>
          </w:tcPr>
          <w:p w14:paraId="39C82D0C" w14:textId="663FEB3C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življenske dobe 7 let v EUR z DDV na razpisano količino </w:t>
            </w:r>
            <w:r w:rsidR="00CC48D7">
              <w:rPr>
                <w:rFonts w:ascii="Tahoma" w:eastAsia="Calibri" w:hAnsi="Tahoma" w:cs="Tahoma"/>
                <w:sz w:val="18"/>
                <w:szCs w:val="18"/>
              </w:rPr>
              <w:t xml:space="preserve"> opreme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oz. za 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dializn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>ih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monitorje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>v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. </w:t>
            </w:r>
          </w:p>
        </w:tc>
      </w:tr>
      <w:tr w:rsidR="00C52808" w:rsidRPr="00321360" w14:paraId="71C0F9A3" w14:textId="4F74ED4A" w:rsidTr="001E1B34">
        <w:trPr>
          <w:trHeight w:val="43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FBE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BC1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001" w14:textId="4524F580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81B" w14:textId="35EAFB1B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52808" w:rsidRPr="00321360" w14:paraId="3DBA8ED5" w14:textId="0B69B70D" w:rsidTr="001E1B34">
        <w:trPr>
          <w:trHeight w:val="43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3944E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D23FE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13AEC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02F22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C52808" w:rsidRPr="000C20F9" w14:paraId="2A8686A0" w14:textId="293D1B25" w:rsidTr="001E1B34">
        <w:trPr>
          <w:trHeight w:val="7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C52808" w:rsidRPr="00321360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C52808" w:rsidRPr="00321360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C52808" w:rsidRPr="000C20F9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2FD078C1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EB2A3AE" w14:textId="77777777" w:rsidR="00C52808" w:rsidRPr="000C20F9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563E2E64" w14:textId="77777777" w:rsidR="00C52808" w:rsidRPr="000C20F9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63D8547E" w14:textId="77777777" w:rsidR="00C52808" w:rsidRPr="000C20F9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28473495" w14:textId="77777777" w:rsidR="00C52808" w:rsidRPr="000C20F9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E1B34" w:rsidRPr="000C20F9" w14:paraId="05B56A90" w14:textId="77777777" w:rsidTr="001E1B34">
        <w:trPr>
          <w:trHeight w:val="79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F2724" w14:textId="245FCC0C" w:rsidR="001E1B34" w:rsidRPr="00321360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D7695" w14:textId="77777777" w:rsidR="001E1B34" w:rsidRPr="00321360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AF830" w14:textId="77777777" w:rsidR="001E1B34" w:rsidRPr="00321360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3001CE9" w14:textId="77777777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661D776" w14:textId="77777777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729381E9" w14:textId="77777777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1FEBC2C1" w14:textId="77777777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329B2A60" w14:textId="77777777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tbl>
      <w:tblPr>
        <w:tblW w:w="14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3269"/>
        <w:gridCol w:w="1079"/>
        <w:gridCol w:w="905"/>
        <w:gridCol w:w="1418"/>
        <w:gridCol w:w="850"/>
        <w:gridCol w:w="2693"/>
        <w:gridCol w:w="2669"/>
        <w:gridCol w:w="20"/>
      </w:tblGrid>
      <w:tr w:rsidR="000E0F8E" w:rsidRPr="005E70A8" w14:paraId="310F6972" w14:textId="514BEE18" w:rsidTr="000E0F8E">
        <w:trPr>
          <w:gridAfter w:val="1"/>
          <w:wAfter w:w="20" w:type="dxa"/>
          <w:trHeight w:val="56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4B8B" w14:textId="2D3A7B78" w:rsidR="00CB343F" w:rsidRPr="005E70A8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3909F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47D9" w14:textId="074A79CC" w:rsidR="00CB343F" w:rsidRPr="005E70A8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Postavka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228D" w14:textId="24A013C3" w:rsidR="00CB343F" w:rsidRPr="005E70A8" w:rsidRDefault="000E0F8E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Ocenjena k</w:t>
            </w:r>
            <w:r w:rsidR="00CB343F">
              <w:rPr>
                <w:rFonts w:ascii="Tahoma" w:eastAsia="Calibri" w:hAnsi="Tahoma" w:cs="Tahoma"/>
                <w:sz w:val="18"/>
                <w:szCs w:val="18"/>
              </w:rPr>
              <w:t>oličina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za obdobje 7-ih let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5FBE10A" w14:textId="7A878ED3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6BD6C59" w14:textId="66E30968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na Enoto v EUR brez DDV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0BC31BF" w14:textId="111BE6D9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0F43F98" w14:textId="30F16853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celotno (ocenjeno) količino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 xml:space="preserve"> za obdobje 7 let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8F9E4A9" w14:textId="3A0A92AE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celotno (ocenjeno) količino 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 xml:space="preserve">za obdobje 7 let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v EUR z DDV. </w:t>
            </w:r>
          </w:p>
        </w:tc>
      </w:tr>
      <w:tr w:rsidR="00CB343F" w:rsidRPr="005E70A8" w14:paraId="7348F3EA" w14:textId="30FBB291" w:rsidTr="000E0F8E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5EBA" w14:textId="439D37CE" w:rsidR="00CB343F" w:rsidRPr="006C51D2" w:rsidRDefault="00CB343F" w:rsidP="005648E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C51D2">
              <w:rPr>
                <w:rFonts w:ascii="Tahoma" w:eastAsia="Calibri" w:hAnsi="Tahoma" w:cs="Tahoma"/>
                <w:bCs/>
                <w:sz w:val="18"/>
                <w:szCs w:val="18"/>
              </w:rPr>
              <w:t>3.1.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8449" w14:textId="232656FD" w:rsidR="00CB343F" w:rsidRPr="006C51D2" w:rsidRDefault="00CB343F" w:rsidP="005648E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C51D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Potrošni material, vezan izključno na proizvajalca aparata za izvedbo ene </w:t>
            </w:r>
            <w:r w:rsidRPr="006C51D2">
              <w:rPr>
                <w:rFonts w:ascii="Tahoma" w:eastAsia="Calibri" w:hAnsi="Tahoma" w:cs="Tahoma"/>
                <w:bCs/>
                <w:sz w:val="18"/>
                <w:szCs w:val="18"/>
              </w:rPr>
              <w:lastRenderedPageBreak/>
              <w:t>enoigelne dialize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A0EA" w14:textId="5ADCE876" w:rsidR="00CB343F" w:rsidRPr="000E0F8E" w:rsidRDefault="000E0F8E" w:rsidP="005648E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E0F8E">
              <w:rPr>
                <w:rFonts w:ascii="Tahoma" w:eastAsia="Calibri" w:hAnsi="Tahoma" w:cs="Tahoma"/>
                <w:sz w:val="18"/>
                <w:szCs w:val="18"/>
              </w:rPr>
              <w:lastRenderedPageBreak/>
              <w:t>8750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288" w14:textId="22810EC1" w:rsidR="00CB343F" w:rsidRPr="006C51D2" w:rsidRDefault="00CB343F" w:rsidP="00564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Dializa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22F" w14:textId="100403C9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13A" w14:textId="77777777" w:rsidR="00CB343F" w:rsidRPr="006C51D2" w:rsidRDefault="00CB343F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69C" w14:textId="7ECD61CC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5D7" w14:textId="6787FA33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14:paraId="42FE227E" w14:textId="55C60E58" w:rsidR="00CB343F" w:rsidRPr="005E70A8" w:rsidRDefault="00CB343F" w:rsidP="005648ED"/>
        </w:tc>
      </w:tr>
      <w:tr w:rsidR="00CB343F" w:rsidRPr="005E70A8" w14:paraId="153AFBF2" w14:textId="77777777" w:rsidTr="000E0F8E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171D" w14:textId="27A36708" w:rsidR="00CB343F" w:rsidRPr="006C51D2" w:rsidRDefault="00CB343F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C51D2">
              <w:rPr>
                <w:rFonts w:ascii="Tahoma" w:hAnsi="Tahoma" w:cs="Tahoma"/>
                <w:sz w:val="18"/>
                <w:szCs w:val="18"/>
              </w:rPr>
              <w:t>3.2.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B815" w14:textId="7EC274C0" w:rsidR="00CB343F" w:rsidRPr="006C51D2" w:rsidRDefault="00CB343F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C51D2">
              <w:rPr>
                <w:rFonts w:ascii="Tahoma" w:hAnsi="Tahoma" w:cs="Tahoma"/>
                <w:sz w:val="18"/>
                <w:szCs w:val="18"/>
              </w:rPr>
              <w:t>Potrošni material, vezan izključno na proizvajalca aparata za izvedbo ene dvoigelne dialize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E3E8" w14:textId="00B3289E" w:rsidR="00CB343F" w:rsidRPr="000E0F8E" w:rsidRDefault="000E0F8E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E0F8E">
              <w:rPr>
                <w:rFonts w:ascii="Tahoma" w:hAnsi="Tahoma" w:cs="Tahoma"/>
                <w:sz w:val="18"/>
                <w:szCs w:val="18"/>
              </w:rPr>
              <w:t>8750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28C" w14:textId="7C71D28F" w:rsidR="00CB343F" w:rsidRPr="006C51D2" w:rsidRDefault="00CB343F" w:rsidP="00564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Dializa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991" w14:textId="0242FA03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F1C" w14:textId="77777777" w:rsidR="00CB343F" w:rsidRPr="006C51D2" w:rsidRDefault="00CB343F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BD5" w14:textId="7E5A9A1E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542" w14:textId="66965A8E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14:paraId="050112CD" w14:textId="571B33D9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</w:p>
        </w:tc>
      </w:tr>
      <w:tr w:rsidR="00CB343F" w:rsidRPr="005E70A8" w14:paraId="57900211" w14:textId="77777777" w:rsidTr="000E0F8E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71BA" w14:textId="6DC49913" w:rsidR="00CB343F" w:rsidRPr="006C51D2" w:rsidRDefault="00CB343F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C51D2">
              <w:rPr>
                <w:rFonts w:ascii="Tahoma" w:hAnsi="Tahoma" w:cs="Tahoma"/>
                <w:sz w:val="18"/>
                <w:szCs w:val="18"/>
              </w:rPr>
              <w:t>3.3.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E7E7" w14:textId="0EA9184C" w:rsidR="00CB343F" w:rsidRPr="006C51D2" w:rsidRDefault="00CB343F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C51D2">
              <w:rPr>
                <w:rFonts w:ascii="Tahoma" w:hAnsi="Tahoma" w:cs="Tahoma"/>
                <w:sz w:val="18"/>
                <w:szCs w:val="18"/>
              </w:rPr>
              <w:t>Potrošni material, vezan izključno na proizvajalca aparata za izvedbo ene hemodiafiltracije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6229" w14:textId="28E17EB5" w:rsidR="00CB343F" w:rsidRPr="000E0F8E" w:rsidRDefault="000E0F8E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E0F8E">
              <w:rPr>
                <w:rFonts w:ascii="Tahoma" w:hAnsi="Tahoma" w:cs="Tahoma"/>
                <w:sz w:val="18"/>
                <w:szCs w:val="18"/>
              </w:rPr>
              <w:t>8750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AAD" w14:textId="033D991F" w:rsidR="00CB343F" w:rsidRPr="006C51D2" w:rsidRDefault="00CB343F" w:rsidP="00564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Dializa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986" w14:textId="5E7DF950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5A9" w14:textId="77777777" w:rsidR="00CB343F" w:rsidRPr="006C51D2" w:rsidRDefault="00CB343F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701" w14:textId="0A344C16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62E" w14:textId="311CE63C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14:paraId="50047F2F" w14:textId="3EEDAE42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</w:p>
        </w:tc>
      </w:tr>
    </w:tbl>
    <w:p w14:paraId="1AE18E13" w14:textId="3916B89B" w:rsidR="007C768C" w:rsidRDefault="007C768C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0C20F9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846236" w:rsidRPr="000C20F9">
        <w:rPr>
          <w:sz w:val="18"/>
          <w:szCs w:val="18"/>
        </w:rPr>
        <w:t xml:space="preserve"> </w:t>
      </w:r>
      <w:r w:rsidR="00846236" w:rsidRPr="000C20F9">
        <w:rPr>
          <w:b/>
          <w:sz w:val="18"/>
          <w:szCs w:val="18"/>
        </w:rPr>
        <w:t xml:space="preserve">V ceno opreme morajo biti zajete vse zahtevane komponente iz obrazca Specifikacije. </w:t>
      </w:r>
    </w:p>
    <w:p w14:paraId="24E161A4" w14:textId="77777777" w:rsidR="00272FD9" w:rsidRDefault="00272FD9" w:rsidP="00B164B8">
      <w:pPr>
        <w:snapToGrid w:val="0"/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</w:p>
    <w:p w14:paraId="7DF62C8C" w14:textId="00E00EE4" w:rsidR="00B164B8" w:rsidRPr="00CB343F" w:rsidRDefault="00272FD9" w:rsidP="00B164B8">
      <w:pPr>
        <w:snapToGrid w:val="0"/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**</w:t>
      </w:r>
      <w:r w:rsidR="00B164B8" w:rsidRPr="00CB343F">
        <w:rPr>
          <w:rFonts w:ascii="Tahoma" w:eastAsia="HG Mincho Light J;Times New Rom" w:hAnsi="Tahoma" w:cs="Tahoma"/>
          <w:sz w:val="18"/>
          <w:szCs w:val="18"/>
        </w:rPr>
        <w:t>- Ponudba naj vsebuje vsa sredstva za dezinfekcijo in dekalcinacijo, ki jih zahteva proizvajalec za redno vzdrževanje dializnega monitorja (predviden strošek potrebnih sredstev za dobo 7-ih let.)</w:t>
      </w:r>
    </w:p>
    <w:p w14:paraId="6817E8E6" w14:textId="77777777" w:rsidR="00B164B8" w:rsidRPr="00CB343F" w:rsidRDefault="00B164B8" w:rsidP="00B164B8">
      <w:pPr>
        <w:snapToGrid w:val="0"/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  <w:r w:rsidRPr="00CB343F">
        <w:rPr>
          <w:rFonts w:ascii="Tahoma" w:eastAsia="HG Mincho Light J;Times New Rom" w:hAnsi="Tahoma" w:cs="Tahoma"/>
          <w:sz w:val="18"/>
          <w:szCs w:val="18"/>
        </w:rPr>
        <w:t>- Ponudba naj vsebuje vse potrebne originalne filtre za pripravo ultračiste dializne raztopine.</w:t>
      </w:r>
    </w:p>
    <w:p w14:paraId="4406B01F" w14:textId="4F9F6369" w:rsidR="00AF727C" w:rsidRPr="00CB343F" w:rsidRDefault="00B164B8" w:rsidP="00B164B8">
      <w:pPr>
        <w:snapToGrid w:val="0"/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  <w:r w:rsidRPr="00CB343F">
        <w:rPr>
          <w:rFonts w:ascii="Tahoma" w:eastAsia="HG Mincho Light J;Times New Rom" w:hAnsi="Tahoma" w:cs="Tahoma"/>
          <w:sz w:val="18"/>
          <w:szCs w:val="18"/>
        </w:rPr>
        <w:t>- Ponudba naj vsebuje vse potrebne originalne sete krvnih sistemov za izvedbo posameznih vrst dializ (BHD,HDF in HF).</w:t>
      </w:r>
    </w:p>
    <w:p w14:paraId="5ED159A7" w14:textId="5B3E9F04" w:rsidR="00B35A47" w:rsidRPr="00CB343F" w:rsidRDefault="000D6A40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B343F">
        <w:rPr>
          <w:sz w:val="18"/>
          <w:szCs w:val="18"/>
        </w:rPr>
        <w:t>Ponudnik, ki v ponudbo ne bo vključil vsega potrebnega potrošnega materiala</w:t>
      </w:r>
      <w:r w:rsidR="00864185" w:rsidRPr="00CB343F">
        <w:rPr>
          <w:sz w:val="18"/>
          <w:szCs w:val="18"/>
        </w:rPr>
        <w:t xml:space="preserve">, bo za obdobje 7-ih let po opravljeni primopredaji, brezplačno zagotavljal potrošni material, katerega ne bo vključil v ponudbo. Ponudniki ponudbi predložijo lastni obrazec oz. </w:t>
      </w:r>
      <w:r w:rsidR="00B35A47" w:rsidRPr="00CB343F">
        <w:rPr>
          <w:sz w:val="18"/>
          <w:szCs w:val="18"/>
        </w:rPr>
        <w:t xml:space="preserve">seznam </w:t>
      </w:r>
      <w:r w:rsidR="00864185" w:rsidRPr="00CB343F">
        <w:rPr>
          <w:sz w:val="18"/>
          <w:szCs w:val="18"/>
        </w:rPr>
        <w:t xml:space="preserve"> iz katerega bo razviden </w:t>
      </w:r>
      <w:r w:rsidR="00B35A47" w:rsidRPr="00CB343F">
        <w:rPr>
          <w:sz w:val="18"/>
          <w:szCs w:val="18"/>
        </w:rPr>
        <w:t xml:space="preserve">ves </w:t>
      </w:r>
      <w:r w:rsidR="00864185" w:rsidRPr="00CB343F">
        <w:rPr>
          <w:sz w:val="18"/>
          <w:szCs w:val="18"/>
        </w:rPr>
        <w:t xml:space="preserve">predvideni potrošni material za obdobje 7-ih let po posamezni postavki. Vsaka posamezna postavka mora </w:t>
      </w:r>
      <w:r w:rsidR="00B35A47" w:rsidRPr="00CB343F">
        <w:rPr>
          <w:sz w:val="18"/>
          <w:szCs w:val="18"/>
        </w:rPr>
        <w:t>vsebovati :</w:t>
      </w:r>
    </w:p>
    <w:p w14:paraId="4B3159D7" w14:textId="78A66355" w:rsidR="00B35A47" w:rsidRPr="00B35A47" w:rsidRDefault="00B35A47" w:rsidP="00CB343F">
      <w:pPr>
        <w:numPr>
          <w:ilvl w:val="0"/>
          <w:numId w:val="1"/>
        </w:numPr>
        <w:spacing w:after="0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Enoto mere</w:t>
      </w:r>
    </w:p>
    <w:p w14:paraId="3F50600D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Predvidena količina</w:t>
      </w:r>
    </w:p>
    <w:p w14:paraId="0981AF7D" w14:textId="2AD11A55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Cena v EUR brez DDV/EM</w:t>
      </w:r>
    </w:p>
    <w:p w14:paraId="4F35FCF1" w14:textId="248A5E59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Cena v EUR z DDV/EM</w:t>
      </w:r>
    </w:p>
    <w:p w14:paraId="65357BAC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Slovenski naziv materiala</w:t>
      </w:r>
    </w:p>
    <w:p w14:paraId="4FD65252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Proizvajalec</w:t>
      </w:r>
    </w:p>
    <w:p w14:paraId="6C20EFA6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Originalni naziv proizvajalca</w:t>
      </w:r>
    </w:p>
    <w:p w14:paraId="4696A7AB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Velikost oz. dimenzije medicinskega pripomočka</w:t>
      </w:r>
    </w:p>
    <w:p w14:paraId="1CAB2869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Katalogna številka</w:t>
      </w:r>
    </w:p>
    <w:p w14:paraId="0440A0DE" w14:textId="2E90DCB5" w:rsidR="000E022D" w:rsidRPr="001E1B34" w:rsidRDefault="00B35A47" w:rsidP="000E02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Velikost pakiranja – število kosov v pakiranju.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1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2" w:name="_Hlk73358809"/>
      <w:bookmarkEnd w:id="2"/>
      <w:bookmarkEnd w:id="1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F56" w14:textId="77777777" w:rsidR="00D06C29" w:rsidRDefault="00D06C29" w:rsidP="00D5128C">
      <w:pPr>
        <w:spacing w:after="0" w:line="240" w:lineRule="auto"/>
      </w:pPr>
      <w:r>
        <w:separator/>
      </w:r>
    </w:p>
  </w:endnote>
  <w:endnote w:type="continuationSeparator" w:id="0">
    <w:p w14:paraId="44074375" w14:textId="77777777" w:rsidR="00D06C29" w:rsidRDefault="00D06C2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;Times New Ro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921" w14:textId="77777777" w:rsidR="00D06C29" w:rsidRDefault="00D06C29" w:rsidP="00D5128C">
      <w:pPr>
        <w:spacing w:after="0" w:line="240" w:lineRule="auto"/>
      </w:pPr>
      <w:r>
        <w:separator/>
      </w:r>
    </w:p>
  </w:footnote>
  <w:footnote w:type="continuationSeparator" w:id="0">
    <w:p w14:paraId="23EC36F3" w14:textId="77777777" w:rsidR="00D06C29" w:rsidRDefault="00D06C2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E8C"/>
    <w:multiLevelType w:val="hybridMultilevel"/>
    <w:tmpl w:val="5FF25DA4"/>
    <w:lvl w:ilvl="0" w:tplc="7CE85A3E">
      <w:numFmt w:val="bullet"/>
      <w:lvlText w:val="-"/>
      <w:lvlJc w:val="left"/>
      <w:pPr>
        <w:ind w:left="928" w:hanging="360"/>
      </w:pPr>
      <w:rPr>
        <w:rFonts w:ascii="Tahoma" w:eastAsia="Times New Roman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198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609AE"/>
    <w:rsid w:val="00075B9D"/>
    <w:rsid w:val="000C20F9"/>
    <w:rsid w:val="000D6A40"/>
    <w:rsid w:val="000E022D"/>
    <w:rsid w:val="000E0F8E"/>
    <w:rsid w:val="000F4386"/>
    <w:rsid w:val="001031F0"/>
    <w:rsid w:val="001548C0"/>
    <w:rsid w:val="001714B4"/>
    <w:rsid w:val="0019272A"/>
    <w:rsid w:val="001D0622"/>
    <w:rsid w:val="001D5775"/>
    <w:rsid w:val="001E1B34"/>
    <w:rsid w:val="001F6BE0"/>
    <w:rsid w:val="00226C6E"/>
    <w:rsid w:val="002435D5"/>
    <w:rsid w:val="00253B02"/>
    <w:rsid w:val="00267123"/>
    <w:rsid w:val="00272FD9"/>
    <w:rsid w:val="002751EB"/>
    <w:rsid w:val="00292967"/>
    <w:rsid w:val="002A442E"/>
    <w:rsid w:val="002D739C"/>
    <w:rsid w:val="002E5564"/>
    <w:rsid w:val="0030750B"/>
    <w:rsid w:val="00321360"/>
    <w:rsid w:val="00321FB4"/>
    <w:rsid w:val="0032791A"/>
    <w:rsid w:val="00354B16"/>
    <w:rsid w:val="00355823"/>
    <w:rsid w:val="003909FA"/>
    <w:rsid w:val="00396F91"/>
    <w:rsid w:val="003A6BD6"/>
    <w:rsid w:val="003D7CC3"/>
    <w:rsid w:val="00430C67"/>
    <w:rsid w:val="00436DD5"/>
    <w:rsid w:val="00452045"/>
    <w:rsid w:val="00470C97"/>
    <w:rsid w:val="004975A4"/>
    <w:rsid w:val="004A2D8C"/>
    <w:rsid w:val="004A6310"/>
    <w:rsid w:val="004A68F6"/>
    <w:rsid w:val="004D0C1F"/>
    <w:rsid w:val="00522299"/>
    <w:rsid w:val="00522BC2"/>
    <w:rsid w:val="00522F8D"/>
    <w:rsid w:val="005312E3"/>
    <w:rsid w:val="005403F3"/>
    <w:rsid w:val="00557F55"/>
    <w:rsid w:val="005648ED"/>
    <w:rsid w:val="00575DC6"/>
    <w:rsid w:val="0059751A"/>
    <w:rsid w:val="005A74F3"/>
    <w:rsid w:val="005A7D05"/>
    <w:rsid w:val="005C776C"/>
    <w:rsid w:val="005D0078"/>
    <w:rsid w:val="005E70A8"/>
    <w:rsid w:val="005F4597"/>
    <w:rsid w:val="00604A6A"/>
    <w:rsid w:val="00645BAD"/>
    <w:rsid w:val="00654BB5"/>
    <w:rsid w:val="00680E23"/>
    <w:rsid w:val="00697502"/>
    <w:rsid w:val="006C51D2"/>
    <w:rsid w:val="006C5371"/>
    <w:rsid w:val="006D5FF1"/>
    <w:rsid w:val="006E53BF"/>
    <w:rsid w:val="007238D5"/>
    <w:rsid w:val="00733F89"/>
    <w:rsid w:val="00747F9A"/>
    <w:rsid w:val="0076166E"/>
    <w:rsid w:val="00766E02"/>
    <w:rsid w:val="007779FB"/>
    <w:rsid w:val="007845FE"/>
    <w:rsid w:val="007A0501"/>
    <w:rsid w:val="007A42C8"/>
    <w:rsid w:val="007B1276"/>
    <w:rsid w:val="007C768C"/>
    <w:rsid w:val="007F31C1"/>
    <w:rsid w:val="008021E3"/>
    <w:rsid w:val="0080780B"/>
    <w:rsid w:val="00835876"/>
    <w:rsid w:val="00846236"/>
    <w:rsid w:val="00855546"/>
    <w:rsid w:val="00864185"/>
    <w:rsid w:val="00867124"/>
    <w:rsid w:val="008C2042"/>
    <w:rsid w:val="00947588"/>
    <w:rsid w:val="009833CC"/>
    <w:rsid w:val="0099650B"/>
    <w:rsid w:val="009A5EA7"/>
    <w:rsid w:val="009B7A7C"/>
    <w:rsid w:val="009C3A9F"/>
    <w:rsid w:val="009D266B"/>
    <w:rsid w:val="00A22199"/>
    <w:rsid w:val="00A32C3A"/>
    <w:rsid w:val="00A406C2"/>
    <w:rsid w:val="00A91FEF"/>
    <w:rsid w:val="00AB09D2"/>
    <w:rsid w:val="00AB7374"/>
    <w:rsid w:val="00AD1A78"/>
    <w:rsid w:val="00AF6EC7"/>
    <w:rsid w:val="00AF727C"/>
    <w:rsid w:val="00B164B8"/>
    <w:rsid w:val="00B35A47"/>
    <w:rsid w:val="00B44BEA"/>
    <w:rsid w:val="00B777B4"/>
    <w:rsid w:val="00BA638D"/>
    <w:rsid w:val="00BC4118"/>
    <w:rsid w:val="00BD358C"/>
    <w:rsid w:val="00BF4B6B"/>
    <w:rsid w:val="00C170DB"/>
    <w:rsid w:val="00C410C7"/>
    <w:rsid w:val="00C52808"/>
    <w:rsid w:val="00C6009D"/>
    <w:rsid w:val="00C80C3C"/>
    <w:rsid w:val="00C91819"/>
    <w:rsid w:val="00CA5E92"/>
    <w:rsid w:val="00CB343F"/>
    <w:rsid w:val="00CC48D7"/>
    <w:rsid w:val="00CF4EAF"/>
    <w:rsid w:val="00D06C29"/>
    <w:rsid w:val="00D41AA0"/>
    <w:rsid w:val="00D5128C"/>
    <w:rsid w:val="00D52F5D"/>
    <w:rsid w:val="00D574D2"/>
    <w:rsid w:val="00D72C62"/>
    <w:rsid w:val="00D75EE0"/>
    <w:rsid w:val="00DA7CE9"/>
    <w:rsid w:val="00DB1EF1"/>
    <w:rsid w:val="00E10098"/>
    <w:rsid w:val="00E16246"/>
    <w:rsid w:val="00E22AE3"/>
    <w:rsid w:val="00E46A5C"/>
    <w:rsid w:val="00E60EE2"/>
    <w:rsid w:val="00EC438E"/>
    <w:rsid w:val="00F028C0"/>
    <w:rsid w:val="00F14599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022D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0E0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E60C9C-9C62-44D0-96A1-9D54FC9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30</cp:revision>
  <cp:lastPrinted>2022-04-25T09:20:00Z</cp:lastPrinted>
  <dcterms:created xsi:type="dcterms:W3CDTF">2021-11-21T14:15:00Z</dcterms:created>
  <dcterms:modified xsi:type="dcterms:W3CDTF">2023-07-05T06:00:00Z</dcterms:modified>
</cp:coreProperties>
</file>