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D476B3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476B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5348BF1" w:rsidR="00F96AD8" w:rsidRPr="00D476B3" w:rsidRDefault="00D476B3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476B3">
              <w:rPr>
                <w:rFonts w:ascii="Tahoma" w:eastAsia="Calibri" w:hAnsi="Tahoma" w:cs="Tahoma"/>
                <w:sz w:val="18"/>
                <w:szCs w:val="18"/>
              </w:rPr>
              <w:t>200-3/2023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D476B3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476B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135D9C98" w:rsidR="00F96AD8" w:rsidRPr="00D476B3" w:rsidRDefault="00D476B3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D476B3">
              <w:rPr>
                <w:rFonts w:ascii="Tahoma" w:hAnsi="Tahoma" w:cs="Tahoma"/>
                <w:sz w:val="18"/>
                <w:szCs w:val="18"/>
              </w:rPr>
              <w:t>Katetri in pripadajoči MP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84361">
    <w:abstractNumId w:val="2"/>
  </w:num>
  <w:num w:numId="2" w16cid:durableId="712775209">
    <w:abstractNumId w:val="0"/>
  </w:num>
  <w:num w:numId="3" w16cid:durableId="889270458">
    <w:abstractNumId w:val="1"/>
  </w:num>
  <w:num w:numId="4" w16cid:durableId="927883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476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2023-01-23T08:01:00Z</dcterms:modified>
</cp:coreProperties>
</file>