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C67F961" w:rsidR="007E0223" w:rsidRPr="003D1573" w:rsidRDefault="002F215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200-37/2022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19C23EE" w:rsidR="007E0223" w:rsidRPr="003D1573" w:rsidRDefault="002F2154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ERCP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39F3B70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2F2154">
        <w:rPr>
          <w:rFonts w:ascii="Tahoma" w:eastAsia="Calibri" w:hAnsi="Tahoma" w:cs="Tahoma"/>
          <w:color w:val="000000"/>
          <w:sz w:val="18"/>
          <w:szCs w:val="18"/>
        </w:rPr>
        <w:t>MP za ERCP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2F2154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2022-12-05T10:07:00Z</dcterms:modified>
</cp:coreProperties>
</file>