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4C77AC90" w:rsidR="00042106" w:rsidRPr="00C67CE9" w:rsidRDefault="00374B86" w:rsidP="00374B8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374B86">
              <w:rPr>
                <w:rFonts w:ascii="Tahoma" w:eastAsia="Calibri" w:hAnsi="Tahoma" w:cs="Tahoma"/>
                <w:sz w:val="20"/>
                <w:szCs w:val="20"/>
              </w:rPr>
              <w:t>200-38/2022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023E76E2" w:rsidR="00042106" w:rsidRPr="00C67CE9" w:rsidRDefault="00374B8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74B86">
              <w:rPr>
                <w:rFonts w:ascii="Tahoma" w:eastAsia="Calibri" w:hAnsi="Tahoma" w:cs="Tahoma"/>
                <w:sz w:val="20"/>
                <w:szCs w:val="20"/>
              </w:rPr>
              <w:t>Zdravila – galenski pripravki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3347C8FD" w:rsidR="00042106" w:rsidRPr="00C67CE9" w:rsidRDefault="00374B86" w:rsidP="00374B8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374B86">
              <w:rPr>
                <w:rFonts w:ascii="Tahoma" w:eastAsia="Calibri" w:hAnsi="Tahoma" w:cs="Tahoma"/>
                <w:sz w:val="20"/>
                <w:szCs w:val="20"/>
              </w:rPr>
              <w:t>200-38/2022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3D70A5EE" w:rsidR="00042106" w:rsidRPr="00C67CE9" w:rsidRDefault="00374B86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74B86">
              <w:rPr>
                <w:rFonts w:ascii="Tahoma" w:eastAsia="Calibri" w:hAnsi="Tahoma" w:cs="Tahoma"/>
                <w:sz w:val="20"/>
                <w:szCs w:val="20"/>
              </w:rPr>
              <w:t>Zdravila – galenski pripravki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74B86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2022-12-09T12:53:00Z</dcterms:modified>
</cp:coreProperties>
</file>