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46312F4" w:rsidR="00F96AD8" w:rsidRPr="00653C90" w:rsidRDefault="00653C9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53C9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200-36/2022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5608A2E" w14:textId="77777777" w:rsidR="00653C90" w:rsidRDefault="00653C90" w:rsidP="00653C9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124F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Sanitetni material in MP za colostomo</w:t>
            </w:r>
          </w:p>
          <w:p w14:paraId="2710862D" w14:textId="77777777" w:rsidR="00E15209" w:rsidRPr="00E15209" w:rsidRDefault="00E15209" w:rsidP="00E1520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15209">
              <w:rPr>
                <w:rFonts w:ascii="Tahoma" w:eastAsia="Calibri" w:hAnsi="Tahoma" w:cs="Tahoma"/>
                <w:sz w:val="18"/>
                <w:szCs w:val="18"/>
              </w:rPr>
              <w:t>Sklop 1: Sanitetni mat.in MP za colostomo-ostalo; šifra JR 1518-1</w:t>
            </w:r>
          </w:p>
          <w:p w14:paraId="3FF82658" w14:textId="77777777" w:rsidR="00E15209" w:rsidRPr="00E15209" w:rsidRDefault="00E15209" w:rsidP="00E1520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15209">
              <w:rPr>
                <w:rFonts w:ascii="Tahoma" w:eastAsia="Calibri" w:hAnsi="Tahoma" w:cs="Tahoma"/>
                <w:sz w:val="18"/>
                <w:szCs w:val="18"/>
              </w:rPr>
              <w:t xml:space="preserve">Sklop 2: Sanit.mat.in MP za colos.-Termo dezinf.; šifra JR 1518-2 </w:t>
            </w:r>
          </w:p>
          <w:p w14:paraId="2DE3C813" w14:textId="77777777" w:rsidR="00E15209" w:rsidRPr="00E15209" w:rsidRDefault="00E15209" w:rsidP="00E1520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15209">
              <w:rPr>
                <w:rFonts w:ascii="Tahoma" w:eastAsia="Calibri" w:hAnsi="Tahoma" w:cs="Tahoma"/>
                <w:sz w:val="18"/>
                <w:szCs w:val="18"/>
              </w:rPr>
              <w:t>Sklop 3: Sanit.mat.in MP za c.-povoj mavčni mehki; šifra JR 1518-3</w:t>
            </w:r>
          </w:p>
          <w:p w14:paraId="167F4D08" w14:textId="77777777" w:rsidR="00E15209" w:rsidRPr="00E15209" w:rsidRDefault="00E15209" w:rsidP="00E1520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15209">
              <w:rPr>
                <w:rFonts w:ascii="Tahoma" w:eastAsia="Calibri" w:hAnsi="Tahoma" w:cs="Tahoma"/>
                <w:sz w:val="18"/>
                <w:szCs w:val="18"/>
              </w:rPr>
              <w:t>Sklop 4: Sanit.mat.in MP za colos.-2delni sist.1; šifra JR 1518-4</w:t>
            </w:r>
          </w:p>
          <w:p w14:paraId="2CBAF45D" w14:textId="77777777" w:rsidR="00E15209" w:rsidRPr="00E15209" w:rsidRDefault="00E15209" w:rsidP="00E1520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15209">
              <w:rPr>
                <w:rFonts w:ascii="Tahoma" w:eastAsia="Calibri" w:hAnsi="Tahoma" w:cs="Tahoma"/>
                <w:sz w:val="18"/>
                <w:szCs w:val="18"/>
              </w:rPr>
              <w:t>Sklop 5: Sanit.mat.in MP za colos.-2delni sist.2; šifra JR 1518-5</w:t>
            </w:r>
          </w:p>
          <w:p w14:paraId="1B3D6011" w14:textId="77777777" w:rsidR="00E15209" w:rsidRPr="00E15209" w:rsidRDefault="00E15209" w:rsidP="00E1520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15209">
              <w:rPr>
                <w:rFonts w:ascii="Tahoma" w:eastAsia="Calibri" w:hAnsi="Tahoma" w:cs="Tahoma"/>
                <w:sz w:val="18"/>
                <w:szCs w:val="18"/>
              </w:rPr>
              <w:t>Sklop 6: Sanit.mat.in MP za colos.-2delni sist.3; šifra JR 1518-6</w:t>
            </w:r>
          </w:p>
          <w:p w14:paraId="7811EEB5" w14:textId="1C9B1C35" w:rsidR="00F96AD8" w:rsidRPr="00F96AD8" w:rsidRDefault="00E15209" w:rsidP="00E1520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15209">
              <w:rPr>
                <w:rFonts w:ascii="Tahoma" w:eastAsia="Calibri" w:hAnsi="Tahoma" w:cs="Tahoma"/>
                <w:sz w:val="18"/>
                <w:szCs w:val="18"/>
              </w:rPr>
              <w:t xml:space="preserve">Sklop 7: Sanit.mat.in MP za colos.-2delni sist.4; šifra JR 1518-7     </w:t>
            </w:r>
          </w:p>
        </w:tc>
      </w:tr>
    </w:tbl>
    <w:p w14:paraId="025F475F" w14:textId="77777777" w:rsidR="00F96AD8" w:rsidRPr="00F96AD8" w:rsidRDefault="00F96AD8" w:rsidP="00653C9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653C90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24921">
    <w:abstractNumId w:val="2"/>
  </w:num>
  <w:num w:numId="2" w16cid:durableId="772095066">
    <w:abstractNumId w:val="0"/>
  </w:num>
  <w:num w:numId="3" w16cid:durableId="561209969">
    <w:abstractNumId w:val="1"/>
  </w:num>
  <w:num w:numId="4" w16cid:durableId="779642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53C90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15209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2022-11-23T13:29:00Z</dcterms:modified>
</cp:coreProperties>
</file>