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09B48979" w:rsidR="00042106" w:rsidRPr="00C67CE9" w:rsidRDefault="008B7CD7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200-30/2022</w: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547667EB" w14:textId="77777777" w:rsidR="008B7CD7" w:rsidRPr="008B7CD7" w:rsidRDefault="008B7CD7" w:rsidP="008B7CD7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8B7CD7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Proteza zgornjega uda</w:t>
            </w:r>
          </w:p>
          <w:p w14:paraId="5D7D9456" w14:textId="77777777" w:rsidR="008B7CD7" w:rsidRPr="008B7CD7" w:rsidRDefault="008B7CD7" w:rsidP="008B7CD7">
            <w:pPr>
              <w:spacing w:after="0" w:line="240" w:lineRule="auto"/>
              <w:rPr>
                <w:rFonts w:ascii="Tahoma" w:eastAsia="HG Mincho Light J" w:hAnsi="Tahoma" w:cs="Tahoma"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8B7CD7">
              <w:rPr>
                <w:rFonts w:ascii="Tahoma" w:eastAsia="HG Mincho Light J" w:hAnsi="Tahoma" w:cs="Tahoma"/>
                <w:bCs/>
                <w:noProof/>
                <w:color w:val="000000"/>
                <w:sz w:val="18"/>
                <w:szCs w:val="18"/>
                <w:lang w:eastAsia="ar-SA"/>
              </w:rPr>
              <w:t>Sklop 1: Endoproteza ramena</w:t>
            </w:r>
          </w:p>
          <w:p w14:paraId="17CD10AF" w14:textId="35B08BA6" w:rsidR="00042106" w:rsidRPr="00C67CE9" w:rsidRDefault="008B7CD7" w:rsidP="008B7CD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B7CD7">
              <w:rPr>
                <w:rFonts w:ascii="Tahoma" w:eastAsia="HG Mincho Light J" w:hAnsi="Tahoma" w:cs="Tahoma"/>
                <w:bCs/>
                <w:noProof/>
                <w:color w:val="000000"/>
                <w:sz w:val="18"/>
                <w:szCs w:val="18"/>
                <w:lang w:eastAsia="ar-SA"/>
              </w:rPr>
              <w:t>Sklop 2: Proteza glavice radiusa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266CC5E0" w:rsidR="00042106" w:rsidRPr="00C67CE9" w:rsidRDefault="008B7CD7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200-30/2022</w: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4780E7B4" w14:textId="77777777" w:rsidR="008B7CD7" w:rsidRPr="008B7CD7" w:rsidRDefault="008B7CD7" w:rsidP="008B7CD7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8B7CD7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Proteza zgornjega uda</w:t>
            </w:r>
          </w:p>
          <w:p w14:paraId="3745ACB3" w14:textId="77777777" w:rsidR="008B7CD7" w:rsidRPr="008B7CD7" w:rsidRDefault="008B7CD7" w:rsidP="008B7CD7">
            <w:pPr>
              <w:spacing w:after="0" w:line="240" w:lineRule="auto"/>
              <w:rPr>
                <w:rFonts w:ascii="Tahoma" w:eastAsia="HG Mincho Light J" w:hAnsi="Tahoma" w:cs="Tahoma"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8B7CD7">
              <w:rPr>
                <w:rFonts w:ascii="Tahoma" w:eastAsia="HG Mincho Light J" w:hAnsi="Tahoma" w:cs="Tahoma"/>
                <w:bCs/>
                <w:noProof/>
                <w:color w:val="000000"/>
                <w:sz w:val="18"/>
                <w:szCs w:val="18"/>
                <w:lang w:eastAsia="ar-SA"/>
              </w:rPr>
              <w:t>Sklop 1: Endoproteza ramena</w:t>
            </w:r>
          </w:p>
          <w:p w14:paraId="79281446" w14:textId="06FF0D5F" w:rsidR="00042106" w:rsidRPr="00C67CE9" w:rsidRDefault="008B7CD7" w:rsidP="008B7CD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B7CD7">
              <w:rPr>
                <w:rFonts w:ascii="Tahoma" w:eastAsia="HG Mincho Light J" w:hAnsi="Tahoma" w:cs="Tahoma"/>
                <w:bCs/>
                <w:noProof/>
                <w:color w:val="000000"/>
                <w:sz w:val="18"/>
                <w:szCs w:val="18"/>
                <w:lang w:eastAsia="ar-SA"/>
              </w:rPr>
              <w:t>Sklop 2: Proteza glavice radiusa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B7CD7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2017-06-19T09:35:00Z</dcterms:created>
  <dcterms:modified xsi:type="dcterms:W3CDTF">2022-10-21T11:56:00Z</dcterms:modified>
</cp:coreProperties>
</file>