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EC1B94A" w:rsidR="00495EC3" w:rsidRPr="003D1BD1" w:rsidRDefault="003D1BD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270-12/2022</w:t>
            </w:r>
            <w:r w:rsidR="00495EC3"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D1BD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D87BB4" w14:textId="77777777" w:rsidR="00495EC3" w:rsidRDefault="003D1BD1" w:rsidP="00495EC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Vozički za potrebe zdravstvene nege</w:t>
            </w:r>
          </w:p>
          <w:p w14:paraId="2685D2FD" w14:textId="77777777" w:rsidR="004173BB" w:rsidRPr="004173BB" w:rsidRDefault="004173BB" w:rsidP="004173B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173BB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Voziček za nego pacientov (22 kos)</w:t>
            </w:r>
          </w:p>
          <w:p w14:paraId="76FBF791" w14:textId="77777777" w:rsidR="004173BB" w:rsidRPr="004173BB" w:rsidRDefault="004173BB" w:rsidP="004173B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173BB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Voziček za preveze (14 kos)</w:t>
            </w:r>
          </w:p>
          <w:p w14:paraId="7F1F6545" w14:textId="4115AAD8" w:rsidR="004173BB" w:rsidRPr="004173BB" w:rsidRDefault="004173BB" w:rsidP="004173BB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4173BB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Voziček za delitev terapije (35 kos)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3D1BD1"/>
    <w:rsid w:val="00410A23"/>
    <w:rsid w:val="00412248"/>
    <w:rsid w:val="00416782"/>
    <w:rsid w:val="004173BB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2022-10-13T12:50:00Z</dcterms:modified>
</cp:coreProperties>
</file>