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96B243C" w:rsidR="007E0223" w:rsidRPr="003D1573" w:rsidRDefault="00E3788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260-7/2022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37E0407" w14:textId="77777777" w:rsidR="007E0223" w:rsidRDefault="00E37883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Odvoz odpadkov</w:t>
            </w:r>
          </w:p>
          <w:p w14:paraId="7AF7AA2F" w14:textId="77777777" w:rsidR="00E37883" w:rsidRPr="00E37883" w:rsidRDefault="00E37883" w:rsidP="00E3788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E3788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odvoz ostalih odpadkov na lokaciji SB Nova Gorica (sedež naročnika Šempeter pri Gorici)</w:t>
            </w:r>
          </w:p>
          <w:p w14:paraId="37D6A468" w14:textId="09FC3977" w:rsidR="00E37883" w:rsidRPr="00A47930" w:rsidRDefault="00E37883" w:rsidP="00A4793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E3788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odvoz vseh odpadkov na lokaciji Oddelka za invalidno mladino in rehabilitacijo Stara Gora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8457DE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37883">
        <w:rPr>
          <w:rFonts w:ascii="Tahoma" w:eastAsia="Calibri" w:hAnsi="Tahoma" w:cs="Tahoma"/>
          <w:color w:val="000000"/>
          <w:sz w:val="18"/>
          <w:szCs w:val="18"/>
        </w:rPr>
        <w:t>Odvoz odpadkov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47930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37883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2022-10-19T11:51:00Z</dcterms:modified>
</cp:coreProperties>
</file>