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DA523" w14:textId="77777777" w:rsidR="00F37788" w:rsidRDefault="00F37788"/>
    <w:tbl>
      <w:tblPr>
        <w:tblW w:w="9715" w:type="dxa"/>
        <w:tblInd w:w="47" w:type="dxa"/>
        <w:tblLayout w:type="fixed"/>
        <w:tblCellMar>
          <w:top w:w="57" w:type="dxa"/>
          <w:left w:w="57" w:type="dxa"/>
          <w:bottom w:w="57" w:type="dxa"/>
          <w:right w:w="57" w:type="dxa"/>
        </w:tblCellMar>
        <w:tblLook w:val="04A0" w:firstRow="1" w:lastRow="0" w:firstColumn="1" w:lastColumn="0" w:noHBand="0" w:noVBand="1"/>
      </w:tblPr>
      <w:tblGrid>
        <w:gridCol w:w="2268"/>
        <w:gridCol w:w="7447"/>
      </w:tblGrid>
      <w:tr w:rsidR="00F37788" w14:paraId="4D4D88AD" w14:textId="77777777" w:rsidTr="009F1F7A">
        <w:trPr>
          <w:trHeight w:val="22"/>
        </w:trPr>
        <w:tc>
          <w:tcPr>
            <w:tcW w:w="971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1C74F0FB" w14:textId="77777777" w:rsidR="00F37788" w:rsidRDefault="00615431">
            <w:pPr>
              <w:pStyle w:val="Standard"/>
              <w:widowControl w:val="0"/>
              <w:suppressAutoHyphens w:val="0"/>
              <w:spacing w:after="0" w:line="240" w:lineRule="auto"/>
              <w:jc w:val="center"/>
            </w:pPr>
            <w:r>
              <w:rPr>
                <w:rStyle w:val="Sidrosprotneopombe"/>
                <w:rFonts w:ascii="Tahoma" w:hAnsi="Tahoma" w:cs="Tahoma"/>
                <w:b/>
                <w:sz w:val="18"/>
                <w:szCs w:val="18"/>
                <w:lang w:val="sl-SI"/>
              </w:rPr>
              <w:footnoteReference w:id="1"/>
            </w:r>
            <w:r>
              <w:rPr>
                <w:rFonts w:ascii="Tahoma" w:hAnsi="Tahoma" w:cs="Tahoma"/>
                <w:b/>
                <w:sz w:val="18"/>
                <w:szCs w:val="18"/>
                <w:lang w:val="sl-SI"/>
              </w:rPr>
              <w:t>NAROČNIK</w:t>
            </w:r>
          </w:p>
        </w:tc>
      </w:tr>
      <w:tr w:rsidR="00F37788" w14:paraId="77342473" w14:textId="77777777" w:rsidTr="009F1F7A">
        <w:trPr>
          <w:trHeight w:val="22"/>
        </w:trPr>
        <w:tc>
          <w:tcPr>
            <w:tcW w:w="2268" w:type="dxa"/>
            <w:tcBorders>
              <w:top w:val="single" w:sz="4" w:space="0" w:color="000000"/>
              <w:left w:val="single" w:sz="4" w:space="0" w:color="000000"/>
              <w:bottom w:val="single" w:sz="4" w:space="0" w:color="000000"/>
            </w:tcBorders>
            <w:shd w:val="clear" w:color="auto" w:fill="99CC00"/>
            <w:vAlign w:val="center"/>
          </w:tcPr>
          <w:p w14:paraId="3281373B" w14:textId="77777777" w:rsidR="00F37788" w:rsidRDefault="00615431">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098DE" w14:textId="77777777" w:rsidR="00F37788" w:rsidRDefault="00615431">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DOCPROPERTY "MFiles_P1021n1_P0"</w:instrText>
            </w:r>
            <w:r>
              <w:rPr>
                <w:rFonts w:ascii="Tahoma" w:hAnsi="Tahoma" w:cs="Tahoma"/>
                <w:b/>
                <w:sz w:val="18"/>
                <w:szCs w:val="18"/>
                <w:lang w:val="sl-SI"/>
              </w:rPr>
              <w:fldChar w:fldCharType="separate"/>
            </w:r>
            <w:r>
              <w:rPr>
                <w:rFonts w:ascii="Tahoma" w:hAnsi="Tahoma" w:cs="Tahoma"/>
                <w:b/>
                <w:sz w:val="18"/>
                <w:szCs w:val="18"/>
                <w:lang w:val="sl-SI"/>
              </w:rPr>
              <w:t>Splošna bolnišnica "dr. Franca Derganca" Nova Gorica</w:t>
            </w:r>
            <w:r>
              <w:rPr>
                <w:rFonts w:ascii="Tahoma" w:hAnsi="Tahoma" w:cs="Tahoma"/>
                <w:b/>
                <w:sz w:val="18"/>
                <w:szCs w:val="18"/>
                <w:lang w:val="sl-SI"/>
              </w:rPr>
              <w:fldChar w:fldCharType="end"/>
            </w:r>
          </w:p>
          <w:p w14:paraId="3D654C99" w14:textId="77777777" w:rsidR="00F37788" w:rsidRDefault="00615431">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DOCPROPERTY "MFiles_P1021n1_P1033"</w:instrText>
            </w:r>
            <w:r>
              <w:rPr>
                <w:rFonts w:ascii="Tahoma" w:hAnsi="Tahoma" w:cs="Tahoma"/>
                <w:b/>
                <w:sz w:val="18"/>
                <w:szCs w:val="18"/>
                <w:lang w:val="sl-SI"/>
              </w:rPr>
              <w:fldChar w:fldCharType="separate"/>
            </w:r>
            <w:r>
              <w:rPr>
                <w:rFonts w:ascii="Tahoma" w:hAnsi="Tahoma" w:cs="Tahoma"/>
                <w:b/>
                <w:sz w:val="18"/>
                <w:szCs w:val="18"/>
                <w:lang w:val="sl-SI"/>
              </w:rPr>
              <w:t>Ulica padlih borcev 13A</w:t>
            </w:r>
            <w:r>
              <w:rPr>
                <w:rFonts w:ascii="Tahoma" w:hAnsi="Tahoma" w:cs="Tahoma"/>
                <w:b/>
                <w:sz w:val="18"/>
                <w:szCs w:val="18"/>
                <w:lang w:val="sl-SI"/>
              </w:rPr>
              <w:fldChar w:fldCharType="end"/>
            </w:r>
          </w:p>
          <w:p w14:paraId="72385C26" w14:textId="77777777" w:rsidR="00F37788" w:rsidRDefault="00615431">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DOCPROPERTY "MFiles_PG5BC2FC14A405421BA79F5FEC63BD00E3n1_PGB3D8D77D2D654902AEB821305A1A12BC"</w:instrText>
            </w:r>
            <w:r>
              <w:rPr>
                <w:rFonts w:ascii="Tahoma" w:hAnsi="Tahoma" w:cs="Tahoma"/>
                <w:b/>
                <w:sz w:val="18"/>
                <w:szCs w:val="18"/>
                <w:lang w:val="sl-SI"/>
              </w:rPr>
              <w:fldChar w:fldCharType="separate"/>
            </w:r>
            <w:r>
              <w:rPr>
                <w:rFonts w:ascii="Tahoma" w:hAnsi="Tahoma" w:cs="Tahoma"/>
                <w:b/>
                <w:sz w:val="18"/>
                <w:szCs w:val="18"/>
                <w:lang w:val="sl-SI"/>
              </w:rPr>
              <w:t>5290 Šempeter pri Gorici</w:t>
            </w:r>
            <w:r>
              <w:rPr>
                <w:rFonts w:ascii="Tahoma" w:hAnsi="Tahoma" w:cs="Tahoma"/>
                <w:b/>
                <w:sz w:val="18"/>
                <w:szCs w:val="18"/>
                <w:lang w:val="sl-SI"/>
              </w:rPr>
              <w:fldChar w:fldCharType="end"/>
            </w:r>
          </w:p>
        </w:tc>
      </w:tr>
      <w:tr w:rsidR="00F37788" w14:paraId="3F359CD7" w14:textId="77777777" w:rsidTr="009F1F7A">
        <w:trPr>
          <w:trHeight w:val="22"/>
        </w:trPr>
        <w:tc>
          <w:tcPr>
            <w:tcW w:w="2268" w:type="dxa"/>
            <w:tcBorders>
              <w:top w:val="single" w:sz="4" w:space="0" w:color="000000"/>
              <w:left w:val="single" w:sz="4" w:space="0" w:color="000000"/>
              <w:bottom w:val="single" w:sz="4" w:space="0" w:color="000000"/>
            </w:tcBorders>
            <w:shd w:val="clear" w:color="auto" w:fill="99CC00"/>
            <w:vAlign w:val="center"/>
          </w:tcPr>
          <w:p w14:paraId="2667395A" w14:textId="77777777" w:rsidR="00F37788" w:rsidRDefault="00615431">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008FC" w14:textId="77777777" w:rsidR="00F37788" w:rsidRDefault="00615431">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DOCPROPERTY "MFiles_P1021n1_P1030"</w:instrText>
            </w:r>
            <w:r>
              <w:rPr>
                <w:rFonts w:ascii="Tahoma" w:hAnsi="Tahoma" w:cs="Tahoma"/>
                <w:sz w:val="18"/>
                <w:szCs w:val="18"/>
                <w:lang w:val="sl-SI"/>
              </w:rPr>
              <w:fldChar w:fldCharType="separate"/>
            </w:r>
            <w:r>
              <w:rPr>
                <w:rFonts w:ascii="Tahoma" w:hAnsi="Tahoma" w:cs="Tahoma"/>
                <w:sz w:val="18"/>
                <w:szCs w:val="18"/>
                <w:lang w:val="sl-SI"/>
              </w:rPr>
              <w:t>SI11427205</w:t>
            </w:r>
            <w:r>
              <w:rPr>
                <w:rFonts w:ascii="Tahoma" w:hAnsi="Tahoma" w:cs="Tahoma"/>
                <w:sz w:val="18"/>
                <w:szCs w:val="18"/>
                <w:lang w:val="sl-SI"/>
              </w:rPr>
              <w:fldChar w:fldCharType="end"/>
            </w:r>
          </w:p>
        </w:tc>
      </w:tr>
      <w:tr w:rsidR="00F37788" w14:paraId="7F553DFF" w14:textId="77777777" w:rsidTr="009F1F7A">
        <w:trPr>
          <w:trHeight w:val="22"/>
        </w:trPr>
        <w:tc>
          <w:tcPr>
            <w:tcW w:w="2268" w:type="dxa"/>
            <w:tcBorders>
              <w:top w:val="single" w:sz="4" w:space="0" w:color="000000"/>
              <w:left w:val="single" w:sz="4" w:space="0" w:color="000000"/>
              <w:bottom w:val="single" w:sz="4" w:space="0" w:color="000000"/>
            </w:tcBorders>
            <w:shd w:val="clear" w:color="auto" w:fill="99CC00"/>
            <w:vAlign w:val="center"/>
          </w:tcPr>
          <w:p w14:paraId="06CEB029" w14:textId="77777777" w:rsidR="00F37788" w:rsidRDefault="00615431">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Matična številka</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8D662" w14:textId="77777777" w:rsidR="00F37788" w:rsidRDefault="00615431">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DOCPROPERTY "MFiles_P1021n1_P1031"</w:instrText>
            </w:r>
            <w:r>
              <w:rPr>
                <w:rFonts w:ascii="Tahoma" w:hAnsi="Tahoma" w:cs="Tahoma"/>
                <w:sz w:val="18"/>
                <w:szCs w:val="18"/>
                <w:lang w:val="sl-SI"/>
              </w:rPr>
              <w:fldChar w:fldCharType="separate"/>
            </w:r>
            <w:r>
              <w:rPr>
                <w:rFonts w:ascii="Tahoma" w:hAnsi="Tahoma" w:cs="Tahoma"/>
                <w:sz w:val="18"/>
                <w:szCs w:val="18"/>
                <w:lang w:val="sl-SI"/>
              </w:rPr>
              <w:t>5055695</w:t>
            </w:r>
            <w:r>
              <w:rPr>
                <w:rFonts w:ascii="Tahoma" w:hAnsi="Tahoma" w:cs="Tahoma"/>
                <w:sz w:val="18"/>
                <w:szCs w:val="18"/>
                <w:lang w:val="sl-SI"/>
              </w:rPr>
              <w:fldChar w:fldCharType="end"/>
            </w:r>
          </w:p>
        </w:tc>
      </w:tr>
      <w:tr w:rsidR="00F37788" w14:paraId="013B6F43" w14:textId="77777777" w:rsidTr="009F1F7A">
        <w:trPr>
          <w:trHeight w:val="22"/>
        </w:trPr>
        <w:tc>
          <w:tcPr>
            <w:tcW w:w="2268" w:type="dxa"/>
            <w:tcBorders>
              <w:top w:val="single" w:sz="4" w:space="0" w:color="000000"/>
              <w:left w:val="single" w:sz="4" w:space="0" w:color="000000"/>
              <w:bottom w:val="single" w:sz="4" w:space="0" w:color="000000"/>
            </w:tcBorders>
            <w:shd w:val="clear" w:color="auto" w:fill="99CC00"/>
            <w:vAlign w:val="center"/>
          </w:tcPr>
          <w:p w14:paraId="04385C06" w14:textId="77777777" w:rsidR="00F37788" w:rsidRDefault="00615431">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EF361" w14:textId="77777777" w:rsidR="00F37788" w:rsidRDefault="00615431">
            <w:pPr>
              <w:pStyle w:val="Standard"/>
              <w:widowControl w:val="0"/>
              <w:suppressAutoHyphens w:val="0"/>
              <w:spacing w:after="0" w:line="240" w:lineRule="auto"/>
            </w:pPr>
            <w:r>
              <w:rPr>
                <w:rFonts w:ascii="Tahoma" w:hAnsi="Tahoma" w:cs="Tahoma"/>
                <w:sz w:val="18"/>
                <w:szCs w:val="18"/>
                <w:lang w:val="sl-SI"/>
              </w:rPr>
              <w:t>SI56 0110 0603 0279 058</w:t>
            </w:r>
          </w:p>
        </w:tc>
      </w:tr>
      <w:tr w:rsidR="00F37788" w14:paraId="7C6A6400" w14:textId="77777777" w:rsidTr="009F1F7A">
        <w:trPr>
          <w:trHeight w:val="22"/>
        </w:trPr>
        <w:tc>
          <w:tcPr>
            <w:tcW w:w="2268" w:type="dxa"/>
            <w:tcBorders>
              <w:top w:val="single" w:sz="4" w:space="0" w:color="000000"/>
              <w:left w:val="single" w:sz="4" w:space="0" w:color="000000"/>
              <w:bottom w:val="single" w:sz="4" w:space="0" w:color="000000"/>
            </w:tcBorders>
            <w:shd w:val="clear" w:color="auto" w:fill="99CC00"/>
            <w:vAlign w:val="center"/>
          </w:tcPr>
          <w:p w14:paraId="60281875" w14:textId="77777777" w:rsidR="00F37788" w:rsidRDefault="00615431">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F31E7" w14:textId="77777777" w:rsidR="00F37788" w:rsidRDefault="00615431">
            <w:pPr>
              <w:pStyle w:val="Standard"/>
              <w:widowControl w:val="0"/>
              <w:suppressAutoHyphens w:val="0"/>
              <w:spacing w:after="0" w:line="240" w:lineRule="auto"/>
            </w:pPr>
            <w:r>
              <w:rPr>
                <w:rFonts w:ascii="Tahoma" w:hAnsi="Tahoma" w:cs="Tahoma"/>
                <w:sz w:val="18"/>
                <w:szCs w:val="18"/>
                <w:lang w:val="sl-SI"/>
              </w:rPr>
              <w:t>05/330 1100</w:t>
            </w:r>
          </w:p>
        </w:tc>
      </w:tr>
      <w:tr w:rsidR="00F37788" w14:paraId="6D2FA7D0" w14:textId="77777777" w:rsidTr="009F1F7A">
        <w:trPr>
          <w:trHeight w:val="22"/>
        </w:trPr>
        <w:tc>
          <w:tcPr>
            <w:tcW w:w="2268" w:type="dxa"/>
            <w:tcBorders>
              <w:top w:val="single" w:sz="4" w:space="0" w:color="000000"/>
              <w:left w:val="single" w:sz="4" w:space="0" w:color="000000"/>
              <w:bottom w:val="single" w:sz="4" w:space="0" w:color="000000"/>
            </w:tcBorders>
            <w:shd w:val="clear" w:color="auto" w:fill="99CC00"/>
            <w:vAlign w:val="center"/>
          </w:tcPr>
          <w:p w14:paraId="188B4239" w14:textId="77777777" w:rsidR="00F37788" w:rsidRDefault="00615431">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83FAD" w14:textId="77777777" w:rsidR="00F37788" w:rsidRDefault="00615431">
            <w:pPr>
              <w:pStyle w:val="Standard"/>
              <w:widowControl w:val="0"/>
              <w:suppressAutoHyphens w:val="0"/>
              <w:spacing w:after="0" w:line="240" w:lineRule="auto"/>
              <w:rPr>
                <w:rFonts w:ascii="Tahoma" w:hAnsi="Tahoma" w:cs="Tahoma"/>
                <w:sz w:val="18"/>
                <w:szCs w:val="18"/>
                <w:lang w:val="sl-SI"/>
              </w:rPr>
            </w:pPr>
            <w:r>
              <w:rPr>
                <w:rFonts w:ascii="Tahoma" w:hAnsi="Tahoma" w:cs="Tahoma"/>
                <w:sz w:val="18"/>
                <w:szCs w:val="18"/>
                <w:lang w:val="sl-SI"/>
              </w:rPr>
              <w:t>Tajnistvo.direktorja@bolnisnica-go.si</w:t>
            </w:r>
          </w:p>
        </w:tc>
      </w:tr>
      <w:tr w:rsidR="00F37788" w14:paraId="7E4C16D6" w14:textId="77777777" w:rsidTr="009F1F7A">
        <w:trPr>
          <w:trHeight w:val="22"/>
        </w:trPr>
        <w:tc>
          <w:tcPr>
            <w:tcW w:w="2268" w:type="dxa"/>
            <w:tcBorders>
              <w:top w:val="single" w:sz="4" w:space="0" w:color="000000"/>
              <w:left w:val="single" w:sz="4" w:space="0" w:color="000000"/>
              <w:bottom w:val="single" w:sz="4" w:space="0" w:color="000000"/>
            </w:tcBorders>
            <w:shd w:val="clear" w:color="auto" w:fill="99CC00"/>
            <w:vAlign w:val="center"/>
          </w:tcPr>
          <w:p w14:paraId="5845B9D7" w14:textId="77777777" w:rsidR="00F37788" w:rsidRDefault="00615431">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760E0" w14:textId="77777777" w:rsidR="00F37788" w:rsidRDefault="00615431">
            <w:pPr>
              <w:pStyle w:val="Standard"/>
              <w:widowControl w:val="0"/>
              <w:suppressAutoHyphens w:val="0"/>
              <w:spacing w:after="0" w:line="240" w:lineRule="auto"/>
            </w:pPr>
            <w:r>
              <w:fldChar w:fldCharType="begin">
                <w:ffData>
                  <w:name w:val="Besedilo17"/>
                  <w:enabled/>
                  <w:calcOnExit w:val="0"/>
                  <w:textInput/>
                </w:ffData>
              </w:fldChar>
            </w:r>
            <w:r>
              <w:instrText>FORMTEXT</w:instrText>
            </w:r>
            <w:r>
              <w:fldChar w:fldCharType="separate"/>
            </w:r>
            <w:r>
              <w:t>     </w:t>
            </w:r>
            <w:r>
              <w:fldChar w:fldCharType="end"/>
            </w:r>
          </w:p>
        </w:tc>
      </w:tr>
      <w:tr w:rsidR="009F1F7A" w14:paraId="39441CE1" w14:textId="77777777" w:rsidTr="009F1F7A">
        <w:trPr>
          <w:trHeight w:val="22"/>
        </w:trPr>
        <w:tc>
          <w:tcPr>
            <w:tcW w:w="2268" w:type="dxa"/>
            <w:tcBorders>
              <w:top w:val="single" w:sz="4" w:space="0" w:color="000000"/>
              <w:left w:val="single" w:sz="4" w:space="0" w:color="000000"/>
              <w:bottom w:val="single" w:sz="4" w:space="0" w:color="000000"/>
            </w:tcBorders>
            <w:shd w:val="clear" w:color="auto" w:fill="99CC00"/>
            <w:vAlign w:val="center"/>
          </w:tcPr>
          <w:p w14:paraId="68FA051C" w14:textId="22E1457E" w:rsidR="009F1F7A" w:rsidRDefault="009F1F7A">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F955" w14:textId="29C11B7D" w:rsidR="009F1F7A" w:rsidRDefault="009F1F7A">
            <w:pPr>
              <w:pStyle w:val="Standard"/>
              <w:widowControl w:val="0"/>
              <w:suppressAutoHyphens w:val="0"/>
              <w:spacing w:after="0" w:line="240" w:lineRule="auto"/>
            </w:pPr>
            <w:r>
              <w:rPr>
                <w:rFonts w:ascii="Tahoma" w:hAnsi="Tahoma" w:cs="Tahoma"/>
                <w:sz w:val="18"/>
                <w:szCs w:val="18"/>
                <w:lang w:val="sl-SI"/>
              </w:rPr>
              <w:t>direktor zavoda:  Dimitrij Klančič,dr.med.,spec. interne medicine</w:t>
            </w:r>
          </w:p>
        </w:tc>
      </w:tr>
    </w:tbl>
    <w:p w14:paraId="6E5B328F" w14:textId="77777777" w:rsidR="00F37788" w:rsidRDefault="00615431">
      <w:pPr>
        <w:pStyle w:val="Standard"/>
        <w:widowControl w:val="0"/>
        <w:spacing w:before="120" w:after="120" w:line="100" w:lineRule="atLeast"/>
        <w:rPr>
          <w:rFonts w:ascii="Tahoma" w:hAnsi="Tahoma" w:cs="Tahoma"/>
          <w:sz w:val="18"/>
          <w:szCs w:val="18"/>
          <w:lang w:val="sl-SI"/>
        </w:rPr>
      </w:pPr>
      <w:r>
        <w:rPr>
          <w:rFonts w:ascii="Tahoma" w:hAnsi="Tahoma" w:cs="Tahoma"/>
          <w:sz w:val="18"/>
          <w:szCs w:val="18"/>
          <w:lang w:val="sl-SI"/>
        </w:rPr>
        <w:t>in</w:t>
      </w:r>
    </w:p>
    <w:tbl>
      <w:tblPr>
        <w:tblW w:w="9724" w:type="dxa"/>
        <w:tblInd w:w="47" w:type="dxa"/>
        <w:tblLayout w:type="fixed"/>
        <w:tblCellMar>
          <w:top w:w="57" w:type="dxa"/>
          <w:left w:w="57" w:type="dxa"/>
          <w:bottom w:w="57" w:type="dxa"/>
          <w:right w:w="57" w:type="dxa"/>
        </w:tblCellMar>
        <w:tblLook w:val="04A0" w:firstRow="1" w:lastRow="0" w:firstColumn="1" w:lastColumn="0" w:noHBand="0" w:noVBand="1"/>
      </w:tblPr>
      <w:tblGrid>
        <w:gridCol w:w="2278"/>
        <w:gridCol w:w="2550"/>
        <w:gridCol w:w="2409"/>
        <w:gridCol w:w="2487"/>
      </w:tblGrid>
      <w:tr w:rsidR="00F37788" w14:paraId="757A3AC9" w14:textId="77777777">
        <w:trPr>
          <w:trHeight w:val="23"/>
        </w:trPr>
        <w:tc>
          <w:tcPr>
            <w:tcW w:w="2277" w:type="dxa"/>
            <w:tcBorders>
              <w:top w:val="single" w:sz="4" w:space="0" w:color="000000"/>
              <w:left w:val="single" w:sz="4" w:space="0" w:color="000000"/>
              <w:bottom w:val="single" w:sz="4" w:space="0" w:color="000000"/>
            </w:tcBorders>
            <w:shd w:val="clear" w:color="auto" w:fill="99CC00"/>
            <w:vAlign w:val="center"/>
          </w:tcPr>
          <w:p w14:paraId="3BAF9B99" w14:textId="77777777" w:rsidR="00F37788" w:rsidRDefault="00615431">
            <w:pPr>
              <w:pStyle w:val="Standard"/>
              <w:widowControl w:val="0"/>
              <w:suppressAutoHyphens w:val="0"/>
              <w:spacing w:after="0" w:line="240" w:lineRule="auto"/>
              <w:jc w:val="both"/>
              <w:rPr>
                <w:rFonts w:ascii="Tahoma" w:hAnsi="Tahoma" w:cs="Tahoma"/>
                <w:b/>
                <w:sz w:val="18"/>
                <w:szCs w:val="18"/>
                <w:lang w:val="sl-SI"/>
              </w:rPr>
            </w:pPr>
            <w:r>
              <w:rPr>
                <w:rFonts w:ascii="Tahoma" w:hAnsi="Tahoma" w:cs="Tahoma"/>
                <w:b/>
                <w:sz w:val="18"/>
                <w:szCs w:val="18"/>
                <w:lang w:val="sl-SI"/>
              </w:rPr>
              <w:t>PRODAJALEC</w:t>
            </w:r>
          </w:p>
        </w:tc>
        <w:tc>
          <w:tcPr>
            <w:tcW w:w="2550" w:type="dxa"/>
            <w:tcBorders>
              <w:top w:val="single" w:sz="4" w:space="0" w:color="000000"/>
              <w:left w:val="single" w:sz="4" w:space="0" w:color="000000"/>
              <w:bottom w:val="single" w:sz="4" w:space="0" w:color="000000"/>
            </w:tcBorders>
            <w:shd w:val="clear" w:color="auto" w:fill="99CC00"/>
            <w:vAlign w:val="center"/>
          </w:tcPr>
          <w:p w14:paraId="5AF11BF7" w14:textId="77777777" w:rsidR="00F37788" w:rsidRDefault="00615431">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Poslovodeči partner</w:t>
            </w:r>
          </w:p>
        </w:tc>
        <w:tc>
          <w:tcPr>
            <w:tcW w:w="2409" w:type="dxa"/>
            <w:tcBorders>
              <w:top w:val="single" w:sz="4" w:space="0" w:color="000000"/>
              <w:left w:val="single" w:sz="4" w:space="0" w:color="000000"/>
              <w:bottom w:val="single" w:sz="4" w:space="0" w:color="000000"/>
            </w:tcBorders>
            <w:shd w:val="clear" w:color="auto" w:fill="99CC00"/>
            <w:vAlign w:val="center"/>
          </w:tcPr>
          <w:p w14:paraId="6ECAB555" w14:textId="77777777" w:rsidR="00F37788" w:rsidRDefault="00615431">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2</w:t>
            </w:r>
          </w:p>
        </w:tc>
        <w:tc>
          <w:tcPr>
            <w:tcW w:w="248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9B7F94" w14:textId="77777777" w:rsidR="00F37788" w:rsidRDefault="00615431">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X</w:t>
            </w:r>
          </w:p>
        </w:tc>
      </w:tr>
      <w:tr w:rsidR="00F37788" w14:paraId="35953FC1" w14:textId="77777777">
        <w:trPr>
          <w:trHeight w:val="23"/>
        </w:trPr>
        <w:tc>
          <w:tcPr>
            <w:tcW w:w="2277" w:type="dxa"/>
            <w:tcBorders>
              <w:top w:val="single" w:sz="4" w:space="0" w:color="000000"/>
              <w:left w:val="single" w:sz="4" w:space="0" w:color="000000"/>
              <w:bottom w:val="single" w:sz="4" w:space="0" w:color="000000"/>
            </w:tcBorders>
            <w:shd w:val="clear" w:color="auto" w:fill="99CC00"/>
            <w:vAlign w:val="center"/>
          </w:tcPr>
          <w:p w14:paraId="6D2E321E" w14:textId="77777777" w:rsidR="00F37788" w:rsidRDefault="00615431">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2550" w:type="dxa"/>
            <w:tcBorders>
              <w:top w:val="single" w:sz="4" w:space="0" w:color="000000"/>
              <w:left w:val="single" w:sz="4" w:space="0" w:color="000000"/>
              <w:bottom w:val="single" w:sz="4" w:space="0" w:color="000000"/>
            </w:tcBorders>
            <w:shd w:val="clear" w:color="auto" w:fill="auto"/>
            <w:vAlign w:val="center"/>
          </w:tcPr>
          <w:p w14:paraId="2045A7E7" w14:textId="77777777" w:rsidR="00F37788" w:rsidRDefault="00F37788">
            <w:pPr>
              <w:pStyle w:val="Standard"/>
              <w:widowControl w:val="0"/>
              <w:suppressAutoHyphens w:val="0"/>
              <w:snapToGrid w:val="0"/>
              <w:spacing w:after="0" w:line="240" w:lineRule="auto"/>
              <w:rPr>
                <w:rFonts w:ascii="Tahoma" w:hAnsi="Tahoma" w:cs="Tahoma"/>
                <w:b/>
                <w:sz w:val="18"/>
                <w:szCs w:val="18"/>
                <w:lang w:val="sl-SI"/>
              </w:rPr>
            </w:pPr>
          </w:p>
        </w:tc>
        <w:tc>
          <w:tcPr>
            <w:tcW w:w="2409" w:type="dxa"/>
            <w:tcBorders>
              <w:top w:val="single" w:sz="4" w:space="0" w:color="000000"/>
              <w:left w:val="single" w:sz="4" w:space="0" w:color="000000"/>
              <w:bottom w:val="single" w:sz="4" w:space="0" w:color="000000"/>
            </w:tcBorders>
            <w:shd w:val="clear" w:color="auto" w:fill="auto"/>
            <w:vAlign w:val="center"/>
          </w:tcPr>
          <w:p w14:paraId="2B471E43" w14:textId="77777777" w:rsidR="00F37788" w:rsidRDefault="00F37788">
            <w:pPr>
              <w:pStyle w:val="Standard"/>
              <w:widowControl w:val="0"/>
              <w:suppressAutoHyphens w:val="0"/>
              <w:snapToGrid w:val="0"/>
              <w:spacing w:after="0" w:line="240" w:lineRule="auto"/>
              <w:rPr>
                <w:rFonts w:ascii="Tahoma" w:hAnsi="Tahoma" w:cs="Tahoma"/>
                <w:b/>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C5E8" w14:textId="77777777" w:rsidR="00F37788" w:rsidRDefault="00F37788">
            <w:pPr>
              <w:pStyle w:val="Standard"/>
              <w:widowControl w:val="0"/>
              <w:suppressAutoHyphens w:val="0"/>
              <w:snapToGrid w:val="0"/>
              <w:spacing w:after="0" w:line="240" w:lineRule="auto"/>
              <w:rPr>
                <w:rFonts w:ascii="Tahoma" w:hAnsi="Tahoma" w:cs="Tahoma"/>
                <w:b/>
                <w:sz w:val="18"/>
                <w:szCs w:val="18"/>
                <w:lang w:val="sl-SI"/>
              </w:rPr>
            </w:pPr>
          </w:p>
        </w:tc>
      </w:tr>
      <w:tr w:rsidR="00F37788" w14:paraId="35D91DAD" w14:textId="77777777">
        <w:trPr>
          <w:trHeight w:val="23"/>
        </w:trPr>
        <w:tc>
          <w:tcPr>
            <w:tcW w:w="2277" w:type="dxa"/>
            <w:tcBorders>
              <w:top w:val="single" w:sz="4" w:space="0" w:color="000000"/>
              <w:left w:val="single" w:sz="4" w:space="0" w:color="000000"/>
              <w:bottom w:val="single" w:sz="4" w:space="0" w:color="000000"/>
            </w:tcBorders>
            <w:shd w:val="clear" w:color="auto" w:fill="99CC00"/>
            <w:vAlign w:val="center"/>
          </w:tcPr>
          <w:p w14:paraId="39BBAD39" w14:textId="77777777" w:rsidR="00F37788" w:rsidRDefault="00615431">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2550" w:type="dxa"/>
            <w:tcBorders>
              <w:top w:val="single" w:sz="4" w:space="0" w:color="000000"/>
              <w:left w:val="single" w:sz="4" w:space="0" w:color="000000"/>
              <w:bottom w:val="single" w:sz="4" w:space="0" w:color="000000"/>
            </w:tcBorders>
            <w:shd w:val="clear" w:color="auto" w:fill="auto"/>
            <w:vAlign w:val="center"/>
          </w:tcPr>
          <w:p w14:paraId="6FF142F0" w14:textId="77777777" w:rsidR="00F37788" w:rsidRDefault="00F37788">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vAlign w:val="center"/>
          </w:tcPr>
          <w:p w14:paraId="15A1EC39" w14:textId="77777777" w:rsidR="00F37788" w:rsidRDefault="00F37788">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00412" w14:textId="77777777" w:rsidR="00F37788" w:rsidRDefault="00F37788">
            <w:pPr>
              <w:pStyle w:val="Standard"/>
              <w:widowControl w:val="0"/>
              <w:suppressAutoHyphens w:val="0"/>
              <w:snapToGrid w:val="0"/>
              <w:spacing w:after="0" w:line="240" w:lineRule="auto"/>
              <w:rPr>
                <w:rFonts w:ascii="Tahoma" w:hAnsi="Tahoma" w:cs="Tahoma"/>
                <w:sz w:val="18"/>
                <w:szCs w:val="18"/>
                <w:lang w:val="sl-SI"/>
              </w:rPr>
            </w:pPr>
          </w:p>
        </w:tc>
      </w:tr>
      <w:tr w:rsidR="00F37788" w14:paraId="17EB49D6" w14:textId="77777777">
        <w:trPr>
          <w:trHeight w:val="23"/>
        </w:trPr>
        <w:tc>
          <w:tcPr>
            <w:tcW w:w="2277" w:type="dxa"/>
            <w:tcBorders>
              <w:top w:val="single" w:sz="4" w:space="0" w:color="000000"/>
              <w:left w:val="single" w:sz="4" w:space="0" w:color="000000"/>
              <w:bottom w:val="single" w:sz="4" w:space="0" w:color="000000"/>
            </w:tcBorders>
            <w:shd w:val="clear" w:color="auto" w:fill="99CC00"/>
            <w:vAlign w:val="center"/>
          </w:tcPr>
          <w:p w14:paraId="6554487E" w14:textId="77777777" w:rsidR="00F37788" w:rsidRDefault="00615431">
            <w:pPr>
              <w:pStyle w:val="Standard"/>
              <w:widowControl w:val="0"/>
              <w:suppressAutoHyphens w:val="0"/>
              <w:spacing w:after="0" w:line="240" w:lineRule="auto"/>
            </w:pPr>
            <w:r>
              <w:rPr>
                <w:rFonts w:ascii="Tahoma" w:hAnsi="Tahoma" w:cs="Tahoma"/>
                <w:b/>
                <w:sz w:val="18"/>
                <w:szCs w:val="18"/>
                <w:lang w:val="sl-SI"/>
              </w:rPr>
              <w:t>Matična številka</w:t>
            </w:r>
          </w:p>
        </w:tc>
        <w:tc>
          <w:tcPr>
            <w:tcW w:w="2550" w:type="dxa"/>
            <w:tcBorders>
              <w:top w:val="single" w:sz="4" w:space="0" w:color="000000"/>
              <w:left w:val="single" w:sz="4" w:space="0" w:color="000000"/>
              <w:bottom w:val="single" w:sz="4" w:space="0" w:color="000000"/>
            </w:tcBorders>
            <w:shd w:val="clear" w:color="auto" w:fill="auto"/>
            <w:vAlign w:val="center"/>
          </w:tcPr>
          <w:p w14:paraId="6D6DF106" w14:textId="77777777" w:rsidR="00F37788" w:rsidRDefault="00F37788">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vAlign w:val="center"/>
          </w:tcPr>
          <w:p w14:paraId="2DC4588F" w14:textId="77777777" w:rsidR="00F37788" w:rsidRDefault="00F37788">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636A5" w14:textId="77777777" w:rsidR="00F37788" w:rsidRDefault="00F37788">
            <w:pPr>
              <w:pStyle w:val="Standard"/>
              <w:widowControl w:val="0"/>
              <w:suppressAutoHyphens w:val="0"/>
              <w:snapToGrid w:val="0"/>
              <w:spacing w:after="0" w:line="240" w:lineRule="auto"/>
              <w:rPr>
                <w:rFonts w:ascii="Tahoma" w:hAnsi="Tahoma" w:cs="Tahoma"/>
                <w:sz w:val="18"/>
                <w:szCs w:val="18"/>
                <w:lang w:val="sl-SI"/>
              </w:rPr>
            </w:pPr>
          </w:p>
        </w:tc>
      </w:tr>
      <w:tr w:rsidR="00F37788" w14:paraId="20D1D021" w14:textId="77777777">
        <w:trPr>
          <w:trHeight w:val="23"/>
        </w:trPr>
        <w:tc>
          <w:tcPr>
            <w:tcW w:w="2277" w:type="dxa"/>
            <w:tcBorders>
              <w:top w:val="single" w:sz="4" w:space="0" w:color="000000"/>
              <w:left w:val="single" w:sz="4" w:space="0" w:color="000000"/>
              <w:bottom w:val="single" w:sz="4" w:space="0" w:color="000000"/>
            </w:tcBorders>
            <w:shd w:val="clear" w:color="auto" w:fill="99CC00"/>
            <w:vAlign w:val="center"/>
          </w:tcPr>
          <w:p w14:paraId="387C4DD1" w14:textId="77777777" w:rsidR="00F37788" w:rsidRDefault="00615431">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2550" w:type="dxa"/>
            <w:tcBorders>
              <w:top w:val="single" w:sz="4" w:space="0" w:color="000000"/>
              <w:left w:val="single" w:sz="4" w:space="0" w:color="000000"/>
              <w:bottom w:val="single" w:sz="4" w:space="0" w:color="000000"/>
            </w:tcBorders>
            <w:shd w:val="clear" w:color="auto" w:fill="auto"/>
            <w:vAlign w:val="center"/>
          </w:tcPr>
          <w:p w14:paraId="13C211D0" w14:textId="77777777" w:rsidR="00F37788" w:rsidRDefault="00F37788">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vAlign w:val="center"/>
          </w:tcPr>
          <w:p w14:paraId="17320599" w14:textId="77777777" w:rsidR="00F37788" w:rsidRDefault="00F37788">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D786C" w14:textId="77777777" w:rsidR="00F37788" w:rsidRDefault="00F37788">
            <w:pPr>
              <w:pStyle w:val="Standard"/>
              <w:widowControl w:val="0"/>
              <w:suppressAutoHyphens w:val="0"/>
              <w:snapToGrid w:val="0"/>
              <w:spacing w:after="0" w:line="240" w:lineRule="auto"/>
              <w:rPr>
                <w:rFonts w:ascii="Tahoma" w:hAnsi="Tahoma" w:cs="Tahoma"/>
                <w:sz w:val="18"/>
                <w:szCs w:val="18"/>
                <w:lang w:val="sl-SI"/>
              </w:rPr>
            </w:pPr>
          </w:p>
        </w:tc>
      </w:tr>
      <w:tr w:rsidR="00F37788" w14:paraId="2121E028" w14:textId="77777777">
        <w:trPr>
          <w:trHeight w:val="23"/>
        </w:trPr>
        <w:tc>
          <w:tcPr>
            <w:tcW w:w="2277" w:type="dxa"/>
            <w:tcBorders>
              <w:top w:val="single" w:sz="4" w:space="0" w:color="000000"/>
              <w:left w:val="single" w:sz="4" w:space="0" w:color="000000"/>
              <w:bottom w:val="single" w:sz="4" w:space="0" w:color="000000"/>
            </w:tcBorders>
            <w:shd w:val="clear" w:color="auto" w:fill="99CC00"/>
            <w:vAlign w:val="center"/>
          </w:tcPr>
          <w:p w14:paraId="2C2A566F" w14:textId="77777777" w:rsidR="00F37788" w:rsidRDefault="00615431">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2550" w:type="dxa"/>
            <w:tcBorders>
              <w:top w:val="single" w:sz="4" w:space="0" w:color="000000"/>
              <w:left w:val="single" w:sz="4" w:space="0" w:color="000000"/>
              <w:bottom w:val="single" w:sz="4" w:space="0" w:color="000000"/>
            </w:tcBorders>
            <w:shd w:val="clear" w:color="auto" w:fill="auto"/>
            <w:vAlign w:val="center"/>
          </w:tcPr>
          <w:p w14:paraId="6F42AEFF" w14:textId="77777777" w:rsidR="00F37788" w:rsidRDefault="00F37788">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vAlign w:val="center"/>
          </w:tcPr>
          <w:p w14:paraId="6C406232" w14:textId="77777777" w:rsidR="00F37788" w:rsidRDefault="00F37788">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41837" w14:textId="77777777" w:rsidR="00F37788" w:rsidRDefault="00F37788">
            <w:pPr>
              <w:pStyle w:val="Standard"/>
              <w:widowControl w:val="0"/>
              <w:suppressAutoHyphens w:val="0"/>
              <w:snapToGrid w:val="0"/>
              <w:spacing w:after="0" w:line="240" w:lineRule="auto"/>
              <w:rPr>
                <w:rFonts w:ascii="Tahoma" w:hAnsi="Tahoma" w:cs="Tahoma"/>
                <w:sz w:val="18"/>
                <w:szCs w:val="18"/>
                <w:lang w:val="sl-SI"/>
              </w:rPr>
            </w:pPr>
          </w:p>
        </w:tc>
      </w:tr>
      <w:tr w:rsidR="00F37788" w14:paraId="1EB96365" w14:textId="77777777">
        <w:trPr>
          <w:trHeight w:val="23"/>
        </w:trPr>
        <w:tc>
          <w:tcPr>
            <w:tcW w:w="2277" w:type="dxa"/>
            <w:tcBorders>
              <w:top w:val="single" w:sz="4" w:space="0" w:color="000000"/>
              <w:left w:val="single" w:sz="4" w:space="0" w:color="000000"/>
              <w:bottom w:val="single" w:sz="4" w:space="0" w:color="000000"/>
            </w:tcBorders>
            <w:shd w:val="clear" w:color="auto" w:fill="99CC00"/>
            <w:vAlign w:val="center"/>
          </w:tcPr>
          <w:p w14:paraId="2BA120D8" w14:textId="77777777" w:rsidR="00F37788" w:rsidRDefault="00615431">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2550" w:type="dxa"/>
            <w:tcBorders>
              <w:top w:val="single" w:sz="4" w:space="0" w:color="000000"/>
              <w:left w:val="single" w:sz="4" w:space="0" w:color="000000"/>
              <w:bottom w:val="single" w:sz="4" w:space="0" w:color="000000"/>
            </w:tcBorders>
            <w:shd w:val="clear" w:color="auto" w:fill="auto"/>
            <w:vAlign w:val="center"/>
          </w:tcPr>
          <w:p w14:paraId="5F75CECA" w14:textId="77777777" w:rsidR="00F37788" w:rsidRDefault="00F37788">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vAlign w:val="center"/>
          </w:tcPr>
          <w:p w14:paraId="458B10CC" w14:textId="77777777" w:rsidR="00F37788" w:rsidRDefault="00F37788">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02DCA" w14:textId="77777777" w:rsidR="00F37788" w:rsidRDefault="00F37788">
            <w:pPr>
              <w:pStyle w:val="Standard"/>
              <w:widowControl w:val="0"/>
              <w:suppressAutoHyphens w:val="0"/>
              <w:snapToGrid w:val="0"/>
              <w:spacing w:after="0" w:line="240" w:lineRule="auto"/>
              <w:rPr>
                <w:rFonts w:ascii="Tahoma" w:hAnsi="Tahoma" w:cs="Tahoma"/>
                <w:sz w:val="18"/>
                <w:szCs w:val="18"/>
                <w:lang w:val="sl-SI"/>
              </w:rPr>
            </w:pPr>
          </w:p>
        </w:tc>
      </w:tr>
      <w:tr w:rsidR="00F37788" w14:paraId="07477CA5" w14:textId="77777777">
        <w:trPr>
          <w:trHeight w:val="23"/>
        </w:trPr>
        <w:tc>
          <w:tcPr>
            <w:tcW w:w="2277" w:type="dxa"/>
            <w:tcBorders>
              <w:top w:val="single" w:sz="4" w:space="0" w:color="000000"/>
              <w:left w:val="single" w:sz="4" w:space="0" w:color="000000"/>
              <w:bottom w:val="single" w:sz="4" w:space="0" w:color="000000"/>
            </w:tcBorders>
            <w:shd w:val="clear" w:color="auto" w:fill="99CC00"/>
            <w:vAlign w:val="center"/>
          </w:tcPr>
          <w:p w14:paraId="4926D855" w14:textId="77777777" w:rsidR="00F37788" w:rsidRDefault="00615431">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462006" w14:textId="77777777" w:rsidR="00F37788" w:rsidRDefault="00F37788">
            <w:pPr>
              <w:pStyle w:val="Standard"/>
              <w:widowControl w:val="0"/>
              <w:suppressAutoHyphens w:val="0"/>
              <w:snapToGrid w:val="0"/>
              <w:spacing w:after="0" w:line="240" w:lineRule="auto"/>
              <w:rPr>
                <w:rFonts w:ascii="Tahoma" w:hAnsi="Tahoma" w:cs="Tahoma"/>
                <w:sz w:val="18"/>
                <w:szCs w:val="18"/>
                <w:lang w:val="sl-SI"/>
              </w:rPr>
            </w:pPr>
          </w:p>
        </w:tc>
      </w:tr>
      <w:tr w:rsidR="00F37788" w14:paraId="77DB1B0B" w14:textId="77777777">
        <w:trPr>
          <w:trHeight w:val="23"/>
        </w:trPr>
        <w:tc>
          <w:tcPr>
            <w:tcW w:w="2277" w:type="dxa"/>
            <w:tcBorders>
              <w:top w:val="single" w:sz="4" w:space="0" w:color="000000"/>
              <w:left w:val="single" w:sz="4" w:space="0" w:color="000000"/>
              <w:bottom w:val="single" w:sz="4" w:space="0" w:color="000000"/>
            </w:tcBorders>
            <w:shd w:val="clear" w:color="auto" w:fill="99CC00"/>
            <w:vAlign w:val="center"/>
          </w:tcPr>
          <w:p w14:paraId="5C858029" w14:textId="77777777" w:rsidR="00F37788" w:rsidRDefault="00615431">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9283E8" w14:textId="77777777" w:rsidR="00F37788" w:rsidRDefault="00F37788">
            <w:pPr>
              <w:pStyle w:val="Standard"/>
              <w:widowControl w:val="0"/>
              <w:suppressAutoHyphens w:val="0"/>
              <w:snapToGrid w:val="0"/>
              <w:spacing w:after="0" w:line="240" w:lineRule="auto"/>
              <w:rPr>
                <w:rFonts w:ascii="Tahoma" w:hAnsi="Tahoma" w:cs="Tahoma"/>
                <w:sz w:val="18"/>
                <w:szCs w:val="18"/>
                <w:lang w:val="sl-SI"/>
              </w:rPr>
            </w:pPr>
          </w:p>
        </w:tc>
      </w:tr>
    </w:tbl>
    <w:p w14:paraId="2BA964F1" w14:textId="77777777" w:rsidR="00F37788" w:rsidRDefault="00F37788">
      <w:pPr>
        <w:pStyle w:val="Standard"/>
        <w:widowControl w:val="0"/>
        <w:spacing w:before="120" w:after="120" w:line="100" w:lineRule="atLeast"/>
        <w:jc w:val="both"/>
        <w:rPr>
          <w:rFonts w:ascii="Tahoma" w:hAnsi="Tahoma" w:cs="Tahoma"/>
          <w:sz w:val="18"/>
          <w:szCs w:val="18"/>
          <w:lang w:val="sl-SI"/>
        </w:rPr>
      </w:pPr>
    </w:p>
    <w:p w14:paraId="1C92336A" w14:textId="77777777" w:rsidR="00F37788" w:rsidRDefault="00615431">
      <w:pPr>
        <w:pStyle w:val="Standard"/>
        <w:widowControl w:val="0"/>
        <w:spacing w:before="120" w:after="120" w:line="100" w:lineRule="atLeast"/>
        <w:jc w:val="both"/>
        <w:rPr>
          <w:rFonts w:ascii="Tahoma" w:hAnsi="Tahoma" w:cs="Tahoma"/>
          <w:sz w:val="18"/>
          <w:szCs w:val="18"/>
          <w:lang w:val="sl-SI"/>
        </w:rPr>
      </w:pPr>
      <w:r>
        <w:rPr>
          <w:rFonts w:ascii="Tahoma" w:hAnsi="Tahoma" w:cs="Tahoma"/>
          <w:sz w:val="18"/>
          <w:szCs w:val="18"/>
          <w:lang w:val="sl-SI"/>
        </w:rPr>
        <w:t>sklepata</w:t>
      </w:r>
    </w:p>
    <w:tbl>
      <w:tblPr>
        <w:tblW w:w="9714" w:type="dxa"/>
        <w:tblInd w:w="47" w:type="dxa"/>
        <w:tblLayout w:type="fixed"/>
        <w:tblCellMar>
          <w:top w:w="57" w:type="dxa"/>
          <w:left w:w="57" w:type="dxa"/>
          <w:bottom w:w="57" w:type="dxa"/>
          <w:right w:w="57" w:type="dxa"/>
        </w:tblCellMar>
        <w:tblLook w:val="04A0" w:firstRow="1" w:lastRow="0" w:firstColumn="1" w:lastColumn="0" w:noHBand="0" w:noVBand="1"/>
      </w:tblPr>
      <w:tblGrid>
        <w:gridCol w:w="9714"/>
      </w:tblGrid>
      <w:tr w:rsidR="00F37788" w14:paraId="21F23561" w14:textId="77777777">
        <w:trPr>
          <w:trHeight w:val="23"/>
        </w:trPr>
        <w:tc>
          <w:tcPr>
            <w:tcW w:w="971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8581753" w14:textId="77777777" w:rsidR="009F1F7A" w:rsidRDefault="00615431">
            <w:pPr>
              <w:pStyle w:val="Standard"/>
              <w:widowControl w:val="0"/>
              <w:spacing w:after="0" w:line="100" w:lineRule="atLeast"/>
              <w:jc w:val="center"/>
              <w:rPr>
                <w:rFonts w:ascii="Tahoma" w:hAnsi="Tahoma" w:cs="Tahoma"/>
                <w:b/>
                <w:sz w:val="18"/>
                <w:szCs w:val="18"/>
              </w:rPr>
            </w:pPr>
            <w:r>
              <w:rPr>
                <w:rFonts w:ascii="Tahoma" w:hAnsi="Tahoma" w:cs="Tahoma"/>
                <w:b/>
                <w:sz w:val="18"/>
                <w:szCs w:val="18"/>
                <w:lang w:val="sl-SI"/>
              </w:rPr>
              <w:t xml:space="preserve">POGODBO </w:t>
            </w:r>
            <w:r>
              <w:rPr>
                <w:rFonts w:ascii="Tahoma" w:hAnsi="Tahoma" w:cs="Tahoma"/>
                <w:b/>
                <w:sz w:val="18"/>
                <w:szCs w:val="18"/>
              </w:rPr>
              <w:t xml:space="preserve">ZA  ENDOSKOPSKI UZ,  </w:t>
            </w:r>
          </w:p>
          <w:p w14:paraId="2FCB3663" w14:textId="02EF7B41" w:rsidR="00F37788" w:rsidRDefault="00615431">
            <w:pPr>
              <w:pStyle w:val="Standard"/>
              <w:widowControl w:val="0"/>
              <w:spacing w:after="0" w:line="100" w:lineRule="atLeast"/>
              <w:jc w:val="center"/>
            </w:pPr>
            <w:r>
              <w:rPr>
                <w:rFonts w:ascii="Tahoma" w:hAnsi="Tahoma" w:cs="Tahoma"/>
                <w:b/>
                <w:sz w:val="18"/>
                <w:szCs w:val="18"/>
                <w:lang w:val="sl-SI"/>
              </w:rPr>
              <w:t>številka 252-4/2022-</w:t>
            </w:r>
            <w:r>
              <w:fldChar w:fldCharType="begin">
                <w:ffData>
                  <w:name w:val="Besedilo15"/>
                  <w:enabled/>
                  <w:calcOnExit w:val="0"/>
                  <w:textInput/>
                </w:ffData>
              </w:fldChar>
            </w:r>
            <w:r>
              <w:rPr>
                <w:rFonts w:ascii="Tahoma" w:hAnsi="Tahoma" w:cs="Tahoma"/>
                <w:b/>
                <w:sz w:val="18"/>
                <w:szCs w:val="18"/>
                <w:lang w:val="sl-SI"/>
              </w:rPr>
              <w:instrText>FORMTEXT</w:instrText>
            </w:r>
            <w:bookmarkStart w:id="0" w:name="Besedilo60"/>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sz w:val="18"/>
                <w:szCs w:val="18"/>
                <w:lang w:val="sl-SI"/>
              </w:rPr>
              <w:t>     </w:t>
            </w:r>
            <w:r>
              <w:rPr>
                <w:rFonts w:ascii="Tahoma" w:hAnsi="Tahoma" w:cs="Tahoma"/>
                <w:b/>
                <w:sz w:val="18"/>
                <w:szCs w:val="18"/>
                <w:lang w:val="sl-SI"/>
              </w:rPr>
              <w:fldChar w:fldCharType="end"/>
            </w:r>
            <w:r>
              <w:rPr>
                <w:rFonts w:ascii="Tahoma" w:hAnsi="Tahoma" w:cs="Tahoma"/>
                <w:b/>
                <w:sz w:val="18"/>
                <w:szCs w:val="18"/>
                <w:lang w:val="sl-SI"/>
              </w:rPr>
              <w:fldChar w:fldCharType="begin"/>
            </w:r>
            <w:r>
              <w:rPr>
                <w:rFonts w:ascii="Tahoma" w:hAnsi="Tahoma" w:cs="Tahoma"/>
                <w:b/>
                <w:sz w:val="18"/>
                <w:szCs w:val="18"/>
                <w:lang w:val="sl-SI"/>
              </w:rPr>
              <w:instrText>FILLIN "Besedilo60"</w:instrText>
            </w:r>
            <w:r>
              <w:rPr>
                <w:rFonts w:ascii="Tahoma" w:hAnsi="Tahoma" w:cs="Tahoma"/>
                <w:b/>
                <w:sz w:val="18"/>
                <w:szCs w:val="18"/>
                <w:lang w:val="sl-SI"/>
              </w:rPr>
              <w:fldChar w:fldCharType="separate"/>
            </w:r>
            <w:r>
              <w:rPr>
                <w:rFonts w:ascii="Tahoma" w:hAnsi="Tahoma" w:cs="Tahoma"/>
                <w:b/>
                <w:sz w:val="18"/>
                <w:szCs w:val="18"/>
                <w:lang w:val="sl-SI"/>
              </w:rPr>
              <w:t>     </w:t>
            </w:r>
            <w:r>
              <w:rPr>
                <w:rFonts w:ascii="Tahoma" w:hAnsi="Tahoma" w:cs="Tahoma"/>
                <w:b/>
                <w:sz w:val="18"/>
                <w:szCs w:val="18"/>
                <w:lang w:val="sl-SI"/>
              </w:rPr>
              <w:fldChar w:fldCharType="end"/>
            </w:r>
            <w:bookmarkEnd w:id="0"/>
          </w:p>
        </w:tc>
      </w:tr>
    </w:tbl>
    <w:p w14:paraId="63F693AB" w14:textId="77777777" w:rsidR="00F37788" w:rsidRDefault="00F37788">
      <w:pPr>
        <w:pStyle w:val="Standard"/>
        <w:widowControl w:val="0"/>
        <w:spacing w:after="0" w:line="100" w:lineRule="atLeast"/>
        <w:jc w:val="both"/>
        <w:rPr>
          <w:rFonts w:ascii="Tahoma" w:hAnsi="Tahoma" w:cs="Tahoma"/>
          <w:sz w:val="18"/>
          <w:szCs w:val="18"/>
          <w:lang w:val="sl-SI"/>
        </w:rPr>
      </w:pPr>
    </w:p>
    <w:p w14:paraId="058BE144" w14:textId="77777777" w:rsidR="00F37788" w:rsidRDefault="00F37788">
      <w:pPr>
        <w:pStyle w:val="Standard"/>
        <w:widowControl w:val="0"/>
        <w:spacing w:after="120" w:line="100" w:lineRule="atLeast"/>
        <w:jc w:val="center"/>
        <w:rPr>
          <w:rFonts w:ascii="Tahoma" w:hAnsi="Tahoma" w:cs="Tahoma"/>
          <w:sz w:val="18"/>
          <w:szCs w:val="18"/>
          <w:lang w:val="sl-SI"/>
        </w:rPr>
      </w:pPr>
    </w:p>
    <w:p w14:paraId="624D8E85" w14:textId="77777777" w:rsidR="00F37788" w:rsidRDefault="00615431">
      <w:pPr>
        <w:pStyle w:val="Standard"/>
        <w:widowControl w:val="0"/>
        <w:spacing w:after="120" w:line="100" w:lineRule="atLeast"/>
        <w:jc w:val="center"/>
        <w:rPr>
          <w:rFonts w:ascii="Tahoma" w:hAnsi="Tahoma" w:cs="Tahoma"/>
          <w:sz w:val="18"/>
          <w:szCs w:val="18"/>
          <w:lang w:val="sl-SI"/>
        </w:rPr>
      </w:pPr>
      <w:r>
        <w:rPr>
          <w:rFonts w:ascii="Tahoma" w:hAnsi="Tahoma" w:cs="Tahoma"/>
          <w:sz w:val="18"/>
          <w:szCs w:val="18"/>
          <w:lang w:val="sl-SI"/>
        </w:rPr>
        <w:t>1. člen</w:t>
      </w:r>
    </w:p>
    <w:p w14:paraId="54617396" w14:textId="77777777" w:rsidR="00F37788" w:rsidRDefault="00615431">
      <w:pPr>
        <w:pStyle w:val="Standard"/>
        <w:widowControl w:val="0"/>
        <w:spacing w:after="120" w:line="100" w:lineRule="atLeast"/>
        <w:rPr>
          <w:rFonts w:ascii="Tahoma" w:hAnsi="Tahoma" w:cs="Tahoma"/>
          <w:sz w:val="18"/>
          <w:szCs w:val="18"/>
          <w:lang w:val="sl-SI"/>
        </w:rPr>
      </w:pPr>
      <w:r>
        <w:rPr>
          <w:rFonts w:ascii="Tahoma" w:hAnsi="Tahoma" w:cs="Tahoma"/>
          <w:sz w:val="18"/>
          <w:szCs w:val="18"/>
          <w:lang w:val="sl-SI"/>
        </w:rPr>
        <w:t>PODLAGA POGODBE</w:t>
      </w:r>
    </w:p>
    <w:tbl>
      <w:tblPr>
        <w:tblW w:w="9713" w:type="dxa"/>
        <w:tblInd w:w="47" w:type="dxa"/>
        <w:tblLayout w:type="fixed"/>
        <w:tblCellMar>
          <w:top w:w="57" w:type="dxa"/>
          <w:left w:w="57" w:type="dxa"/>
          <w:bottom w:w="57" w:type="dxa"/>
          <w:right w:w="57" w:type="dxa"/>
        </w:tblCellMar>
        <w:tblLook w:val="04A0" w:firstRow="1" w:lastRow="0" w:firstColumn="1" w:lastColumn="0" w:noHBand="0" w:noVBand="1"/>
      </w:tblPr>
      <w:tblGrid>
        <w:gridCol w:w="4845"/>
        <w:gridCol w:w="4868"/>
      </w:tblGrid>
      <w:tr w:rsidR="00F37788" w14:paraId="37DCEC60" w14:textId="77777777">
        <w:trPr>
          <w:trHeight w:val="23"/>
        </w:trPr>
        <w:tc>
          <w:tcPr>
            <w:tcW w:w="4845" w:type="dxa"/>
            <w:tcBorders>
              <w:top w:val="single" w:sz="4" w:space="0" w:color="000000"/>
              <w:left w:val="single" w:sz="4" w:space="0" w:color="000000"/>
              <w:bottom w:val="single" w:sz="4" w:space="0" w:color="000000"/>
            </w:tcBorders>
            <w:shd w:val="clear" w:color="auto" w:fill="99CC00"/>
            <w:vAlign w:val="center"/>
          </w:tcPr>
          <w:p w14:paraId="399C1137" w14:textId="77777777" w:rsidR="00F37788" w:rsidRDefault="00615431">
            <w:pPr>
              <w:pStyle w:val="Standard"/>
              <w:widowControl w:val="0"/>
              <w:spacing w:after="0" w:line="100" w:lineRule="atLeast"/>
              <w:jc w:val="both"/>
            </w:pPr>
            <w:r>
              <w:rPr>
                <w:rFonts w:ascii="Tahoma" w:hAnsi="Tahoma" w:cs="Tahoma"/>
                <w:b/>
                <w:sz w:val="18"/>
                <w:szCs w:val="18"/>
                <w:lang w:val="sl-SI"/>
              </w:rPr>
              <w:t>Oznaka javnega naročila, ki je podlaga za sklenitev pogodbe</w:t>
            </w:r>
          </w:p>
        </w:tc>
        <w:tc>
          <w:tcPr>
            <w:tcW w:w="4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4F03" w14:textId="77777777" w:rsidR="00F37788" w:rsidRDefault="00615431">
            <w:pPr>
              <w:pStyle w:val="Standard"/>
              <w:widowControl w:val="0"/>
              <w:spacing w:after="0" w:line="100" w:lineRule="atLeast"/>
              <w:jc w:val="both"/>
            </w:pPr>
            <w:r>
              <w:rPr>
                <w:rFonts w:ascii="Tahoma" w:hAnsi="Tahoma" w:cs="Tahoma"/>
                <w:sz w:val="18"/>
                <w:szCs w:val="18"/>
                <w:lang w:val="sl-SI"/>
              </w:rPr>
              <w:t xml:space="preserve">252-4/2022, objava na portalu e-naročanje dne </w:t>
            </w:r>
            <w:r>
              <w:fldChar w:fldCharType="begin">
                <w:ffData>
                  <w:name w:val="Besedilo16"/>
                  <w:enabled/>
                  <w:calcOnExit w:val="0"/>
                  <w:textInput/>
                </w:ffData>
              </w:fldChar>
            </w:r>
            <w:r>
              <w:rPr>
                <w:rFonts w:ascii="Tahoma" w:hAnsi="Tahoma" w:cs="Tahoma"/>
                <w:sz w:val="18"/>
                <w:szCs w:val="18"/>
                <w:lang w:val="sl-SI"/>
              </w:rPr>
              <w:instrText>FORMTEXT</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pod številko  </w:t>
            </w:r>
            <w:r>
              <w:fldChar w:fldCharType="begin">
                <w:ffData>
                  <w:name w:val="Besedilo1"/>
                  <w:enabled/>
                  <w:calcOnExit w:val="0"/>
                  <w:textInput/>
                </w:ffData>
              </w:fldChar>
            </w:r>
            <w:r>
              <w:rPr>
                <w:rFonts w:ascii="Tahoma" w:hAnsi="Tahoma" w:cs="Tahoma"/>
                <w:sz w:val="18"/>
                <w:szCs w:val="18"/>
                <w:lang w:val="sl-SI"/>
              </w:rPr>
              <w:instrText>FORMTEXT</w:instrText>
            </w:r>
            <w:r>
              <w:rPr>
                <w:rFonts w:ascii="Tahoma" w:hAnsi="Tahoma" w:cs="Tahoma"/>
                <w:sz w:val="18"/>
                <w:szCs w:val="18"/>
                <w:lang w:val="sl-SI"/>
              </w:rPr>
            </w:r>
            <w:r>
              <w:rPr>
                <w:rFonts w:ascii="Tahoma" w:hAnsi="Tahoma" w:cs="Tahoma"/>
                <w:sz w:val="18"/>
                <w:szCs w:val="18"/>
                <w:lang w:val="sl-SI"/>
              </w:rPr>
              <w:fldChar w:fldCharType="separate"/>
            </w:r>
            <w:r>
              <w:rPr>
                <w:rFonts w:ascii="Tahoma" w:eastAsia="Times New Roman" w:hAnsi="Tahoma" w:cs="Tahoma"/>
                <w:color w:val="000000"/>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 ter na portalu EU dne  </w:t>
            </w:r>
            <w:r>
              <w:fldChar w:fldCharType="begin">
                <w:ffData>
                  <w:name w:val="Besedilo11"/>
                  <w:enabled/>
                  <w:calcOnExit w:val="0"/>
                  <w:textInput/>
                </w:ffData>
              </w:fldChar>
            </w:r>
            <w:r>
              <w:rPr>
                <w:rFonts w:ascii="Tahoma" w:hAnsi="Tahoma" w:cs="Tahoma"/>
                <w:sz w:val="18"/>
                <w:szCs w:val="18"/>
                <w:lang w:val="sl-SI"/>
              </w:rPr>
              <w:instrText>FORMTEXT</w:instrText>
            </w:r>
            <w:r>
              <w:rPr>
                <w:rFonts w:ascii="Tahoma" w:hAnsi="Tahoma" w:cs="Tahoma"/>
                <w:sz w:val="18"/>
                <w:szCs w:val="18"/>
                <w:lang w:val="sl-SI"/>
              </w:rPr>
            </w:r>
            <w:r>
              <w:rPr>
                <w:rFonts w:ascii="Tahoma" w:hAnsi="Tahoma" w:cs="Tahoma"/>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pod številko   </w:t>
            </w:r>
            <w:r>
              <w:fldChar w:fldCharType="begin">
                <w:ffData>
                  <w:name w:val="Besedilo12"/>
                  <w:enabled/>
                  <w:calcOnExit w:val="0"/>
                  <w:textInput/>
                </w:ffData>
              </w:fldChar>
            </w:r>
            <w:r>
              <w:rPr>
                <w:rFonts w:ascii="Tahoma" w:hAnsi="Tahoma" w:cs="Tahoma"/>
                <w:sz w:val="18"/>
                <w:szCs w:val="18"/>
                <w:lang w:val="sl-SI"/>
              </w:rPr>
              <w:instrText>FORMTEXT</w:instrText>
            </w:r>
            <w:r>
              <w:rPr>
                <w:rFonts w:ascii="Tahoma" w:hAnsi="Tahoma" w:cs="Tahoma"/>
                <w:sz w:val="18"/>
                <w:szCs w:val="18"/>
                <w:lang w:val="sl-SI"/>
              </w:rPr>
            </w:r>
            <w:r>
              <w:rPr>
                <w:rFonts w:ascii="Tahoma" w:hAnsi="Tahoma" w:cs="Tahoma"/>
                <w:sz w:val="18"/>
                <w:szCs w:val="18"/>
                <w:lang w:val="sl-SI"/>
              </w:rPr>
              <w:fldChar w:fldCharType="separate"/>
            </w:r>
            <w:r>
              <w:rPr>
                <w:rFonts w:ascii="Tahoma" w:eastAsia="Times New Roman" w:hAnsi="Tahoma" w:cs="Tahoma"/>
                <w:color w:val="000000"/>
                <w:sz w:val="18"/>
                <w:szCs w:val="18"/>
                <w:lang w:val="sl-SI"/>
              </w:rPr>
              <w:t>     </w:t>
            </w:r>
            <w:r>
              <w:rPr>
                <w:rFonts w:ascii="Tahoma" w:hAnsi="Tahoma" w:cs="Tahoma"/>
                <w:sz w:val="18"/>
                <w:szCs w:val="18"/>
                <w:lang w:val="sl-SI"/>
              </w:rPr>
              <w:fldChar w:fldCharType="end"/>
            </w:r>
            <w:r>
              <w:rPr>
                <w:rFonts w:ascii="Tahoma" w:hAnsi="Tahoma" w:cs="Tahoma"/>
                <w:sz w:val="18"/>
                <w:szCs w:val="18"/>
                <w:lang w:val="sl-SI"/>
              </w:rPr>
              <w:t>.</w:t>
            </w:r>
          </w:p>
        </w:tc>
      </w:tr>
    </w:tbl>
    <w:p w14:paraId="3164E0E3" w14:textId="77777777" w:rsidR="00F37788" w:rsidRDefault="00F37788">
      <w:pPr>
        <w:pStyle w:val="Standard"/>
        <w:widowControl w:val="0"/>
        <w:spacing w:after="0" w:line="100" w:lineRule="atLeast"/>
        <w:rPr>
          <w:rFonts w:ascii="Tahoma" w:hAnsi="Tahoma" w:cs="Tahoma"/>
          <w:sz w:val="18"/>
          <w:szCs w:val="18"/>
          <w:lang w:val="sl-SI"/>
        </w:rPr>
      </w:pPr>
    </w:p>
    <w:p w14:paraId="06143F48" w14:textId="77777777" w:rsidR="00F37788" w:rsidRDefault="00615431">
      <w:pPr>
        <w:pStyle w:val="Standard"/>
        <w:widowControl w:val="0"/>
        <w:spacing w:after="0" w:line="100" w:lineRule="atLeast"/>
        <w:rPr>
          <w:rFonts w:ascii="Tahoma" w:hAnsi="Tahoma" w:cs="Tahoma"/>
          <w:sz w:val="18"/>
          <w:szCs w:val="18"/>
          <w:lang w:val="sl-SI"/>
        </w:rPr>
      </w:pPr>
      <w:r>
        <w:rPr>
          <w:rFonts w:ascii="Tahoma" w:hAnsi="Tahoma" w:cs="Tahoma"/>
          <w:sz w:val="18"/>
          <w:szCs w:val="18"/>
          <w:lang w:val="sl-SI"/>
        </w:rPr>
        <w:t>PREDMET POGODBE</w:t>
      </w:r>
    </w:p>
    <w:p w14:paraId="51CC6653" w14:textId="77777777" w:rsidR="00F37788" w:rsidRDefault="00615431">
      <w:pPr>
        <w:pStyle w:val="Standard"/>
        <w:widowControl w:val="0"/>
        <w:spacing w:after="0" w:line="100" w:lineRule="atLeast"/>
        <w:jc w:val="center"/>
        <w:rPr>
          <w:rFonts w:ascii="Tahoma" w:hAnsi="Tahoma" w:cs="Tahoma"/>
          <w:sz w:val="18"/>
          <w:szCs w:val="18"/>
          <w:lang w:val="sl-SI"/>
        </w:rPr>
      </w:pPr>
      <w:r>
        <w:rPr>
          <w:rFonts w:ascii="Tahoma" w:hAnsi="Tahoma" w:cs="Tahoma"/>
          <w:sz w:val="18"/>
          <w:szCs w:val="18"/>
          <w:lang w:val="sl-SI"/>
        </w:rPr>
        <w:t>2. člen</w:t>
      </w:r>
    </w:p>
    <w:p w14:paraId="297E6EB2" w14:textId="6A0C0837" w:rsidR="00F37788" w:rsidRDefault="00615431">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1) V ta namen pogodbeni stranki skleneta  pogodbo, s katero se obvežeta, da prodajalec proda in montira, naročnik pa kupi </w:t>
      </w:r>
      <w:r>
        <w:rPr>
          <w:rFonts w:ascii="Tahoma" w:eastAsia="Times New Roman" w:hAnsi="Tahoma" w:cs="Tahoma"/>
          <w:color w:val="000000"/>
          <w:sz w:val="18"/>
          <w:szCs w:val="18"/>
          <w:shd w:val="clear" w:color="auto" w:fill="C0C0C0"/>
          <w:lang w:val="sl-SI"/>
        </w:rPr>
        <w:t>endoskopski UZ</w:t>
      </w:r>
      <w:r>
        <w:rPr>
          <w:rFonts w:ascii="Tahoma" w:eastAsia="Times New Roman" w:hAnsi="Tahoma" w:cs="Tahoma"/>
          <w:color w:val="000000"/>
          <w:sz w:val="18"/>
          <w:szCs w:val="18"/>
          <w:lang w:val="sl-SI"/>
        </w:rPr>
        <w:t xml:space="preserve"> (v nadaljevanju: opremo) z vzdrževanjem za čas pričakovane življenjske dobe 7 let.</w:t>
      </w:r>
    </w:p>
    <w:p w14:paraId="6AA427AE" w14:textId="7FEA3897" w:rsidR="00827CF9" w:rsidRDefault="00827CF9">
      <w:pPr>
        <w:pStyle w:val="Standard"/>
        <w:suppressAutoHyphens w:val="0"/>
        <w:spacing w:after="0" w:line="240" w:lineRule="auto"/>
        <w:jc w:val="both"/>
        <w:rPr>
          <w:rFonts w:ascii="Tahoma" w:eastAsia="Times New Roman" w:hAnsi="Tahoma" w:cs="Tahoma"/>
          <w:color w:val="000000"/>
          <w:sz w:val="18"/>
          <w:szCs w:val="18"/>
          <w:lang w:val="sl-SI"/>
        </w:rPr>
      </w:pPr>
      <w:r w:rsidRPr="00BF7969">
        <w:rPr>
          <w:rFonts w:ascii="Tahoma" w:eastAsia="Times New Roman" w:hAnsi="Tahoma" w:cs="Tahoma"/>
          <w:color w:val="000000"/>
          <w:sz w:val="18"/>
          <w:szCs w:val="18"/>
          <w:lang w:val="sl-SI"/>
        </w:rPr>
        <w:t>Predmet pogodbe je tudi prevzem in odvoz odpisane opreme, ki je opredeljena v nadaljevanju pogodbe.</w:t>
      </w:r>
    </w:p>
    <w:p w14:paraId="726975C2" w14:textId="77777777" w:rsidR="00F37788" w:rsidRDefault="00615431">
      <w:pPr>
        <w:pStyle w:val="Standard"/>
        <w:tabs>
          <w:tab w:val="left" w:pos="5954"/>
        </w:tabs>
        <w:suppressAutoHyphens w:val="0"/>
        <w:spacing w:after="0" w:line="240" w:lineRule="auto"/>
        <w:jc w:val="both"/>
      </w:pPr>
      <w:r>
        <w:rPr>
          <w:rFonts w:ascii="Tahoma" w:eastAsia="Times New Roman" w:hAnsi="Tahoma" w:cs="Tahoma"/>
          <w:color w:val="000000"/>
          <w:sz w:val="18"/>
          <w:szCs w:val="18"/>
          <w:lang w:val="sl-SI"/>
        </w:rPr>
        <w:t xml:space="preserve">2) Obseg pogodbenih obveznosti je določen z minimalnimi zahtevanimi tehničnimi specifikacijami in bistvenimi zahtevami naročnika kot izhaja iz razpisne dokumentacije št.: </w:t>
      </w:r>
      <w:r>
        <w:fldChar w:fldCharType="begin">
          <w:ffData>
            <w:name w:val="Besedilo13"/>
            <w:enabled/>
            <w:calcOnExit w:val="0"/>
            <w:textInput/>
          </w:ffData>
        </w:fldChar>
      </w:r>
      <w:r>
        <w:rPr>
          <w:rFonts w:ascii="Tahoma" w:eastAsia="Times New Roman" w:hAnsi="Tahoma" w:cs="Tahoma"/>
          <w:color w:val="000000"/>
          <w:sz w:val="18"/>
          <w:szCs w:val="18"/>
          <w:lang w:val="sl-SI"/>
        </w:rPr>
        <w:instrText>FORMTEXT</w:instrText>
      </w:r>
      <w:bookmarkStart w:id="1" w:name="Besedilo50"/>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1"/>
      <w:r>
        <w:rPr>
          <w:rFonts w:ascii="Tahoma" w:eastAsia="Times New Roman" w:hAnsi="Tahoma" w:cs="Tahoma"/>
          <w:color w:val="000000"/>
          <w:sz w:val="18"/>
          <w:szCs w:val="18"/>
          <w:lang w:val="sl-SI"/>
        </w:rPr>
        <w:t xml:space="preserve"> (VPIŠE NAROČNIK), ponudbe  izbranega prodajalca št.:</w:t>
      </w:r>
      <w:r>
        <w:fldChar w:fldCharType="begin">
          <w:ffData>
            <w:name w:val="Besedilo2"/>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xml:space="preserve">       z dne </w:t>
      </w:r>
      <w:r>
        <w:fldChar w:fldCharType="begin">
          <w:ffData>
            <w:name w:val="Besedilo3"/>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 in z razpisnimi pogoji, ki so sestavni del te pogodbe.</w:t>
      </w:r>
    </w:p>
    <w:p w14:paraId="52D77E2C" w14:textId="77777777" w:rsidR="00F37788" w:rsidRDefault="00F37788">
      <w:pPr>
        <w:pStyle w:val="Standard"/>
        <w:suppressAutoHyphens w:val="0"/>
        <w:spacing w:after="0" w:line="240" w:lineRule="auto"/>
        <w:jc w:val="both"/>
        <w:rPr>
          <w:rFonts w:ascii="Tahoma" w:eastAsia="Times New Roman" w:hAnsi="Tahoma" w:cs="Tahoma"/>
          <w:color w:val="000000"/>
          <w:sz w:val="18"/>
          <w:szCs w:val="18"/>
          <w:lang w:val="sl-SI"/>
        </w:rPr>
      </w:pPr>
    </w:p>
    <w:p w14:paraId="30105100" w14:textId="77777777" w:rsidR="00F37788" w:rsidRDefault="00F37788">
      <w:pPr>
        <w:pStyle w:val="Standard"/>
        <w:suppressAutoHyphens w:val="0"/>
        <w:spacing w:after="0" w:line="240" w:lineRule="auto"/>
        <w:jc w:val="both"/>
        <w:rPr>
          <w:rFonts w:ascii="Tahoma" w:eastAsia="Times New Roman" w:hAnsi="Tahoma" w:cs="Tahoma"/>
          <w:color w:val="000000"/>
          <w:sz w:val="18"/>
          <w:szCs w:val="18"/>
          <w:lang w:val="sl-SI"/>
        </w:rPr>
      </w:pPr>
    </w:p>
    <w:p w14:paraId="7D003FDE" w14:textId="77777777" w:rsidR="00F37788" w:rsidRDefault="00F37788">
      <w:pPr>
        <w:pStyle w:val="Standard"/>
        <w:suppressAutoHyphens w:val="0"/>
        <w:spacing w:after="0" w:line="240" w:lineRule="auto"/>
        <w:jc w:val="both"/>
        <w:rPr>
          <w:rFonts w:ascii="Tahoma" w:eastAsia="Times New Roman" w:hAnsi="Tahoma" w:cs="Tahoma"/>
          <w:color w:val="000000"/>
          <w:sz w:val="18"/>
          <w:szCs w:val="18"/>
          <w:lang w:val="sl-SI"/>
        </w:rPr>
      </w:pPr>
    </w:p>
    <w:p w14:paraId="0D9F23CF" w14:textId="77777777" w:rsidR="00F37788" w:rsidRDefault="00615431">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POGODBENA VREDNOST</w:t>
      </w:r>
    </w:p>
    <w:p w14:paraId="2D2D6EED" w14:textId="77777777" w:rsidR="00F37788" w:rsidRDefault="00615431">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3. člen</w:t>
      </w:r>
    </w:p>
    <w:p w14:paraId="430552D0"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 xml:space="preserve">1) Cena predmeta pogodbe, določenega v 2. členu te pogodbe je določena na podlagi prodajalčevega  ponudbenega predračuna št.: </w:t>
      </w:r>
      <w:r>
        <w:fldChar w:fldCharType="begin">
          <w:ffData>
            <w:name w:val="Besedilo4"/>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xml:space="preserve"> z dne </w:t>
      </w:r>
      <w:r>
        <w:fldChar w:fldCharType="begin">
          <w:ffData>
            <w:name w:val="Besedilo5"/>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xml:space="preserve"> in znaša za:</w:t>
      </w:r>
    </w:p>
    <w:p w14:paraId="3E46D1CD"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 xml:space="preserve">- dobavo in montažo opreme: </w:t>
      </w:r>
      <w:r>
        <w:fldChar w:fldCharType="begin">
          <w:ffData>
            <w:name w:val="Besedilo6"/>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w:t>
      </w:r>
      <w:r>
        <w:fldChar w:fldCharType="begin">
          <w:ffData>
            <w:name w:val="Besedilo7"/>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xml:space="preserve"> EUR brez DDV oz.</w:t>
      </w:r>
      <w:r>
        <w:fldChar w:fldCharType="begin">
          <w:ffData>
            <w:name w:val="Besedilo8"/>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xml:space="preserve"> EUR z DDV.</w:t>
      </w:r>
    </w:p>
    <w:p w14:paraId="3DEB6FF4" w14:textId="77777777" w:rsidR="00F37788" w:rsidRDefault="00F37788">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0C32AC40" w14:textId="08F0DCD0" w:rsidR="00F37788" w:rsidRDefault="00615431">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2) V ceni so zajeti vsi stroški prodajalca, stroški dobave, montaže predmeta pogodbe, zagona  “v živo”, stroški usposabljanja osebja naročnika ter ostala predvidena in nepredvidena dela in stroški kot je navedeno pod obveznimi razpisnimi pogoji in bistvenimi zahtevami naročnika.</w:t>
      </w:r>
    </w:p>
    <w:p w14:paraId="1B53C44C" w14:textId="75CB7683" w:rsidR="00827CF9" w:rsidRDefault="00827CF9">
      <w:pPr>
        <w:pStyle w:val="Standard"/>
        <w:suppressAutoHyphens w:val="0"/>
        <w:spacing w:after="0" w:line="240" w:lineRule="auto"/>
        <w:jc w:val="both"/>
      </w:pPr>
      <w:r w:rsidRPr="00BF7969">
        <w:rPr>
          <w:rFonts w:ascii="Tahoma" w:eastAsia="Times New Roman" w:hAnsi="Tahoma" w:cs="Tahoma"/>
          <w:color w:val="000000"/>
          <w:sz w:val="18"/>
          <w:szCs w:val="18"/>
          <w:lang w:val="sl-SI"/>
        </w:rPr>
        <w:t>Prav tako je v ceno zajet prevzem in odvoz odpisane opreme naročnika.</w:t>
      </w:r>
    </w:p>
    <w:p w14:paraId="0F06C71B" w14:textId="77777777" w:rsidR="00F37788" w:rsidRDefault="00F37788">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1210FE99" w14:textId="77777777" w:rsidR="00F37788" w:rsidRDefault="00615431">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4. člen</w:t>
      </w:r>
    </w:p>
    <w:p w14:paraId="3103F85E" w14:textId="77777777" w:rsidR="00F37788" w:rsidRDefault="00615431">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1) V kolikor bo prodajalec obveznosti po tej pogodbi izvedel s podizvajalci je priloga in sestavni del te pogodbe tudi seznam podizvajalcev s priloženimi pooblastili in kopijami veljavnih pogodb s podizvajalci.</w:t>
      </w:r>
    </w:p>
    <w:p w14:paraId="005BFE40" w14:textId="77777777" w:rsidR="00F37788" w:rsidRDefault="00615431">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Roki plačil glavnemu izvajalcu in njegovim podizvajalcem so enaki.</w:t>
      </w:r>
    </w:p>
    <w:p w14:paraId="64359764" w14:textId="77777777" w:rsidR="00F37788" w:rsidRDefault="00615431">
      <w:pPr>
        <w:pStyle w:val="Standard"/>
        <w:keepNext/>
        <w:widowControl w:val="0"/>
        <w:tabs>
          <w:tab w:val="left" w:pos="0"/>
          <w:tab w:val="left" w:pos="850"/>
        </w:tabs>
        <w:spacing w:before="240" w:after="6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ROK DOBAVE/IZVEDBE</w:t>
      </w:r>
    </w:p>
    <w:p w14:paraId="76FDD5BB" w14:textId="77777777" w:rsidR="00F37788" w:rsidRDefault="00615431">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5. člen</w:t>
      </w:r>
    </w:p>
    <w:p w14:paraId="02FD5F92"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 xml:space="preserve">1) Prodajalec se zavezuje opremo, ki  je predmet pogodbe dobaviti DDP (Delivered Duty Paid; Incoterms 2020)  sedež naročnika razloženo in montirano, izvesti usposabljanje  osebja naročnika ter “zagon v živo” v roku  </w:t>
      </w:r>
      <w:r w:rsidRPr="00D71487">
        <w:rPr>
          <w:rFonts w:ascii="Tahoma" w:eastAsia="Times New Roman" w:hAnsi="Tahoma" w:cs="Tahoma"/>
          <w:color w:val="000000"/>
          <w:sz w:val="18"/>
          <w:szCs w:val="18"/>
          <w:lang w:val="sl-SI"/>
        </w:rPr>
        <w:t>100</w:t>
      </w:r>
      <w:r>
        <w:rPr>
          <w:rFonts w:ascii="Tahoma" w:eastAsia="Times New Roman" w:hAnsi="Tahoma" w:cs="Tahoma"/>
          <w:color w:val="000000"/>
          <w:sz w:val="18"/>
          <w:szCs w:val="18"/>
          <w:lang w:val="sl-SI"/>
        </w:rPr>
        <w:t xml:space="preserve"> od dneva podpisa pogodbe.</w:t>
      </w:r>
    </w:p>
    <w:p w14:paraId="4D482899" w14:textId="77777777" w:rsidR="00F37788" w:rsidRDefault="00F37788">
      <w:pPr>
        <w:pStyle w:val="Golobesedilo"/>
        <w:rPr>
          <w:rFonts w:ascii="Tahoma" w:hAnsi="Tahoma" w:cs="Tahoma"/>
          <w:sz w:val="18"/>
          <w:szCs w:val="18"/>
        </w:rPr>
      </w:pPr>
    </w:p>
    <w:p w14:paraId="644A5724" w14:textId="77777777" w:rsidR="00F37788" w:rsidRDefault="00615431">
      <w:pPr>
        <w:pStyle w:val="Golobesedilo"/>
        <w:jc w:val="both"/>
        <w:rPr>
          <w:rFonts w:ascii="Tahoma" w:hAnsi="Tahoma" w:cs="Tahoma"/>
          <w:sz w:val="18"/>
          <w:szCs w:val="18"/>
        </w:rPr>
      </w:pPr>
      <w:r>
        <w:rPr>
          <w:rFonts w:ascii="Tahoma" w:hAnsi="Tahoma" w:cs="Tahoma"/>
          <w:sz w:val="18"/>
          <w:szCs w:val="18"/>
        </w:rPr>
        <w:t xml:space="preserve">2) Prodajalec se zavezuje v roku 3-eh mesecev po opravljeni montaži  in »zagonu v živo« organizirati za </w:t>
      </w:r>
      <w:r w:rsidRPr="00D71487">
        <w:rPr>
          <w:rFonts w:ascii="Tahoma" w:hAnsi="Tahoma" w:cs="Tahoma"/>
          <w:sz w:val="18"/>
          <w:szCs w:val="18"/>
        </w:rPr>
        <w:t>3 s</w:t>
      </w:r>
      <w:r>
        <w:rPr>
          <w:rFonts w:ascii="Tahoma" w:hAnsi="Tahoma" w:cs="Tahoma"/>
          <w:sz w:val="18"/>
          <w:szCs w:val="18"/>
        </w:rPr>
        <w:t>trokovnjake iz tehničnih služb naročnika kompletno tehniško šolanje za osnovni obseg vzdrževanja “first line service” (testiranje aparata, odkrivanje vzrokov nepravilnega delovanja aparata) in bo v pomoč pooblaščenemu serviserju pri diagnosticiranju napak, odpravi motenj in manjših okvar za vso dobavljeno opremo. Šolanje se izvrši na sedežu naročnika. Vse stroške šolanja nosi prodajalec.</w:t>
      </w:r>
    </w:p>
    <w:p w14:paraId="12FDDD97" w14:textId="77777777" w:rsidR="00F37788" w:rsidRDefault="00615431">
      <w:pPr>
        <w:pStyle w:val="Golobesedilo"/>
        <w:jc w:val="both"/>
        <w:rPr>
          <w:rFonts w:ascii="Tahoma" w:hAnsi="Tahoma" w:cs="Tahoma"/>
          <w:sz w:val="18"/>
          <w:szCs w:val="18"/>
        </w:rPr>
      </w:pPr>
      <w:r>
        <w:rPr>
          <w:rFonts w:ascii="Tahoma" w:hAnsi="Tahoma" w:cs="Tahoma"/>
          <w:sz w:val="18"/>
          <w:szCs w:val="18"/>
        </w:rPr>
        <w:t>Strokovnjak mora pridobiti potrdilo o šolanju in vso potrebno literaturo za osnovni obseg vzdrževanja “first line service”.</w:t>
      </w:r>
    </w:p>
    <w:p w14:paraId="302AB7B5" w14:textId="77777777" w:rsidR="00F37788" w:rsidRDefault="00F37788">
      <w:pPr>
        <w:pStyle w:val="Standard"/>
        <w:suppressAutoHyphens w:val="0"/>
        <w:spacing w:after="0" w:line="240" w:lineRule="auto"/>
        <w:jc w:val="both"/>
        <w:rPr>
          <w:rFonts w:ascii="Tahoma" w:eastAsia="Times New Roman" w:hAnsi="Tahoma" w:cs="Tahoma"/>
          <w:color w:val="000000"/>
          <w:sz w:val="18"/>
          <w:szCs w:val="18"/>
          <w:lang w:val="sl-SI"/>
        </w:rPr>
      </w:pPr>
    </w:p>
    <w:p w14:paraId="71D66A06"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3) Podpis pogodbe s strani naročnika velja kot nepreklicno naročilo. Če prodajalec ne izpolni pogodbeno prevzetih obveznosti v roku, določenem v s to pogodbo, je dolžan plačati pogodbeno kazen v višini 5 promil od pogodbene vrednosti del za vsak zamujeni delovni dan, vendar skupno največ 5% pogodbene vrednosti.</w:t>
      </w:r>
    </w:p>
    <w:p w14:paraId="49AE6F20"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Pogodbena kazen se določi ob primopredaji predmeta pogodbe.</w:t>
      </w:r>
    </w:p>
    <w:p w14:paraId="43E9FDB6" w14:textId="77777777" w:rsidR="00F37788" w:rsidRDefault="00615431">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bo škoda, ki jo bo zaradi zamude utrpel naročnik večja od pogodbene kazni, ima pravico zahtevati razliko do polne odškodnine.</w:t>
      </w:r>
    </w:p>
    <w:p w14:paraId="02B6F5DB" w14:textId="77777777" w:rsidR="00F37788" w:rsidRDefault="00F37788">
      <w:pPr>
        <w:pStyle w:val="Standard"/>
        <w:suppressAutoHyphens w:val="0"/>
        <w:spacing w:after="0" w:line="240" w:lineRule="auto"/>
        <w:jc w:val="both"/>
        <w:rPr>
          <w:rFonts w:ascii="Tahoma" w:eastAsia="Times New Roman" w:hAnsi="Tahoma" w:cs="Tahoma"/>
          <w:color w:val="000000"/>
          <w:sz w:val="18"/>
          <w:szCs w:val="18"/>
          <w:lang w:val="sl-SI"/>
        </w:rPr>
      </w:pPr>
    </w:p>
    <w:p w14:paraId="400271A7" w14:textId="24A9ED8D" w:rsidR="00F37788" w:rsidRPr="00D71487" w:rsidRDefault="00615431">
      <w:pPr>
        <w:pStyle w:val="Standard"/>
        <w:suppressAutoHyphens w:val="0"/>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4) </w:t>
      </w:r>
      <w:r w:rsidR="00827CF9" w:rsidRPr="00BF7969">
        <w:rPr>
          <w:rFonts w:ascii="Tahoma" w:eastAsia="Times New Roman" w:hAnsi="Tahoma" w:cs="Tahoma"/>
          <w:color w:val="000000"/>
          <w:sz w:val="18"/>
          <w:szCs w:val="18"/>
          <w:lang w:val="sl-SI"/>
        </w:rPr>
        <w:t xml:space="preserve">Prodajalec </w:t>
      </w:r>
      <w:r w:rsidR="00BF7969" w:rsidRPr="00BF7969">
        <w:rPr>
          <w:rFonts w:ascii="Tahoma" w:eastAsia="Times New Roman" w:hAnsi="Tahoma" w:cs="Tahoma"/>
          <w:color w:val="000000"/>
          <w:sz w:val="18"/>
          <w:szCs w:val="18"/>
          <w:lang w:val="sl-SI"/>
        </w:rPr>
        <w:t>j</w:t>
      </w:r>
      <w:r w:rsidR="00827CF9" w:rsidRPr="00BF7969">
        <w:rPr>
          <w:rFonts w:ascii="Tahoma" w:eastAsia="Times New Roman" w:hAnsi="Tahoma" w:cs="Tahoma"/>
          <w:color w:val="000000"/>
          <w:sz w:val="18"/>
          <w:szCs w:val="18"/>
          <w:lang w:val="sl-SI"/>
        </w:rPr>
        <w:t xml:space="preserve">e ob dobavi opreme dolžan prevzeti in odpeljati </w:t>
      </w:r>
      <w:r w:rsidRPr="00BF7969">
        <w:rPr>
          <w:rFonts w:ascii="Tahoma" w:eastAsia="Times New Roman" w:hAnsi="Tahoma" w:cs="Tahoma"/>
          <w:color w:val="000000"/>
          <w:sz w:val="18"/>
          <w:szCs w:val="18"/>
          <w:lang w:val="sl-SI"/>
        </w:rPr>
        <w:t>naslednj</w:t>
      </w:r>
      <w:r w:rsidR="00827CF9" w:rsidRPr="00BF7969">
        <w:rPr>
          <w:rFonts w:ascii="Tahoma" w:eastAsia="Times New Roman" w:hAnsi="Tahoma" w:cs="Tahoma"/>
          <w:color w:val="000000"/>
          <w:sz w:val="18"/>
          <w:szCs w:val="18"/>
          <w:lang w:val="sl-SI"/>
        </w:rPr>
        <w:t>o</w:t>
      </w:r>
      <w:r w:rsidRPr="00BF7969">
        <w:rPr>
          <w:rFonts w:ascii="Tahoma" w:eastAsia="Times New Roman" w:hAnsi="Tahoma" w:cs="Tahoma"/>
          <w:color w:val="000000"/>
          <w:sz w:val="18"/>
          <w:szCs w:val="18"/>
          <w:lang w:val="sl-SI"/>
        </w:rPr>
        <w:t xml:space="preserve"> odpisan</w:t>
      </w:r>
      <w:r w:rsidR="00827CF9" w:rsidRPr="00BF7969">
        <w:rPr>
          <w:rFonts w:ascii="Tahoma" w:eastAsia="Times New Roman" w:hAnsi="Tahoma" w:cs="Tahoma"/>
          <w:color w:val="000000"/>
          <w:sz w:val="18"/>
          <w:szCs w:val="18"/>
          <w:lang w:val="sl-SI"/>
        </w:rPr>
        <w:t>o</w:t>
      </w:r>
      <w:r w:rsidRPr="00BF7969">
        <w:rPr>
          <w:rFonts w:ascii="Tahoma" w:eastAsia="Times New Roman" w:hAnsi="Tahoma" w:cs="Tahoma"/>
          <w:color w:val="000000"/>
          <w:sz w:val="18"/>
          <w:szCs w:val="18"/>
          <w:lang w:val="sl-SI"/>
        </w:rPr>
        <w:t xml:space="preserve"> oprem</w:t>
      </w:r>
      <w:r w:rsidR="00827CF9" w:rsidRPr="00BF7969">
        <w:rPr>
          <w:rFonts w:ascii="Tahoma" w:eastAsia="Times New Roman" w:hAnsi="Tahoma" w:cs="Tahoma"/>
          <w:color w:val="000000"/>
          <w:sz w:val="18"/>
          <w:szCs w:val="18"/>
          <w:lang w:val="sl-SI"/>
        </w:rPr>
        <w:t>o</w:t>
      </w:r>
      <w:r w:rsidRPr="00BF7969">
        <w:rPr>
          <w:rFonts w:ascii="Tahoma" w:eastAsia="Times New Roman" w:hAnsi="Tahoma" w:cs="Tahoma"/>
          <w:color w:val="000000"/>
          <w:sz w:val="18"/>
          <w:szCs w:val="18"/>
          <w:lang w:val="sl-SI"/>
        </w:rPr>
        <w:t xml:space="preserve"> naročnika:</w:t>
      </w:r>
    </w:p>
    <w:tbl>
      <w:tblPr>
        <w:tblW w:w="6229" w:type="dxa"/>
        <w:tblLayout w:type="fixed"/>
        <w:tblCellMar>
          <w:left w:w="10" w:type="dxa"/>
          <w:right w:w="10" w:type="dxa"/>
        </w:tblCellMar>
        <w:tblLook w:val="04A0" w:firstRow="1" w:lastRow="0" w:firstColumn="1" w:lastColumn="0" w:noHBand="0" w:noVBand="1"/>
      </w:tblPr>
      <w:tblGrid>
        <w:gridCol w:w="559"/>
        <w:gridCol w:w="2552"/>
        <w:gridCol w:w="425"/>
        <w:gridCol w:w="992"/>
        <w:gridCol w:w="709"/>
        <w:gridCol w:w="992"/>
      </w:tblGrid>
      <w:tr w:rsidR="00C76AC6" w:rsidRPr="00C76AC6" w14:paraId="40206F07" w14:textId="77777777" w:rsidTr="00047057">
        <w:trPr>
          <w:trHeight w:val="403"/>
        </w:trPr>
        <w:tc>
          <w:tcPr>
            <w:tcW w:w="559" w:type="dxa"/>
            <w:tcBorders>
              <w:top w:val="outset" w:sz="6" w:space="0" w:color="000000"/>
              <w:left w:val="outset" w:sz="6" w:space="0" w:color="000000"/>
              <w:bottom w:val="outset" w:sz="6" w:space="0" w:color="000000"/>
              <w:right w:val="outset" w:sz="6" w:space="0" w:color="000000"/>
            </w:tcBorders>
            <w:shd w:val="clear" w:color="auto" w:fill="99CC00"/>
            <w:tcMar>
              <w:top w:w="60" w:type="dxa"/>
              <w:left w:w="60" w:type="dxa"/>
              <w:bottom w:w="60" w:type="dxa"/>
              <w:right w:w="60" w:type="dxa"/>
            </w:tcMar>
            <w:vAlign w:val="center"/>
          </w:tcPr>
          <w:p w14:paraId="376AC9D2" w14:textId="77777777" w:rsidR="00C76AC6" w:rsidRPr="00C76AC6" w:rsidRDefault="00C76AC6" w:rsidP="00C76AC6">
            <w:pPr>
              <w:widowControl/>
              <w:suppressAutoHyphens w:val="0"/>
              <w:jc w:val="both"/>
              <w:textAlignment w:val="auto"/>
              <w:rPr>
                <w:rFonts w:ascii="Tahoma" w:eastAsia="Times New Roman" w:hAnsi="Tahoma" w:cs="Tahoma"/>
                <w:b/>
                <w:bCs/>
                <w:color w:val="000000"/>
                <w:kern w:val="0"/>
                <w:sz w:val="16"/>
                <w:szCs w:val="16"/>
                <w:lang w:val="en-US" w:bidi="ar-SA"/>
              </w:rPr>
            </w:pPr>
            <w:r w:rsidRPr="00C76AC6">
              <w:rPr>
                <w:rFonts w:ascii="Tahoma" w:eastAsia="Times New Roman" w:hAnsi="Tahoma" w:cs="Tahoma"/>
                <w:b/>
                <w:bCs/>
                <w:color w:val="000000"/>
                <w:kern w:val="0"/>
                <w:sz w:val="16"/>
                <w:szCs w:val="16"/>
                <w:lang w:val="en-US" w:bidi="ar-SA"/>
              </w:rPr>
              <w:t>Zap.</w:t>
            </w:r>
          </w:p>
          <w:p w14:paraId="16CD3FD4"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b/>
                <w:bCs/>
                <w:color w:val="000000"/>
                <w:kern w:val="0"/>
                <w:sz w:val="16"/>
                <w:szCs w:val="16"/>
                <w:lang w:val="en-US" w:bidi="ar-SA"/>
              </w:rPr>
              <w:t>št.</w:t>
            </w:r>
          </w:p>
        </w:tc>
        <w:tc>
          <w:tcPr>
            <w:tcW w:w="2552" w:type="dxa"/>
            <w:tcBorders>
              <w:top w:val="outset" w:sz="6" w:space="0" w:color="000000"/>
              <w:left w:val="outset" w:sz="6" w:space="0" w:color="000000"/>
              <w:bottom w:val="outset" w:sz="6" w:space="0" w:color="000000"/>
              <w:right w:val="outset" w:sz="6" w:space="0" w:color="000000"/>
            </w:tcBorders>
            <w:shd w:val="clear" w:color="auto" w:fill="99CC00"/>
            <w:tcMar>
              <w:top w:w="60" w:type="dxa"/>
              <w:left w:w="60" w:type="dxa"/>
              <w:bottom w:w="60" w:type="dxa"/>
              <w:right w:w="60" w:type="dxa"/>
            </w:tcMar>
            <w:vAlign w:val="center"/>
          </w:tcPr>
          <w:p w14:paraId="5B1666E1"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b/>
                <w:bCs/>
                <w:color w:val="000000"/>
                <w:kern w:val="0"/>
                <w:sz w:val="16"/>
                <w:szCs w:val="16"/>
                <w:lang w:val="en-US" w:bidi="ar-SA"/>
              </w:rPr>
              <w:t>Osnovno sredstvo</w:t>
            </w:r>
          </w:p>
        </w:tc>
        <w:tc>
          <w:tcPr>
            <w:tcW w:w="425" w:type="dxa"/>
            <w:tcBorders>
              <w:top w:val="outset" w:sz="6" w:space="0" w:color="000000"/>
              <w:left w:val="outset" w:sz="6" w:space="0" w:color="000000"/>
              <w:bottom w:val="outset" w:sz="6" w:space="0" w:color="000000"/>
              <w:right w:val="outset" w:sz="6" w:space="0" w:color="000000"/>
            </w:tcBorders>
            <w:shd w:val="clear" w:color="auto" w:fill="99CC00"/>
            <w:tcMar>
              <w:top w:w="60" w:type="dxa"/>
              <w:left w:w="60" w:type="dxa"/>
              <w:bottom w:w="60" w:type="dxa"/>
              <w:right w:w="60" w:type="dxa"/>
            </w:tcMar>
            <w:vAlign w:val="center"/>
          </w:tcPr>
          <w:p w14:paraId="0575AECB"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b/>
                <w:bCs/>
                <w:color w:val="000000"/>
                <w:kern w:val="0"/>
                <w:sz w:val="16"/>
                <w:szCs w:val="16"/>
                <w:lang w:val="en-US" w:bidi="ar-SA"/>
              </w:rPr>
              <w:t>Kos</w:t>
            </w:r>
          </w:p>
        </w:tc>
        <w:tc>
          <w:tcPr>
            <w:tcW w:w="992" w:type="dxa"/>
            <w:tcBorders>
              <w:top w:val="outset" w:sz="6" w:space="0" w:color="000000"/>
              <w:left w:val="outset" w:sz="6" w:space="0" w:color="000000"/>
              <w:bottom w:val="outset" w:sz="6" w:space="0" w:color="000000"/>
              <w:right w:val="outset" w:sz="6" w:space="0" w:color="000000"/>
            </w:tcBorders>
            <w:shd w:val="clear" w:color="auto" w:fill="99CC00"/>
            <w:tcMar>
              <w:top w:w="60" w:type="dxa"/>
              <w:left w:w="60" w:type="dxa"/>
              <w:bottom w:w="60" w:type="dxa"/>
              <w:right w:w="60" w:type="dxa"/>
            </w:tcMar>
            <w:vAlign w:val="center"/>
          </w:tcPr>
          <w:p w14:paraId="0EBF4830"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b/>
                <w:bCs/>
                <w:color w:val="000000"/>
                <w:kern w:val="0"/>
                <w:sz w:val="16"/>
                <w:szCs w:val="16"/>
                <w:lang w:val="en-US" w:bidi="ar-SA"/>
              </w:rPr>
              <w:t>Inv.št.</w:t>
            </w:r>
            <w:r w:rsidRPr="00C76AC6">
              <w:rPr>
                <w:rFonts w:ascii="Tahoma" w:eastAsia="Times New Roman" w:hAnsi="Tahoma" w:cs="Arial"/>
                <w:b/>
                <w:bCs/>
                <w:color w:val="000000"/>
                <w:kern w:val="0"/>
                <w:sz w:val="16"/>
                <w:szCs w:val="16"/>
                <w:lang w:val="en-US" w:bidi="ar-SA"/>
              </w:rPr>
              <w:t xml:space="preserve">   naročnika</w:t>
            </w:r>
          </w:p>
        </w:tc>
        <w:tc>
          <w:tcPr>
            <w:tcW w:w="709" w:type="dxa"/>
            <w:tcBorders>
              <w:top w:val="outset" w:sz="6" w:space="0" w:color="000000"/>
              <w:left w:val="outset" w:sz="6" w:space="0" w:color="000000"/>
              <w:bottom w:val="outset" w:sz="6" w:space="0" w:color="000000"/>
              <w:right w:val="outset" w:sz="6" w:space="0" w:color="000000"/>
            </w:tcBorders>
            <w:shd w:val="clear" w:color="auto" w:fill="99CC00"/>
            <w:tcMar>
              <w:top w:w="60" w:type="dxa"/>
              <w:left w:w="60" w:type="dxa"/>
              <w:bottom w:w="60" w:type="dxa"/>
              <w:right w:w="60" w:type="dxa"/>
            </w:tcMar>
            <w:vAlign w:val="center"/>
          </w:tcPr>
          <w:p w14:paraId="5B4113E1" w14:textId="77777777" w:rsidR="00C76AC6" w:rsidRPr="00C76AC6" w:rsidRDefault="00C76AC6" w:rsidP="00C76AC6">
            <w:pPr>
              <w:widowControl/>
              <w:suppressAutoHyphens w:val="0"/>
              <w:jc w:val="both"/>
              <w:textAlignment w:val="auto"/>
              <w:rPr>
                <w:rFonts w:ascii="Tahoma" w:eastAsia="Times New Roman" w:hAnsi="Tahoma" w:cs="Tahoma"/>
                <w:b/>
                <w:bCs/>
                <w:color w:val="000000"/>
                <w:kern w:val="0"/>
                <w:sz w:val="16"/>
                <w:szCs w:val="16"/>
                <w:lang w:val="en-US" w:bidi="ar-SA"/>
              </w:rPr>
            </w:pPr>
            <w:r w:rsidRPr="00C76AC6">
              <w:rPr>
                <w:rFonts w:ascii="Tahoma" w:eastAsia="Times New Roman" w:hAnsi="Tahoma" w:cs="Tahoma"/>
                <w:b/>
                <w:bCs/>
                <w:color w:val="000000"/>
                <w:kern w:val="0"/>
                <w:sz w:val="16"/>
                <w:szCs w:val="16"/>
                <w:lang w:val="en-US" w:bidi="ar-SA"/>
              </w:rPr>
              <w:t xml:space="preserve">Leto </w:t>
            </w:r>
          </w:p>
          <w:p w14:paraId="6AA492A6"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b/>
                <w:bCs/>
                <w:color w:val="000000"/>
                <w:kern w:val="0"/>
                <w:sz w:val="16"/>
                <w:szCs w:val="16"/>
                <w:lang w:val="en-US" w:bidi="ar-SA"/>
              </w:rPr>
              <w:t>nabave</w:t>
            </w:r>
          </w:p>
        </w:tc>
        <w:tc>
          <w:tcPr>
            <w:tcW w:w="992" w:type="dxa"/>
            <w:tcBorders>
              <w:top w:val="outset" w:sz="6" w:space="0" w:color="000000"/>
              <w:left w:val="outset" w:sz="6" w:space="0" w:color="000000"/>
              <w:bottom w:val="outset" w:sz="6" w:space="0" w:color="000000"/>
              <w:right w:val="outset" w:sz="6" w:space="0" w:color="000000"/>
            </w:tcBorders>
            <w:shd w:val="clear" w:color="auto" w:fill="99CC00"/>
            <w:tcMar>
              <w:top w:w="60" w:type="dxa"/>
              <w:left w:w="60" w:type="dxa"/>
              <w:bottom w:w="60" w:type="dxa"/>
              <w:right w:w="60" w:type="dxa"/>
            </w:tcMar>
            <w:vAlign w:val="center"/>
          </w:tcPr>
          <w:p w14:paraId="469AEA6F" w14:textId="77777777" w:rsidR="00C76AC6" w:rsidRPr="00C76AC6" w:rsidRDefault="00C76AC6" w:rsidP="00C76AC6">
            <w:pPr>
              <w:widowControl/>
              <w:suppressAutoHyphens w:val="0"/>
              <w:jc w:val="both"/>
              <w:textAlignment w:val="auto"/>
              <w:rPr>
                <w:rFonts w:ascii="Tahoma" w:eastAsia="Times New Roman" w:hAnsi="Tahoma" w:cs="Tahoma"/>
                <w:b/>
                <w:bCs/>
                <w:color w:val="000000"/>
                <w:kern w:val="0"/>
                <w:sz w:val="16"/>
                <w:szCs w:val="16"/>
                <w:lang w:val="en-US" w:bidi="ar-SA"/>
              </w:rPr>
            </w:pPr>
            <w:r w:rsidRPr="00C76AC6">
              <w:rPr>
                <w:rFonts w:ascii="Tahoma" w:eastAsia="Times New Roman" w:hAnsi="Tahoma" w:cs="Arial"/>
                <w:b/>
                <w:bCs/>
                <w:color w:val="000000"/>
                <w:kern w:val="0"/>
                <w:sz w:val="16"/>
                <w:szCs w:val="16"/>
                <w:lang w:val="en-US" w:bidi="ar-SA"/>
              </w:rPr>
              <w:t>SN</w:t>
            </w:r>
          </w:p>
        </w:tc>
      </w:tr>
      <w:tr w:rsidR="00C76AC6" w:rsidRPr="00C76AC6" w14:paraId="382B0A63" w14:textId="77777777" w:rsidTr="00047057">
        <w:trPr>
          <w:trHeight w:val="117"/>
        </w:trPr>
        <w:tc>
          <w:tcPr>
            <w:tcW w:w="55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37503D0E"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1.</w:t>
            </w:r>
          </w:p>
        </w:tc>
        <w:tc>
          <w:tcPr>
            <w:tcW w:w="255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1C430FF0"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VIDEOPROCESOR EXERA CV-190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53C73976"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1</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1CF44474"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030494</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61F2CEC9"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2016</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3AF3DB26"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Arial"/>
                <w:color w:val="000000"/>
                <w:kern w:val="0"/>
                <w:sz w:val="16"/>
                <w:szCs w:val="16"/>
                <w:lang w:val="en-US" w:bidi="ar-SA"/>
              </w:rPr>
              <w:t>7517027</w:t>
            </w:r>
          </w:p>
        </w:tc>
      </w:tr>
      <w:tr w:rsidR="00C76AC6" w:rsidRPr="00C76AC6" w14:paraId="655B2BEC" w14:textId="77777777" w:rsidTr="00047057">
        <w:trPr>
          <w:trHeight w:val="117"/>
        </w:trPr>
        <w:tc>
          <w:tcPr>
            <w:tcW w:w="55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663A39AD"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2.</w:t>
            </w:r>
          </w:p>
        </w:tc>
        <w:tc>
          <w:tcPr>
            <w:tcW w:w="255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62C38726"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IZVOR HLADNE SVETLOBE EXERA, CLV-190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0224ACD4"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1</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5406E355"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030495</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274C1511"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2016</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2CD0E7D9"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Arial"/>
                <w:color w:val="000000"/>
                <w:kern w:val="0"/>
                <w:sz w:val="16"/>
                <w:szCs w:val="16"/>
                <w:lang w:val="en-US" w:bidi="ar-SA"/>
              </w:rPr>
              <w:t>7564373</w:t>
            </w:r>
          </w:p>
        </w:tc>
      </w:tr>
      <w:tr w:rsidR="00C76AC6" w:rsidRPr="00C76AC6" w14:paraId="50DD01EA" w14:textId="77777777" w:rsidTr="00047057">
        <w:trPr>
          <w:trHeight w:val="117"/>
        </w:trPr>
        <w:tc>
          <w:tcPr>
            <w:tcW w:w="55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75B0F07F"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3.</w:t>
            </w:r>
          </w:p>
        </w:tc>
        <w:tc>
          <w:tcPr>
            <w:tcW w:w="255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20072A54"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ULTRAZVOČNI VIDEOGASTROSKOP RADIALNI GF-UE 160-AL5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4DEFAB76"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1</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7E91AAA0"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018600</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354BB762"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2005</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34C6FCCD"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Arial"/>
                <w:color w:val="000000"/>
                <w:kern w:val="0"/>
                <w:sz w:val="16"/>
                <w:szCs w:val="16"/>
                <w:lang w:val="en-US" w:bidi="ar-SA"/>
              </w:rPr>
              <w:t>1500037</w:t>
            </w:r>
          </w:p>
        </w:tc>
      </w:tr>
      <w:tr w:rsidR="00C76AC6" w:rsidRPr="00C76AC6" w14:paraId="1385A851" w14:textId="77777777" w:rsidTr="00047057">
        <w:trPr>
          <w:trHeight w:val="117"/>
        </w:trPr>
        <w:tc>
          <w:tcPr>
            <w:tcW w:w="55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499F45C0"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4.</w:t>
            </w:r>
          </w:p>
        </w:tc>
        <w:tc>
          <w:tcPr>
            <w:tcW w:w="255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7E43A51F"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ULTRAZVOČNI VIDEOGASTROSKOP LINEARNI GF-UCT 140-AL5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04229651"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1</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3DED653D"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020917</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57519765"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2008</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7029ED68"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Arial"/>
                <w:color w:val="000000"/>
                <w:kern w:val="0"/>
                <w:sz w:val="16"/>
                <w:szCs w:val="16"/>
                <w:lang w:val="en-US" w:bidi="ar-SA"/>
              </w:rPr>
              <w:t>1800752</w:t>
            </w:r>
          </w:p>
        </w:tc>
      </w:tr>
      <w:tr w:rsidR="00C76AC6" w:rsidRPr="00C76AC6" w14:paraId="6FE9FE6E" w14:textId="77777777" w:rsidTr="00047057">
        <w:trPr>
          <w:trHeight w:val="117"/>
        </w:trPr>
        <w:tc>
          <w:tcPr>
            <w:tcW w:w="55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0996F6E2"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5.</w:t>
            </w:r>
          </w:p>
        </w:tc>
        <w:tc>
          <w:tcPr>
            <w:tcW w:w="255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7F89EC34"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VIDEOGASTROSKOP OLYMPUS GIF-Q165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69377841"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1</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100D4F13"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023094</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699F503C"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2005</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1FD600D0"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Arial"/>
                <w:color w:val="000000"/>
                <w:kern w:val="0"/>
                <w:sz w:val="16"/>
                <w:szCs w:val="16"/>
                <w:lang w:val="en-US" w:bidi="ar-SA"/>
              </w:rPr>
              <w:t>2500690</w:t>
            </w:r>
          </w:p>
        </w:tc>
      </w:tr>
      <w:tr w:rsidR="00C76AC6" w:rsidRPr="00C76AC6" w14:paraId="6E356A5F" w14:textId="77777777" w:rsidTr="00047057">
        <w:trPr>
          <w:trHeight w:val="117"/>
        </w:trPr>
        <w:tc>
          <w:tcPr>
            <w:tcW w:w="55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7ED2BE1D"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6.</w:t>
            </w:r>
          </w:p>
        </w:tc>
        <w:tc>
          <w:tcPr>
            <w:tcW w:w="255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75D45DFC"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VIDEOGASTROSKOP OLYMPUS GIF-Q165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6F268BB3"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1</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34CA354F"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017231</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4C6BE51A"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2015</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6240E245"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Arial"/>
                <w:color w:val="000000"/>
                <w:kern w:val="0"/>
                <w:sz w:val="16"/>
                <w:szCs w:val="16"/>
                <w:lang w:val="en-US" w:bidi="ar-SA"/>
              </w:rPr>
              <w:t>2419032</w:t>
            </w:r>
          </w:p>
        </w:tc>
      </w:tr>
      <w:tr w:rsidR="00C76AC6" w:rsidRPr="00C76AC6" w14:paraId="28F123F5" w14:textId="77777777" w:rsidTr="00047057">
        <w:trPr>
          <w:trHeight w:val="117"/>
        </w:trPr>
        <w:tc>
          <w:tcPr>
            <w:tcW w:w="55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123EC1A4"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7.</w:t>
            </w:r>
          </w:p>
        </w:tc>
        <w:tc>
          <w:tcPr>
            <w:tcW w:w="255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0C975F43"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VIDEOKOLONOSKOP EVIS EXERA II CF-Q165 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262E4709"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1</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5867F8DD"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028787</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27C312E6" w14:textId="77777777" w:rsidR="00C76AC6" w:rsidRPr="00C76AC6" w:rsidRDefault="00C76AC6" w:rsidP="00C76AC6">
            <w:pPr>
              <w:widowControl/>
              <w:suppressAutoHyphens w:val="0"/>
              <w:jc w:val="center"/>
              <w:textAlignment w:val="auto"/>
              <w:rPr>
                <w:rFonts w:ascii="Tahoma" w:eastAsia="Times New Roman" w:hAnsi="Tahoma" w:cs="Tahoma"/>
                <w:color w:val="000000"/>
                <w:kern w:val="0"/>
                <w:sz w:val="16"/>
                <w:szCs w:val="16"/>
                <w:lang w:val="en-US" w:bidi="ar-SA"/>
              </w:rPr>
            </w:pPr>
            <w:r w:rsidRPr="00C76AC6">
              <w:rPr>
                <w:rFonts w:ascii="Tahoma" w:eastAsia="Times New Roman" w:hAnsi="Tahoma" w:cs="Tahoma"/>
                <w:color w:val="000000"/>
                <w:kern w:val="0"/>
                <w:sz w:val="16"/>
                <w:szCs w:val="16"/>
                <w:lang w:val="en-US" w:bidi="ar-SA"/>
              </w:rPr>
              <w:t>2009</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01B8C884" w14:textId="77777777" w:rsidR="00C76AC6" w:rsidRPr="00C76AC6" w:rsidRDefault="00C76AC6" w:rsidP="00C76AC6">
            <w:pPr>
              <w:widowControl/>
              <w:suppressAutoHyphens w:val="0"/>
              <w:jc w:val="both"/>
              <w:textAlignment w:val="auto"/>
              <w:rPr>
                <w:rFonts w:ascii="Tahoma" w:eastAsia="Times New Roman" w:hAnsi="Tahoma" w:cs="Tahoma"/>
                <w:color w:val="000000"/>
                <w:kern w:val="0"/>
                <w:sz w:val="16"/>
                <w:szCs w:val="16"/>
                <w:lang w:val="en-US" w:bidi="ar-SA"/>
              </w:rPr>
            </w:pPr>
            <w:r w:rsidRPr="00C76AC6">
              <w:rPr>
                <w:rFonts w:ascii="Tahoma" w:eastAsia="Times New Roman" w:hAnsi="Tahoma" w:cs="Arial"/>
                <w:color w:val="000000"/>
                <w:kern w:val="0"/>
                <w:sz w:val="16"/>
                <w:szCs w:val="16"/>
                <w:lang w:val="en-US" w:bidi="ar-SA"/>
              </w:rPr>
              <w:t>2902337</w:t>
            </w:r>
          </w:p>
        </w:tc>
      </w:tr>
      <w:tr w:rsidR="00122E80" w14:paraId="5E208047" w14:textId="77777777" w:rsidTr="0096414C">
        <w:trPr>
          <w:trHeight w:val="117"/>
        </w:trPr>
        <w:tc>
          <w:tcPr>
            <w:tcW w:w="55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31FAF42C" w14:textId="77777777" w:rsidR="00122E80" w:rsidRPr="00FF0DA8" w:rsidRDefault="00122E80" w:rsidP="0096414C">
            <w:pPr>
              <w:suppressAutoHyphens w:val="0"/>
              <w:rPr>
                <w:rFonts w:ascii="Tahoma" w:hAnsi="Tahoma" w:cs="Tahoma"/>
                <w:sz w:val="16"/>
                <w:szCs w:val="16"/>
              </w:rPr>
            </w:pPr>
            <w:r>
              <w:rPr>
                <w:rFonts w:ascii="Tahoma" w:hAnsi="Tahoma" w:cs="Tahoma"/>
                <w:sz w:val="16"/>
                <w:szCs w:val="16"/>
              </w:rPr>
              <w:t>8</w:t>
            </w:r>
          </w:p>
        </w:tc>
        <w:tc>
          <w:tcPr>
            <w:tcW w:w="255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03761514" w14:textId="77777777" w:rsidR="00122E80" w:rsidRPr="00FF0DA8" w:rsidRDefault="00122E80" w:rsidP="0096414C">
            <w:pPr>
              <w:suppressAutoHyphens w:val="0"/>
              <w:rPr>
                <w:rFonts w:ascii="Tahoma" w:hAnsi="Tahoma" w:cs="Tahoma"/>
                <w:sz w:val="16"/>
                <w:szCs w:val="16"/>
              </w:rPr>
            </w:pPr>
            <w:r>
              <w:rPr>
                <w:rFonts w:ascii="Tahoma" w:hAnsi="Tahoma" w:cs="Tahoma"/>
                <w:sz w:val="16"/>
                <w:szCs w:val="16"/>
              </w:rPr>
              <w:t>VIDEOKOLONOSKOP OLYMPUS CF-Q18AI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6413529E" w14:textId="77777777" w:rsidR="00122E80" w:rsidRPr="00FF0DA8" w:rsidRDefault="00122E80" w:rsidP="0096414C">
            <w:pPr>
              <w:suppressAutoHyphens w:val="0"/>
              <w:jc w:val="center"/>
              <w:rPr>
                <w:rFonts w:ascii="Tahoma" w:hAnsi="Tahoma" w:cs="Tahoma"/>
                <w:sz w:val="16"/>
                <w:szCs w:val="16"/>
              </w:rPr>
            </w:pPr>
            <w:r>
              <w:rPr>
                <w:rFonts w:ascii="Tahoma" w:hAnsi="Tahoma" w:cs="Tahoma"/>
                <w:sz w:val="16"/>
                <w:szCs w:val="16"/>
              </w:rPr>
              <w:t>1</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545553A2" w14:textId="77777777" w:rsidR="00122E80" w:rsidRPr="00FF0DA8" w:rsidRDefault="00122E80" w:rsidP="0096414C">
            <w:pPr>
              <w:suppressAutoHyphens w:val="0"/>
              <w:jc w:val="center"/>
              <w:rPr>
                <w:rFonts w:ascii="Tahoma" w:hAnsi="Tahoma" w:cs="Tahoma"/>
                <w:sz w:val="16"/>
                <w:szCs w:val="16"/>
              </w:rPr>
            </w:pPr>
            <w:r>
              <w:rPr>
                <w:rFonts w:ascii="Tahoma" w:hAnsi="Tahoma" w:cs="Tahoma"/>
                <w:sz w:val="16"/>
                <w:szCs w:val="16"/>
              </w:rPr>
              <w:t>028909</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68765EB1" w14:textId="77777777" w:rsidR="00122E80" w:rsidRPr="00FF0DA8" w:rsidRDefault="00122E80" w:rsidP="0096414C">
            <w:pPr>
              <w:suppressAutoHyphens w:val="0"/>
              <w:jc w:val="center"/>
              <w:rPr>
                <w:rFonts w:ascii="Tahoma" w:hAnsi="Tahoma" w:cs="Tahoma"/>
                <w:sz w:val="16"/>
                <w:szCs w:val="16"/>
              </w:rPr>
            </w:pPr>
            <w:r>
              <w:rPr>
                <w:rFonts w:ascii="Tahoma" w:hAnsi="Tahoma" w:cs="Tahoma"/>
                <w:sz w:val="16"/>
                <w:szCs w:val="16"/>
              </w:rPr>
              <w:t>2009</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201B9B46" w14:textId="77777777" w:rsidR="00122E80" w:rsidRDefault="00122E80" w:rsidP="0096414C">
            <w:pPr>
              <w:suppressAutoHyphens w:val="0"/>
              <w:rPr>
                <w:rFonts w:ascii="Tahoma" w:hAnsi="Tahoma"/>
                <w:sz w:val="16"/>
                <w:szCs w:val="16"/>
              </w:rPr>
            </w:pPr>
            <w:r>
              <w:rPr>
                <w:rFonts w:ascii="Tahoma" w:hAnsi="Tahoma"/>
                <w:sz w:val="16"/>
                <w:szCs w:val="16"/>
              </w:rPr>
              <w:t>2901633</w:t>
            </w:r>
          </w:p>
        </w:tc>
      </w:tr>
    </w:tbl>
    <w:p w14:paraId="725C576D" w14:textId="77777777" w:rsidR="00F37788" w:rsidRDefault="00F37788">
      <w:pPr>
        <w:pStyle w:val="Standard"/>
        <w:suppressAutoHyphens w:val="0"/>
        <w:spacing w:after="0" w:line="240" w:lineRule="auto"/>
        <w:jc w:val="both"/>
      </w:pPr>
    </w:p>
    <w:p w14:paraId="5B92D4DA" w14:textId="3A03E86C" w:rsidR="00F37788" w:rsidRDefault="00F37788">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42F83A98" w14:textId="47ECBE5F" w:rsidR="00C76AC6" w:rsidRDefault="00C76AC6">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60502497" w14:textId="77777777" w:rsidR="00C76AC6" w:rsidRDefault="00C76AC6">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2AFC8A89" w14:textId="77777777" w:rsidR="00F37788" w:rsidRDefault="00615431">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VZDRŽEVANJE</w:t>
      </w:r>
    </w:p>
    <w:p w14:paraId="355B6D5B" w14:textId="77777777" w:rsidR="00F37788" w:rsidRDefault="00615431">
      <w:pPr>
        <w:pStyle w:val="Standard"/>
        <w:widowControl w:val="0"/>
        <w:spacing w:after="12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6. člen</w:t>
      </w:r>
    </w:p>
    <w:p w14:paraId="0F7F0FC2" w14:textId="77777777" w:rsidR="00F37788" w:rsidRDefault="00615431">
      <w:pPr>
        <w:pStyle w:val="Standard"/>
        <w:widowControl w:val="0"/>
        <w:spacing w:after="120" w:line="240" w:lineRule="auto"/>
        <w:jc w:val="both"/>
      </w:pPr>
      <w:r>
        <w:rPr>
          <w:rFonts w:ascii="Tahoma" w:eastAsia="Lucida Sans Unicode" w:hAnsi="Tahoma" w:cs="Tahoma"/>
          <w:color w:val="000000"/>
          <w:sz w:val="18"/>
          <w:szCs w:val="18"/>
          <w:lang w:val="sl-SI"/>
        </w:rPr>
        <w:t>1) Prodajalec bo za naročnika sedem (7) let izvajal storitve vzdrževanja za  opremo, katerega dobava in montaža je predmet te pogodbe po posebni vzdrževalni pogodbi, ki jo bosta pogodbeni stranki podpisali pred primopredajo predmeta pogodbe.</w:t>
      </w:r>
    </w:p>
    <w:p w14:paraId="188C34D5" w14:textId="77777777" w:rsidR="00F37788" w:rsidRDefault="00F37788">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55D3A16D" w14:textId="77777777" w:rsidR="00F37788" w:rsidRDefault="00F37788">
      <w:pPr>
        <w:pStyle w:val="Standard"/>
        <w:tabs>
          <w:tab w:val="left" w:pos="0"/>
        </w:tabs>
        <w:suppressAutoHyphens w:val="0"/>
        <w:spacing w:after="0" w:line="240" w:lineRule="auto"/>
        <w:jc w:val="both"/>
        <w:rPr>
          <w:rFonts w:ascii="Tahoma" w:eastAsia="Times New Roman" w:hAnsi="Tahoma" w:cs="Tahoma"/>
          <w:color w:val="000000"/>
          <w:sz w:val="18"/>
          <w:szCs w:val="18"/>
          <w:lang w:val="sl-SI"/>
        </w:rPr>
      </w:pPr>
    </w:p>
    <w:p w14:paraId="32E4A877" w14:textId="77777777" w:rsidR="00F37788" w:rsidRDefault="00615431">
      <w:pPr>
        <w:pStyle w:val="Standard"/>
        <w:tabs>
          <w:tab w:val="left" w:pos="0"/>
        </w:tabs>
        <w:suppressAutoHyphens w:val="0"/>
        <w:spacing w:after="0" w:line="240" w:lineRule="auto"/>
        <w:jc w:val="both"/>
      </w:pPr>
      <w:r>
        <w:rPr>
          <w:rFonts w:ascii="Tahoma" w:eastAsia="Times New Roman" w:hAnsi="Tahoma" w:cs="Tahoma"/>
          <w:color w:val="000000"/>
          <w:sz w:val="18"/>
          <w:szCs w:val="18"/>
          <w:lang w:val="sl-SI"/>
        </w:rPr>
        <w:t>FAKTURIRANJE IN PLAČEVANJE</w:t>
      </w:r>
    </w:p>
    <w:p w14:paraId="091FBD38" w14:textId="77777777" w:rsidR="00F37788" w:rsidRDefault="00615431">
      <w:pPr>
        <w:pStyle w:val="Standard"/>
        <w:suppressAutoHyphens w:val="0"/>
        <w:spacing w:after="0" w:line="240" w:lineRule="auto"/>
        <w:jc w:val="center"/>
      </w:pPr>
      <w:r>
        <w:rPr>
          <w:rFonts w:ascii="Tahoma" w:eastAsia="Times New Roman" w:hAnsi="Tahoma" w:cs="Tahoma"/>
          <w:color w:val="000000"/>
          <w:sz w:val="18"/>
          <w:szCs w:val="18"/>
          <w:lang w:val="sl-SI"/>
        </w:rPr>
        <w:t>7. člen</w:t>
      </w:r>
    </w:p>
    <w:p w14:paraId="21AAB49C" w14:textId="77777777" w:rsidR="00F37788" w:rsidRDefault="00615431">
      <w:pPr>
        <w:pStyle w:val="Standard"/>
        <w:widowControl w:val="0"/>
        <w:spacing w:after="120" w:line="240" w:lineRule="auto"/>
        <w:jc w:val="both"/>
      </w:pPr>
      <w:r>
        <w:rPr>
          <w:rFonts w:ascii="Tahoma" w:eastAsia="Times New Roman" w:hAnsi="Tahoma" w:cs="Tahoma"/>
          <w:color w:val="000000"/>
          <w:sz w:val="18"/>
          <w:szCs w:val="18"/>
          <w:lang w:val="sl-SI"/>
        </w:rPr>
        <w:t>1) Naročnik se zavezuje pogodbeni znesek  plačati v enkratnem znesku  v roku 60 dni od dneva izstavitve računa prodajalca</w:t>
      </w:r>
      <w:r>
        <w:rPr>
          <w:rFonts w:ascii="Tahoma" w:hAnsi="Tahoma" w:cs="Tahoma"/>
          <w:kern w:val="0"/>
          <w:sz w:val="18"/>
          <w:szCs w:val="18"/>
          <w:lang w:val="sl-SI" w:eastAsia="en-US"/>
        </w:rPr>
        <w:t xml:space="preserve"> oziroma v roku, kot ga določa veljavna zakonodaja</w:t>
      </w:r>
      <w:r>
        <w:rPr>
          <w:rFonts w:ascii="Tahoma" w:eastAsia="Times New Roman" w:hAnsi="Tahoma" w:cs="Tahoma"/>
          <w:color w:val="000000"/>
          <w:sz w:val="18"/>
          <w:szCs w:val="18"/>
          <w:lang w:val="sl-SI"/>
        </w:rPr>
        <w:t xml:space="preserve">, ki ga bo prodajalec izstavil po uspešno opravljeni primopredaji predmeta pogodbe in zagonu "v živo" ter podpisu primopredajnega zapisnika s strani pooblaščenih predstavnikov obeh pogodbenih strank  na račun prodajalca št.: </w:t>
      </w:r>
      <w:r>
        <w:fldChar w:fldCharType="begin">
          <w:ffData>
            <w:name w:val="Besedilo19"/>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xml:space="preserve">, odprt pri </w:t>
      </w:r>
      <w:r>
        <w:fldChar w:fldCharType="begin">
          <w:ffData>
            <w:name w:val="Besedilo18"/>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.V primeru neustrezne izdaje računa naročnik tega zavrne. Rok za obveznost plačila začne teči šele z dnem prejetja pravilno izstavljenega računa.</w:t>
      </w:r>
    </w:p>
    <w:p w14:paraId="2CDF7F0B" w14:textId="77777777" w:rsidR="00F37788" w:rsidRDefault="00F37788">
      <w:pPr>
        <w:pStyle w:val="Standard"/>
        <w:widowControl w:val="0"/>
        <w:spacing w:after="0" w:line="240" w:lineRule="auto"/>
        <w:jc w:val="both"/>
        <w:rPr>
          <w:rFonts w:ascii="Tahoma" w:eastAsia="Times New Roman" w:hAnsi="Tahoma" w:cs="Tahoma"/>
          <w:color w:val="000000"/>
          <w:sz w:val="18"/>
          <w:szCs w:val="18"/>
          <w:lang w:val="sl-SI"/>
        </w:rPr>
      </w:pPr>
    </w:p>
    <w:p w14:paraId="15198F95" w14:textId="77777777" w:rsidR="00F37788" w:rsidRDefault="00615431">
      <w:pPr>
        <w:pStyle w:val="Standard"/>
        <w:widowControl w:val="0"/>
        <w:spacing w:after="0" w:line="240" w:lineRule="auto"/>
        <w:jc w:val="both"/>
      </w:pPr>
      <w:r>
        <w:rPr>
          <w:rFonts w:ascii="Tahoma" w:eastAsia="Times New Roman" w:hAnsi="Tahoma" w:cs="Tahoma"/>
          <w:color w:val="000000"/>
          <w:sz w:val="18"/>
          <w:szCs w:val="18"/>
          <w:lang w:val="sl-SI"/>
        </w:rPr>
        <w:t>PRIMOPREDAJA</w:t>
      </w:r>
    </w:p>
    <w:p w14:paraId="10A5FEA7" w14:textId="77777777" w:rsidR="00F37788" w:rsidRDefault="00615431">
      <w:pPr>
        <w:pStyle w:val="Standard"/>
        <w:suppressAutoHyphens w:val="0"/>
        <w:spacing w:after="0" w:line="240" w:lineRule="auto"/>
        <w:jc w:val="center"/>
      </w:pPr>
      <w:r>
        <w:rPr>
          <w:rFonts w:ascii="Tahoma" w:eastAsia="Times New Roman" w:hAnsi="Tahoma" w:cs="Tahoma"/>
          <w:color w:val="000000"/>
          <w:sz w:val="18"/>
          <w:szCs w:val="18"/>
          <w:lang w:val="sl-SI"/>
        </w:rPr>
        <w:t>8. člen</w:t>
      </w:r>
    </w:p>
    <w:p w14:paraId="4B2716FF"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1) Pogodbeni stranki ob montaži in po opravljenem preizkusu predmeta pogodbe ("zagonu v živo") sestavita in podpišeta  primopredajni zapisnik.</w:t>
      </w:r>
    </w:p>
    <w:p w14:paraId="35AA15AB" w14:textId="0CD84135" w:rsidR="00F37788" w:rsidRDefault="0078237C">
      <w:pPr>
        <w:pStyle w:val="Standard"/>
        <w:suppressAutoHyphens w:val="0"/>
        <w:spacing w:after="0" w:line="240" w:lineRule="auto"/>
        <w:jc w:val="both"/>
        <w:rPr>
          <w:rFonts w:ascii="Tahoma" w:eastAsia="Times New Roman" w:hAnsi="Tahoma" w:cs="Tahoma"/>
          <w:color w:val="000000"/>
          <w:sz w:val="18"/>
          <w:szCs w:val="18"/>
          <w:lang w:val="sl-SI"/>
        </w:rPr>
      </w:pPr>
      <w:r w:rsidRPr="00BF7969">
        <w:rPr>
          <w:rFonts w:ascii="Tahoma" w:eastAsia="Times New Roman" w:hAnsi="Tahoma" w:cs="Tahoma"/>
          <w:color w:val="000000"/>
          <w:sz w:val="18"/>
          <w:szCs w:val="18"/>
          <w:lang w:val="sl-SI"/>
        </w:rPr>
        <w:t>S podpisom primopredajnega zapisnika se potrdi tudi prevzem in odvoz odpisane opreme naročnika.</w:t>
      </w:r>
    </w:p>
    <w:p w14:paraId="5F4A3FA1" w14:textId="77777777" w:rsidR="0078237C" w:rsidRDefault="0078237C">
      <w:pPr>
        <w:pStyle w:val="Standard"/>
        <w:suppressAutoHyphens w:val="0"/>
        <w:spacing w:after="0" w:line="240" w:lineRule="auto"/>
        <w:jc w:val="both"/>
        <w:rPr>
          <w:rFonts w:ascii="Tahoma" w:eastAsia="Times New Roman" w:hAnsi="Tahoma" w:cs="Tahoma"/>
          <w:color w:val="000000"/>
          <w:sz w:val="18"/>
          <w:szCs w:val="18"/>
          <w:lang w:val="sl-SI"/>
        </w:rPr>
      </w:pPr>
    </w:p>
    <w:p w14:paraId="590E2393"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2) Pooblaščeni predstavniki naročnika za podpis primopredajnega zapisnika so:</w:t>
      </w:r>
    </w:p>
    <w:p w14:paraId="0E77B22B" w14:textId="77777777" w:rsidR="00F37788" w:rsidRDefault="00615431">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 Vodja službe za nabavo in javna naročila</w:t>
      </w:r>
    </w:p>
    <w:p w14:paraId="20FAE773" w14:textId="77777777" w:rsidR="00F37788" w:rsidRDefault="00615431">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in</w:t>
      </w:r>
    </w:p>
    <w:p w14:paraId="548DF9B9" w14:textId="708A9404" w:rsidR="00F37788" w:rsidRPr="00D2264C" w:rsidRDefault="00615431">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 </w:t>
      </w:r>
      <w:r w:rsidR="00D2264C" w:rsidRPr="00D2264C">
        <w:rPr>
          <w:rFonts w:ascii="Tahoma" w:eastAsia="Times New Roman" w:hAnsi="Tahoma" w:cs="Tahoma"/>
          <w:color w:val="000000"/>
          <w:sz w:val="18"/>
          <w:szCs w:val="18"/>
          <w:lang w:val="sl-SI"/>
        </w:rPr>
        <w:t>Vodja odddelka za gastroenterologijo</w:t>
      </w:r>
      <w:r w:rsidR="00D2264C">
        <w:rPr>
          <w:rFonts w:ascii="Tahoma" w:eastAsia="Times New Roman" w:hAnsi="Tahoma" w:cs="Tahoma"/>
          <w:color w:val="000000"/>
          <w:sz w:val="18"/>
          <w:szCs w:val="18"/>
          <w:lang w:val="sl-SI"/>
        </w:rPr>
        <w:t>.</w:t>
      </w:r>
    </w:p>
    <w:p w14:paraId="65B20AF7" w14:textId="77777777" w:rsidR="00F37788" w:rsidRDefault="00F37788">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7A5BA0FC" w14:textId="77777777" w:rsidR="00F37788" w:rsidRDefault="00615431">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Pooblaščeni predstavnik prodajalca za podpis primopredajnega zapisnika je:</w:t>
      </w:r>
    </w:p>
    <w:p w14:paraId="283BDC09"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 xml:space="preserve">- </w:t>
      </w:r>
      <w:r>
        <w:fldChar w:fldCharType="begin">
          <w:ffData>
            <w:name w:val="Besedilo21"/>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FILLIN "Besedilo19"</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p>
    <w:p w14:paraId="1B74FBBF" w14:textId="77777777" w:rsidR="00F37788" w:rsidRDefault="00615431">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in</w:t>
      </w:r>
    </w:p>
    <w:p w14:paraId="71EA83E2"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 xml:space="preserve">- </w:t>
      </w:r>
      <w:r>
        <w:fldChar w:fldCharType="begin">
          <w:ffData>
            <w:name w:val="Besedilo22"/>
            <w:enabled/>
            <w:calcOnExit w:val="0"/>
            <w:textInput/>
          </w:ffData>
        </w:fldChar>
      </w:r>
      <w:r>
        <w:rPr>
          <w:rFonts w:ascii="Tahoma" w:eastAsia="Times New Roman" w:hAnsi="Tahoma" w:cs="Tahoma"/>
          <w:color w:val="000000"/>
          <w:sz w:val="18"/>
          <w:szCs w:val="18"/>
          <w:lang w:val="sl-SI"/>
        </w:rPr>
        <w:instrText>FORMTEXT</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w:t>
      </w:r>
    </w:p>
    <w:p w14:paraId="4CD26977" w14:textId="77777777" w:rsidR="00F37788" w:rsidRDefault="00F37788">
      <w:pPr>
        <w:pStyle w:val="Standard"/>
        <w:suppressAutoHyphens w:val="0"/>
        <w:spacing w:after="0" w:line="240" w:lineRule="auto"/>
        <w:jc w:val="both"/>
        <w:rPr>
          <w:rFonts w:ascii="Tahoma" w:eastAsia="Times New Roman" w:hAnsi="Tahoma" w:cs="Tahoma"/>
          <w:color w:val="000000"/>
          <w:sz w:val="18"/>
          <w:szCs w:val="18"/>
          <w:lang w:val="sl-SI"/>
        </w:rPr>
      </w:pPr>
    </w:p>
    <w:p w14:paraId="3F24D784"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3) Prodajalec se zavezuje naročniku ob primopredaji predmeta pogodbe izročiti vso, z razpisno dokumentacijo opredeljeno dokumentacijo. V primopredajnem zapisniku se obvezno navede datum in uro izročitve oz. podpisa.</w:t>
      </w:r>
    </w:p>
    <w:p w14:paraId="036CC244" w14:textId="77777777" w:rsidR="00F37788" w:rsidRDefault="00F37788">
      <w:pPr>
        <w:pStyle w:val="Standard"/>
        <w:suppressAutoHyphens w:val="0"/>
        <w:spacing w:after="0" w:line="240" w:lineRule="auto"/>
        <w:jc w:val="both"/>
        <w:rPr>
          <w:rFonts w:ascii="Tahoma" w:eastAsia="Times New Roman" w:hAnsi="Tahoma" w:cs="Tahoma"/>
          <w:color w:val="000000"/>
          <w:sz w:val="18"/>
          <w:szCs w:val="18"/>
          <w:lang w:val="sl-SI"/>
        </w:rPr>
      </w:pPr>
    </w:p>
    <w:p w14:paraId="7E655FF9"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4) Odgovornost za riziko preide od prodajalca h naročniku po uspešno izvedeni primopredaji, razen za jamčevanje za napake po določilih o garancijskih rokih.</w:t>
      </w:r>
    </w:p>
    <w:p w14:paraId="121FD948" w14:textId="77777777" w:rsidR="00F37788" w:rsidRDefault="00F37788">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6ADF6284" w14:textId="77777777" w:rsidR="00F37788" w:rsidRDefault="00615431">
      <w:pPr>
        <w:pStyle w:val="Standard"/>
        <w:widowControl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ODGOVORNOST ZA ŠKODO</w:t>
      </w:r>
    </w:p>
    <w:p w14:paraId="16D3471C" w14:textId="77777777" w:rsidR="00F37788" w:rsidRDefault="00615431">
      <w:pPr>
        <w:pStyle w:val="Standard"/>
        <w:suppressAutoHyphens w:val="0"/>
        <w:spacing w:after="0" w:line="240" w:lineRule="auto"/>
        <w:jc w:val="center"/>
      </w:pPr>
      <w:r>
        <w:rPr>
          <w:rFonts w:ascii="Tahoma" w:eastAsia="Times New Roman" w:hAnsi="Tahoma" w:cs="Tahoma"/>
          <w:color w:val="000000"/>
          <w:sz w:val="18"/>
          <w:szCs w:val="18"/>
          <w:lang w:val="sl-SI"/>
        </w:rPr>
        <w:t>9. člen</w:t>
      </w:r>
    </w:p>
    <w:p w14:paraId="425BB90A"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1) Prodajalec vedno odgovarja za neposredno škodo, ki jo je povzročil, za posredno škodo pa samo, če je nastala kot posledica naklepa ali velike malomarnosti.</w:t>
      </w:r>
    </w:p>
    <w:p w14:paraId="53D6937E" w14:textId="77777777" w:rsidR="00F37788" w:rsidRDefault="00615431">
      <w:pPr>
        <w:pStyle w:val="Standard"/>
        <w:keepNext/>
        <w:widowControl w:val="0"/>
        <w:tabs>
          <w:tab w:val="left" w:pos="0"/>
          <w:tab w:val="left" w:pos="850"/>
        </w:tabs>
        <w:spacing w:before="240" w:after="60" w:line="240" w:lineRule="auto"/>
      </w:pPr>
      <w:r>
        <w:rPr>
          <w:rFonts w:ascii="Tahoma" w:eastAsia="Times New Roman" w:hAnsi="Tahoma" w:cs="Tahoma"/>
          <w:color w:val="000000"/>
          <w:sz w:val="18"/>
          <w:szCs w:val="18"/>
          <w:lang w:val="sl-SI"/>
        </w:rPr>
        <w:t>SODELOVANJE IN VIŠJA SILA</w:t>
      </w:r>
    </w:p>
    <w:p w14:paraId="69E520F6" w14:textId="77777777" w:rsidR="00F37788" w:rsidRDefault="00615431">
      <w:pPr>
        <w:pStyle w:val="Standard"/>
        <w:suppressAutoHyphens w:val="0"/>
        <w:spacing w:after="0" w:line="240" w:lineRule="auto"/>
        <w:jc w:val="center"/>
      </w:pPr>
      <w:r>
        <w:rPr>
          <w:rFonts w:ascii="Tahoma" w:eastAsia="Times New Roman" w:hAnsi="Tahoma" w:cs="Tahoma"/>
          <w:color w:val="000000"/>
          <w:sz w:val="18"/>
          <w:szCs w:val="18"/>
          <w:lang w:val="sl-SI"/>
        </w:rPr>
        <w:t>10. člen</w:t>
      </w:r>
    </w:p>
    <w:p w14:paraId="162E758E" w14:textId="77777777" w:rsidR="00F37788" w:rsidRDefault="00615431">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1) Pod višjo silo se razumejo vsi nepredvideni in nepričakovani dogodki, ki nastopijo neodvisno od volje strank in ki jih stranki nista mogli predvideti ob sklepanju pogodbe ter kakorkoli vplivajo na izvedbo pogodbenih obveznosti.</w:t>
      </w:r>
    </w:p>
    <w:p w14:paraId="0F60898D" w14:textId="77777777" w:rsidR="00F37788" w:rsidRDefault="00F37788">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0589AC36" w14:textId="77777777" w:rsidR="00F37788" w:rsidRDefault="00615431">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2) Izvajalec je dolžan pisno obvestiti naročnika o nastanku višje sile v dveh delovnih dneh po nastanku le-te.</w:t>
      </w:r>
    </w:p>
    <w:p w14:paraId="0DA039C2" w14:textId="77777777" w:rsidR="00F37788" w:rsidRDefault="00F37788">
      <w:pPr>
        <w:pStyle w:val="Standard"/>
        <w:tabs>
          <w:tab w:val="left" w:pos="0"/>
          <w:tab w:val="left" w:pos="284"/>
          <w:tab w:val="left" w:pos="480"/>
          <w:tab w:val="left" w:pos="1440"/>
          <w:tab w:val="left" w:pos="1920"/>
          <w:tab w:val="left" w:pos="2400"/>
          <w:tab w:val="left" w:pos="2880"/>
          <w:tab w:val="left" w:pos="3360"/>
          <w:tab w:val="left" w:pos="3840"/>
          <w:tab w:val="left" w:pos="4320"/>
        </w:tabs>
        <w:suppressAutoHyphens w:val="0"/>
        <w:spacing w:after="0" w:line="240" w:lineRule="auto"/>
        <w:rPr>
          <w:rFonts w:ascii="Tahoma" w:eastAsia="Times New Roman" w:hAnsi="Tahoma" w:cs="Tahoma"/>
          <w:color w:val="000000"/>
          <w:sz w:val="18"/>
          <w:szCs w:val="18"/>
          <w:lang w:val="sl-SI"/>
        </w:rPr>
      </w:pPr>
    </w:p>
    <w:p w14:paraId="56D48C69" w14:textId="77777777" w:rsidR="00F37788" w:rsidRDefault="00615431">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3) Nobena od strank ni odgovorna za neizpolnitev katerekoli izmed svojih obveznosti iz razlogov, ki so izven njenega nadzora.</w:t>
      </w:r>
    </w:p>
    <w:p w14:paraId="331B762E" w14:textId="77777777" w:rsidR="00F37788" w:rsidRDefault="00F37788">
      <w:pPr>
        <w:pStyle w:val="Standard"/>
        <w:suppressAutoHyphens w:val="0"/>
        <w:spacing w:after="0" w:line="240" w:lineRule="auto"/>
        <w:jc w:val="both"/>
        <w:rPr>
          <w:rFonts w:ascii="Tahoma" w:eastAsia="Times New Roman" w:hAnsi="Tahoma" w:cs="Tahoma"/>
          <w:color w:val="000000"/>
          <w:sz w:val="18"/>
          <w:szCs w:val="18"/>
          <w:lang w:val="sl-SI"/>
        </w:rPr>
      </w:pPr>
    </w:p>
    <w:p w14:paraId="3F919AFA" w14:textId="77777777" w:rsidR="00F37788" w:rsidRDefault="00615431">
      <w:pPr>
        <w:pStyle w:val="Standard"/>
        <w:widowControl w:val="0"/>
        <w:spacing w:after="0" w:line="240" w:lineRule="auto"/>
        <w:jc w:val="both"/>
      </w:pPr>
      <w:r>
        <w:rPr>
          <w:rFonts w:ascii="Tahoma" w:eastAsia="Times New Roman" w:hAnsi="Tahoma" w:cs="Tahoma"/>
          <w:color w:val="000000"/>
          <w:sz w:val="18"/>
          <w:szCs w:val="18"/>
          <w:lang w:val="sl-SI"/>
        </w:rPr>
        <w:t>GARANCIJSKE OBVEZNOSTI</w:t>
      </w:r>
    </w:p>
    <w:p w14:paraId="4FF3419C" w14:textId="77777777" w:rsidR="00F37788" w:rsidRDefault="00615431">
      <w:pPr>
        <w:pStyle w:val="Standard"/>
        <w:widowControl w:val="0"/>
        <w:spacing w:after="0" w:line="240" w:lineRule="auto"/>
        <w:jc w:val="center"/>
      </w:pPr>
      <w:r>
        <w:rPr>
          <w:rFonts w:ascii="Tahoma" w:eastAsia="Times New Roman" w:hAnsi="Tahoma" w:cs="Tahoma"/>
          <w:color w:val="000000"/>
          <w:sz w:val="18"/>
          <w:szCs w:val="18"/>
          <w:lang w:val="sl-SI"/>
        </w:rPr>
        <w:t>11. člen</w:t>
      </w:r>
    </w:p>
    <w:p w14:paraId="4228E0E1" w14:textId="77777777" w:rsidR="00F37788" w:rsidRDefault="00615431">
      <w:pPr>
        <w:pStyle w:val="Standard"/>
        <w:widowControl w:val="0"/>
        <w:spacing w:after="0" w:line="240" w:lineRule="auto"/>
        <w:jc w:val="both"/>
      </w:pPr>
      <w:r>
        <w:rPr>
          <w:rFonts w:ascii="Tahoma" w:eastAsia="Times New Roman" w:hAnsi="Tahoma" w:cs="Tahoma"/>
          <w:color w:val="000000"/>
          <w:sz w:val="18"/>
          <w:szCs w:val="18"/>
          <w:lang w:val="sl-SI"/>
        </w:rPr>
        <w:t>1) Prodajalec garantira za dobro izvedbo posla v skladu z veljavnimi standardi v stroki.</w:t>
      </w:r>
    </w:p>
    <w:p w14:paraId="3547DE19" w14:textId="77777777" w:rsidR="00F37788" w:rsidRDefault="00F37788">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sz w:val="18"/>
          <w:szCs w:val="18"/>
          <w:lang w:val="sl-SI"/>
        </w:rPr>
      </w:pPr>
    </w:p>
    <w:p w14:paraId="21202E10" w14:textId="77777777" w:rsidR="00F37788" w:rsidRDefault="00615431">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pPr>
      <w:r>
        <w:rPr>
          <w:rFonts w:ascii="Tahoma" w:eastAsia="Times New Roman" w:hAnsi="Tahoma" w:cs="Tahoma"/>
          <w:color w:val="000000"/>
          <w:sz w:val="18"/>
          <w:szCs w:val="18"/>
          <w:lang w:val="sl-SI"/>
        </w:rPr>
        <w:t xml:space="preserve">2) Prodajalec bo moral hkrati z vsemi podpisanimi izvodi pogodbe v petih delovnih dneh po podpisu pogodbe kot pogoj za veljavnost pogodbe izročiti </w:t>
      </w:r>
      <w:bookmarkStart w:id="2" w:name="_Hlk13217362"/>
      <w:r>
        <w:rPr>
          <w:rFonts w:ascii="Tahoma" w:eastAsia="Times New Roman" w:hAnsi="Tahoma" w:cs="Tahoma"/>
          <w:color w:val="000000"/>
          <w:sz w:val="18"/>
          <w:szCs w:val="18"/>
          <w:lang w:val="sl-SI"/>
        </w:rPr>
        <w:t xml:space="preserve">bančno </w:t>
      </w:r>
      <w:r>
        <w:rPr>
          <w:rFonts w:ascii="Tahoma" w:eastAsia="Lucida Sans Unicode" w:hAnsi="Tahoma" w:cs="Tahoma"/>
          <w:color w:val="000000"/>
          <w:sz w:val="18"/>
          <w:szCs w:val="18"/>
          <w:lang w:val="sl-SI"/>
        </w:rPr>
        <w:t>garancijo ali 1 bianco menico z menično izjavo in pooblastilom za unovčenje ali ustrezno  kavcijsko zavarovanje zavarovalnice</w:t>
      </w:r>
      <w:bookmarkEnd w:id="2"/>
      <w:r>
        <w:rPr>
          <w:rFonts w:ascii="Tahoma" w:eastAsia="Lucida Sans Unicode" w:hAnsi="Tahoma" w:cs="Tahoma"/>
          <w:color w:val="000000"/>
          <w:sz w:val="18"/>
          <w:szCs w:val="18"/>
          <w:lang w:val="sl-SI"/>
        </w:rPr>
        <w:t xml:space="preserve"> za dobro izvedbo posla v višini</w:t>
      </w:r>
      <w:r>
        <w:rPr>
          <w:rFonts w:ascii="Tahoma" w:eastAsia="Times New Roman" w:hAnsi="Tahoma" w:cs="Tahoma"/>
          <w:color w:val="000000"/>
          <w:sz w:val="18"/>
          <w:szCs w:val="18"/>
          <w:lang w:val="sl-SI"/>
        </w:rPr>
        <w:t xml:space="preserve"> 10 % od pogodbene vrednosti v EUR z DDV, ki jo bo </w:t>
      </w:r>
      <w:r>
        <w:rPr>
          <w:rFonts w:ascii="Tahoma" w:eastAsia="Times New Roman" w:hAnsi="Tahoma" w:cs="Tahoma"/>
          <w:color w:val="000000"/>
          <w:sz w:val="18"/>
          <w:szCs w:val="18"/>
          <w:lang w:val="sl-SI"/>
        </w:rPr>
        <w:lastRenderedPageBreak/>
        <w:t>naročnik unovčil v naslednjih primerih:</w:t>
      </w:r>
    </w:p>
    <w:p w14:paraId="6A93F281" w14:textId="77777777" w:rsidR="00F37788" w:rsidRDefault="00F37788">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sz w:val="18"/>
          <w:szCs w:val="18"/>
          <w:lang w:val="sl-SI"/>
        </w:rPr>
      </w:pPr>
    </w:p>
    <w:p w14:paraId="48CB1EC5" w14:textId="77777777" w:rsidR="00F37788" w:rsidRDefault="00615431">
      <w:pPr>
        <w:pStyle w:val="Standard"/>
        <w:widowControl w:val="0"/>
        <w:numPr>
          <w:ilvl w:val="0"/>
          <w:numId w:val="2"/>
        </w:numPr>
        <w:suppressAutoHyphens w:val="0"/>
        <w:spacing w:after="0" w:line="240" w:lineRule="auto"/>
        <w:jc w:val="both"/>
      </w:pPr>
      <w:r>
        <w:rPr>
          <w:rFonts w:ascii="Tahoma" w:eastAsia="Times New Roman" w:hAnsi="Tahoma" w:cs="Tahoma"/>
          <w:color w:val="000000"/>
          <w:sz w:val="18"/>
          <w:szCs w:val="18"/>
          <w:lang w:val="sl-SI"/>
        </w:rPr>
        <w:t>če se bo izkazalo, da storitev ni opravljena v skladu s pogodbo ali zahtevami iz razpisne dokumentacije;</w:t>
      </w:r>
    </w:p>
    <w:p w14:paraId="33685897" w14:textId="77777777" w:rsidR="00F37788" w:rsidRDefault="00615431">
      <w:pPr>
        <w:pStyle w:val="Standard"/>
        <w:widowControl w:val="0"/>
        <w:numPr>
          <w:ilvl w:val="0"/>
          <w:numId w:val="7"/>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bo naročnik pogodbo razdrl zaradi kršitev s strani prodajalca;</w:t>
      </w:r>
    </w:p>
    <w:p w14:paraId="451B5758" w14:textId="77777777" w:rsidR="00F37788" w:rsidRDefault="00615431">
      <w:pPr>
        <w:pStyle w:val="Standard"/>
        <w:widowControl w:val="0"/>
        <w:numPr>
          <w:ilvl w:val="0"/>
          <w:numId w:val="8"/>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bo prodajalec kršil zaupnost podatkov.</w:t>
      </w:r>
    </w:p>
    <w:p w14:paraId="44F2B78A" w14:textId="77777777" w:rsidR="00F37788" w:rsidRDefault="00615431">
      <w:pPr>
        <w:pStyle w:val="Standard"/>
        <w:widowControl w:val="0"/>
        <w:numPr>
          <w:ilvl w:val="0"/>
          <w:numId w:val="9"/>
        </w:numPr>
        <w:suppressAutoHyphens w:val="0"/>
        <w:spacing w:after="0" w:line="240" w:lineRule="auto"/>
        <w:jc w:val="both"/>
      </w:pPr>
      <w:r>
        <w:rPr>
          <w:rFonts w:ascii="Tahoma" w:eastAsia="Times New Roman" w:hAnsi="Tahoma" w:cs="Tahoma"/>
          <w:color w:val="000000"/>
          <w:sz w:val="18"/>
          <w:szCs w:val="18"/>
          <w:lang w:val="sl-SI"/>
        </w:rPr>
        <w:t>če prodajalec ne bo predložil finančnega zavarovanja za dobro izvedbo pogodbenih obveznosti (vzdrževanje).</w:t>
      </w:r>
    </w:p>
    <w:p w14:paraId="2E780A8A" w14:textId="77777777" w:rsidR="00F37788" w:rsidRDefault="00615431">
      <w:pPr>
        <w:pStyle w:val="Standard"/>
        <w:widowControl w:val="0"/>
        <w:numPr>
          <w:ilvl w:val="0"/>
          <w:numId w:val="10"/>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prodajalec ne bo predložil finančnega zavarovanja za odpravo napak in pomanjkljivosti v garancijski dobi.</w:t>
      </w:r>
    </w:p>
    <w:p w14:paraId="4E392F11" w14:textId="77777777" w:rsidR="00F37788" w:rsidRDefault="00F37788">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02CF7E57" w14:textId="77777777" w:rsidR="00F37788" w:rsidRDefault="00615431">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 xml:space="preserve">3) Predložitev finančnega zavarovanja je pogoj za veljavnost pogodbe. </w:t>
      </w:r>
      <w:bookmarkStart w:id="3" w:name="_Hlk41631615"/>
      <w:r>
        <w:rPr>
          <w:rFonts w:ascii="Tahoma" w:eastAsia="Times New Roman" w:hAnsi="Tahoma" w:cs="Tahoma"/>
          <w:color w:val="000000"/>
          <w:sz w:val="18"/>
          <w:szCs w:val="18"/>
          <w:lang w:val="sl-SI"/>
        </w:rPr>
        <w:t>Finančno zavarovanje za dobro izvedbo posla mora veljati do primopredaje oz. podpisa primopredajnega zapisnika plus 30 dni.</w:t>
      </w:r>
      <w:bookmarkEnd w:id="3"/>
    </w:p>
    <w:p w14:paraId="6D2E76F1" w14:textId="77777777" w:rsidR="00F37788" w:rsidRDefault="00F37788">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2A95E341" w14:textId="77777777" w:rsidR="00F37788" w:rsidRDefault="00615431">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 xml:space="preserve">4) Prodajalec se zavezuje vse napake in pomanjkljivosti na predmetu pogodbe odpraviti preko pooblaščenega serviserja v čim krajšem možnem času, tako da ne bo moteno obratovanje naročnika, najkasneje pa v </w:t>
      </w:r>
      <w:bookmarkStart w:id="4" w:name="Besedilo63"/>
      <w:r>
        <w:rPr>
          <w:rFonts w:ascii="Tahoma" w:eastAsia="Times New Roman" w:hAnsi="Tahoma" w:cs="Tahoma"/>
          <w:color w:val="000000"/>
          <w:sz w:val="18"/>
          <w:szCs w:val="18"/>
          <w:lang w:val="sl-SI"/>
        </w:rPr>
        <w:t>3 delovnih dneh</w:t>
      </w:r>
      <w:bookmarkEnd w:id="4"/>
      <w:r>
        <w:rPr>
          <w:rFonts w:ascii="Tahoma" w:eastAsia="Times New Roman" w:hAnsi="Tahoma" w:cs="Tahoma"/>
          <w:color w:val="000000"/>
          <w:sz w:val="18"/>
          <w:szCs w:val="18"/>
          <w:lang w:val="sl-SI"/>
        </w:rPr>
        <w:t>. Odzivni čas na poziv naročnika je 24 ur.</w:t>
      </w:r>
    </w:p>
    <w:p w14:paraId="533C0E27" w14:textId="77777777" w:rsidR="00F37788" w:rsidRDefault="00F37788">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41F7CA54" w14:textId="77777777" w:rsidR="00F37788" w:rsidRDefault="00615431">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5) Prodajalec bo moral ob primopredaji naročniku izročiti bančno garancijo ali 1 bianco menico z menično izjavo in pooblastilom za unovčenje ali ustrezno  kavcijsko zavarovanje zavarovalnice za odpravo napak in pomanjkljivosti v garancijski dobi v višini 5%  pogodbene vrednosti v EUR z DDV.  Finančno zavarovanje  mora veljati še 30 dni po poteku garancijskega (jamčevalnega) roka. Brez izročitve ustreznega finančnega zavarovanja  za odpravo napak in pomanjkljivosti v garancijski dobi primopredaja ni opravljena.</w:t>
      </w:r>
    </w:p>
    <w:p w14:paraId="5A19E263" w14:textId="77777777" w:rsidR="00F37788" w:rsidRDefault="00615431">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V garancijskem roku bo prodajalec odpravil vse napake in izdal novo garancijo za popravljeni del. Vgrajeni deli morajo biti originalni.</w:t>
      </w:r>
    </w:p>
    <w:p w14:paraId="2E0EE30E" w14:textId="77777777" w:rsidR="00F37788" w:rsidRDefault="00F37788">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0C2969EE" w14:textId="77777777" w:rsidR="00F37788" w:rsidRDefault="00615431">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pPr>
      <w:r>
        <w:rPr>
          <w:rFonts w:ascii="Tahoma" w:eastAsia="Times New Roman" w:hAnsi="Tahoma" w:cs="Tahoma"/>
          <w:color w:val="000000"/>
          <w:sz w:val="18"/>
          <w:szCs w:val="18"/>
          <w:lang w:val="sl-SI"/>
        </w:rPr>
        <w:t>6) Prodajalec bo moral ob primopredaji naročniku izročiti tudi  1 bianco menico z menično izjavo in pooblastilom za unovčenje</w:t>
      </w:r>
      <w:r>
        <w:rPr>
          <w:rFonts w:ascii="Tahoma" w:eastAsia="Times New Roman" w:hAnsi="Tahoma" w:cs="Tahoma"/>
          <w:sz w:val="18"/>
          <w:szCs w:val="18"/>
          <w:lang w:val="sl-SI"/>
        </w:rPr>
        <w:t xml:space="preserve"> </w:t>
      </w:r>
      <w:r>
        <w:rPr>
          <w:rFonts w:ascii="Tahoma" w:eastAsia="Times New Roman" w:hAnsi="Tahoma" w:cs="Tahoma"/>
          <w:color w:val="000000"/>
          <w:sz w:val="18"/>
          <w:szCs w:val="18"/>
          <w:lang w:val="sl-SI"/>
        </w:rPr>
        <w:t>ali bančno garancijo ali kavcijskim zavarovanjem zavarovalnice za zavarovanje obveznosti vzdrževanja predmeta pogodbe za ceno vzdrževanja, ki jo je prodajalec podal v ponudbi za JN »     « za obdobje sedem (7) let po primopredaji  v višini 10 %  vrednosti sedem (7)-letnega vzdrževanja predmeta pogodbe v EUR z DDV.</w:t>
      </w:r>
      <w:r>
        <w:rPr>
          <w:rFonts w:ascii="Tahoma" w:eastAsia="Lucida Sans Unicode" w:hAnsi="Tahoma" w:cs="Tahoma"/>
          <w:color w:val="000000"/>
          <w:sz w:val="18"/>
          <w:szCs w:val="18"/>
          <w:lang w:val="sl-SI"/>
        </w:rPr>
        <w:t xml:space="preserve"> </w:t>
      </w:r>
      <w:r>
        <w:rPr>
          <w:rFonts w:ascii="Tahoma" w:eastAsia="Times New Roman" w:hAnsi="Tahoma" w:cs="Tahoma"/>
          <w:color w:val="000000"/>
          <w:sz w:val="18"/>
          <w:szCs w:val="18"/>
          <w:lang w:val="sl-SI"/>
        </w:rPr>
        <w:t>V primeru ponudbe brezplačnega 7-letnega vzdrževanja, prodajalcu ni  potrebno dostavljati zahtevanega finančnega zavarovanja za zavarovanje obveznosti vzdrževanja opreme v obdobju 7-ih let.</w:t>
      </w:r>
    </w:p>
    <w:p w14:paraId="2BD17AC5" w14:textId="77777777" w:rsidR="00F37788" w:rsidRDefault="00615431">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Finančno zavarovanje za zavarovanje obveznosti vzdrževanja predmeta pogodbe mora veljati za čas 7-letnega vzdrževanja plus 30 dni.</w:t>
      </w:r>
    </w:p>
    <w:p w14:paraId="1E5FB0F5" w14:textId="77777777" w:rsidR="00F37788" w:rsidRDefault="00F37788">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p>
    <w:p w14:paraId="5814753A" w14:textId="77777777" w:rsidR="00F37788" w:rsidRDefault="00615431">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20"/>
          <w:szCs w:val="20"/>
          <w:lang w:val="sl-SI" w:eastAsia="en-US"/>
        </w:rPr>
        <w:t>POSLOVNA SKRIVNOST, TAJNI IN OSEBNI PODATKI</w:t>
      </w:r>
    </w:p>
    <w:p w14:paraId="23E22430" w14:textId="77777777" w:rsidR="00F37788" w:rsidRDefault="00615431">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Pr>
          <w:rFonts w:ascii="Tahoma" w:eastAsia="Times New Roman" w:hAnsi="Tahoma" w:cs="Tahoma"/>
          <w:color w:val="000000"/>
          <w:sz w:val="20"/>
          <w:szCs w:val="20"/>
          <w:lang w:val="sl-SI" w:eastAsia="en-US"/>
        </w:rPr>
        <w:t>12. člen</w:t>
      </w:r>
    </w:p>
    <w:p w14:paraId="3593116A" w14:textId="77777777" w:rsidR="00F37788" w:rsidRDefault="00615431">
      <w:pPr>
        <w:pStyle w:val="Standard"/>
        <w:suppressAutoHyphens w:val="0"/>
        <w:spacing w:after="0" w:line="240" w:lineRule="auto"/>
        <w:jc w:val="both"/>
      </w:pPr>
      <w:r>
        <w:rPr>
          <w:rFonts w:ascii="Tahoma" w:eastAsia="Times New Roman" w:hAnsi="Tahoma" w:cs="Tahoma"/>
          <w:sz w:val="18"/>
          <w:szCs w:val="18"/>
          <w:lang w:val="sl-SI" w:eastAsia="sl-SI"/>
        </w:rPr>
        <w:t>1) Pogodbeni stranki ugotavljata:</w:t>
      </w:r>
    </w:p>
    <w:p w14:paraId="660FF063" w14:textId="77777777" w:rsidR="00F37788" w:rsidRDefault="00615431">
      <w:pPr>
        <w:pStyle w:val="Standard"/>
        <w:suppressAutoHyphens w:val="0"/>
        <w:spacing w:after="0" w:line="240" w:lineRule="auto"/>
        <w:jc w:val="both"/>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0C8600DA" w14:textId="77777777" w:rsidR="00F37788" w:rsidRDefault="00615431">
      <w:pPr>
        <w:pStyle w:val="Standard"/>
        <w:suppressAutoHyphens w:val="0"/>
        <w:spacing w:after="0" w:line="240" w:lineRule="auto"/>
        <w:jc w:val="both"/>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0BDB5A7B" w14:textId="77777777" w:rsidR="00F37788" w:rsidRDefault="00615431">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veljavni predpisi s področja javnega naročanja izrecno določajo, kateri so javni podatki,</w:t>
      </w:r>
    </w:p>
    <w:p w14:paraId="792AC565" w14:textId="77777777" w:rsidR="00F37788" w:rsidRDefault="00615431">
      <w:pPr>
        <w:pStyle w:val="Standard"/>
        <w:suppressAutoHyphens w:val="0"/>
        <w:spacing w:after="0" w:line="240" w:lineRule="auto"/>
        <w:jc w:val="both"/>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78E3B40A" w14:textId="77777777" w:rsidR="00F37788" w:rsidRDefault="00615431">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tajne in osebne podatke določajo veljavni predpisi.</w:t>
      </w:r>
    </w:p>
    <w:p w14:paraId="527EE9AE" w14:textId="77777777" w:rsidR="00F37788" w:rsidRDefault="00F37788">
      <w:pPr>
        <w:pStyle w:val="Standard"/>
        <w:suppressAutoHyphens w:val="0"/>
        <w:spacing w:after="0" w:line="240" w:lineRule="auto"/>
        <w:jc w:val="both"/>
        <w:rPr>
          <w:rFonts w:ascii="Tahoma" w:eastAsia="Times New Roman" w:hAnsi="Tahoma" w:cs="Tahoma"/>
          <w:sz w:val="18"/>
          <w:szCs w:val="18"/>
          <w:lang w:val="sl-SI" w:eastAsia="sl-SI"/>
        </w:rPr>
      </w:pPr>
    </w:p>
    <w:p w14:paraId="69D79066" w14:textId="77777777" w:rsidR="00F37788" w:rsidRDefault="00615431">
      <w:pPr>
        <w:pStyle w:val="Standard"/>
        <w:suppressAutoHyphens w:val="0"/>
        <w:spacing w:after="0" w:line="240" w:lineRule="auto"/>
        <w:jc w:val="both"/>
      </w:pPr>
      <w:r>
        <w:rPr>
          <w:rFonts w:ascii="Tahoma" w:eastAsia="Times New Roman" w:hAnsi="Tahoma" w:cs="Tahoma"/>
          <w:sz w:val="18"/>
          <w:szCs w:val="18"/>
          <w:lang w:val="sl-SI" w:eastAsia="sl-SI"/>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0DCB913E" w14:textId="77777777" w:rsidR="00F37788" w:rsidRDefault="00F37788">
      <w:pPr>
        <w:pStyle w:val="Standard"/>
        <w:suppressAutoHyphens w:val="0"/>
        <w:spacing w:after="0" w:line="240" w:lineRule="auto"/>
        <w:jc w:val="both"/>
        <w:rPr>
          <w:rFonts w:ascii="Tahoma" w:eastAsia="Times New Roman" w:hAnsi="Tahoma" w:cs="Tahoma"/>
          <w:sz w:val="18"/>
          <w:szCs w:val="18"/>
          <w:lang w:val="sl-SI" w:eastAsia="sl-SI"/>
        </w:rPr>
      </w:pPr>
    </w:p>
    <w:p w14:paraId="558FB87C" w14:textId="77777777" w:rsidR="00F37788" w:rsidRDefault="00615431">
      <w:pPr>
        <w:pStyle w:val="Standard"/>
        <w:suppressAutoHyphens w:val="0"/>
        <w:spacing w:after="0" w:line="240" w:lineRule="auto"/>
        <w:jc w:val="both"/>
      </w:pPr>
      <w:r>
        <w:rPr>
          <w:rFonts w:ascii="Tahoma" w:eastAsia="Times New Roman" w:hAnsi="Tahoma" w:cs="Tahoma"/>
          <w:sz w:val="18"/>
          <w:szCs w:val="18"/>
          <w:lang w:val="sl-SI" w:eastAsia="sl-SI"/>
        </w:rPr>
        <w:t>3) Pogodbeni stranki se zavežeta uporabljati in varovati vse pri izvajanju te pogodbe pridobljene osebne in/ali občutljive osebne podatke v skladu z veljavnimi predpisi o varovanju osebnih in/ali občutljivih osebnih podatkov.</w:t>
      </w:r>
    </w:p>
    <w:p w14:paraId="05A55966" w14:textId="77777777" w:rsidR="00F37788" w:rsidRDefault="00F37788">
      <w:pPr>
        <w:pStyle w:val="Standard"/>
        <w:suppressAutoHyphens w:val="0"/>
        <w:spacing w:after="0" w:line="240" w:lineRule="auto"/>
        <w:jc w:val="both"/>
        <w:rPr>
          <w:rFonts w:ascii="Tahoma" w:eastAsia="Times New Roman" w:hAnsi="Tahoma" w:cs="Tahoma"/>
          <w:sz w:val="18"/>
          <w:szCs w:val="18"/>
          <w:lang w:val="sl-SI" w:eastAsia="sl-SI"/>
        </w:rPr>
      </w:pPr>
    </w:p>
    <w:p w14:paraId="33634432" w14:textId="77777777" w:rsidR="00F37788" w:rsidRDefault="00615431">
      <w:pPr>
        <w:pStyle w:val="Standard"/>
        <w:suppressAutoHyphens w:val="0"/>
        <w:spacing w:after="0" w:line="240" w:lineRule="auto"/>
        <w:jc w:val="both"/>
      </w:pPr>
      <w:r>
        <w:rPr>
          <w:rFonts w:ascii="Tahoma" w:eastAsia="Times New Roman" w:hAnsi="Tahoma" w:cs="Tahoma"/>
          <w:sz w:val="18"/>
          <w:szCs w:val="18"/>
          <w:lang w:val="sl-SI" w:eastAsia="sl-SI"/>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023BF71A" w14:textId="77777777" w:rsidR="00F37788" w:rsidRDefault="00F37788">
      <w:pPr>
        <w:pStyle w:val="Standard"/>
        <w:suppressAutoHyphens w:val="0"/>
        <w:spacing w:after="0" w:line="240" w:lineRule="auto"/>
        <w:jc w:val="both"/>
        <w:rPr>
          <w:rFonts w:ascii="Tahoma" w:eastAsia="Times New Roman" w:hAnsi="Tahoma" w:cs="Tahoma"/>
          <w:sz w:val="18"/>
          <w:szCs w:val="18"/>
          <w:lang w:val="sl-SI" w:eastAsia="sl-SI"/>
        </w:rPr>
      </w:pPr>
    </w:p>
    <w:p w14:paraId="5183581E" w14:textId="77777777" w:rsidR="00F37788" w:rsidRDefault="00615431">
      <w:pPr>
        <w:pStyle w:val="Standard"/>
        <w:suppressAutoHyphens w:val="0"/>
        <w:spacing w:after="0" w:line="240" w:lineRule="auto"/>
        <w:jc w:val="both"/>
      </w:pPr>
      <w:r>
        <w:rPr>
          <w:rFonts w:ascii="Tahoma" w:eastAsia="Times New Roman" w:hAnsi="Tahoma" w:cs="Tahoma"/>
          <w:sz w:val="18"/>
          <w:szCs w:val="18"/>
          <w:lang w:val="sl-SI" w:eastAsia="sl-SI"/>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36D84F2B" w14:textId="77777777" w:rsidR="00F37788" w:rsidRDefault="00F37788">
      <w:pPr>
        <w:pStyle w:val="Standard"/>
        <w:suppressAutoHyphens w:val="0"/>
        <w:spacing w:after="0" w:line="240" w:lineRule="auto"/>
        <w:jc w:val="both"/>
        <w:rPr>
          <w:rFonts w:ascii="Tahoma" w:eastAsia="Times New Roman" w:hAnsi="Tahoma" w:cs="Tahoma"/>
          <w:sz w:val="18"/>
          <w:szCs w:val="18"/>
          <w:lang w:val="sl-SI" w:eastAsia="sl-SI"/>
        </w:rPr>
      </w:pPr>
    </w:p>
    <w:p w14:paraId="2361EE0E" w14:textId="77777777" w:rsidR="00F37788" w:rsidRDefault="00615431">
      <w:pPr>
        <w:pStyle w:val="Standard"/>
        <w:suppressAutoHyphens w:val="0"/>
        <w:spacing w:after="0" w:line="240" w:lineRule="auto"/>
        <w:jc w:val="both"/>
      </w:pPr>
      <w:r>
        <w:rPr>
          <w:rFonts w:ascii="Tahoma" w:eastAsia="Times New Roman" w:hAnsi="Tahoma" w:cs="Tahoma"/>
          <w:sz w:val="18"/>
          <w:szCs w:val="18"/>
          <w:lang w:val="sl-SI" w:eastAsia="sl-SI"/>
        </w:rPr>
        <w:lastRenderedPageBreak/>
        <w:t>6) Prodajalec mora naročnika takoj obvestiti o vsakem disciplinskem in/ali drugem postopku zaradi kršitev obveznosti, ki ga je zoper zaposlenega sprožil v zvezi z izvajanjem del iz te pogodbe in/ali obveznosti iz tega člena.</w:t>
      </w:r>
    </w:p>
    <w:p w14:paraId="7EF642DC" w14:textId="77777777" w:rsidR="00F37788" w:rsidRDefault="00F37788">
      <w:pPr>
        <w:pStyle w:val="Standard"/>
        <w:suppressAutoHyphens w:val="0"/>
        <w:spacing w:after="0" w:line="240" w:lineRule="auto"/>
        <w:jc w:val="both"/>
        <w:rPr>
          <w:rFonts w:ascii="Tahoma" w:eastAsia="Times New Roman" w:hAnsi="Tahoma" w:cs="Tahoma"/>
          <w:sz w:val="18"/>
          <w:szCs w:val="18"/>
          <w:lang w:val="sl-SI" w:eastAsia="sl-SI"/>
        </w:rPr>
      </w:pPr>
    </w:p>
    <w:p w14:paraId="486FDF78" w14:textId="77777777" w:rsidR="00F37788" w:rsidRDefault="00615431">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hAnsi="Tahoma" w:cs="Tahoma"/>
          <w:sz w:val="18"/>
          <w:szCs w:val="18"/>
          <w:lang w:val="sl-SI" w:eastAsia="en-US"/>
        </w:rPr>
        <w:t>7) Obveznost varovanja poslovnih skrivnosti, tajnih in osebnih podatkov, se nanaša tako na čas izvrševanja pogodbe, kot tudi na čas po tem.</w:t>
      </w:r>
    </w:p>
    <w:p w14:paraId="06DCC7A7" w14:textId="77777777" w:rsidR="00F37788" w:rsidRDefault="00615431">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Pr>
          <w:rFonts w:ascii="Tahoma" w:eastAsia="Times New Roman" w:hAnsi="Tahoma" w:cs="Tahoma"/>
          <w:color w:val="000000"/>
          <w:sz w:val="18"/>
          <w:szCs w:val="18"/>
          <w:lang w:val="sl-SI"/>
        </w:rPr>
        <w:t>13.člen</w:t>
      </w:r>
    </w:p>
    <w:p w14:paraId="5EE408F7" w14:textId="77777777" w:rsidR="00F37788" w:rsidRDefault="00615431">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1) Za vse pravice in obveznosti, ki izhajajo iz pogodbenega razmerja in niso posebej določene s to pogodbo, veljajo razpisni pogoji naročnika in ponudba prodajalca.</w:t>
      </w:r>
    </w:p>
    <w:p w14:paraId="6D38C784" w14:textId="77777777" w:rsidR="00F37788" w:rsidRDefault="00F37788">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rPr>
          <w:rFonts w:ascii="Tahoma" w:eastAsia="Times New Roman" w:hAnsi="Tahoma" w:cs="Tahoma"/>
          <w:color w:val="000000"/>
          <w:sz w:val="18"/>
          <w:szCs w:val="18"/>
          <w:lang w:val="sl-SI"/>
        </w:rPr>
      </w:pPr>
    </w:p>
    <w:p w14:paraId="364B0059" w14:textId="77777777" w:rsidR="00F37788" w:rsidRDefault="00615431">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pPr>
      <w:r>
        <w:rPr>
          <w:rFonts w:ascii="Tahoma" w:eastAsia="Times New Roman" w:hAnsi="Tahoma" w:cs="Tahoma"/>
          <w:color w:val="000000"/>
          <w:sz w:val="18"/>
          <w:szCs w:val="18"/>
          <w:lang w:val="sl-SI"/>
        </w:rPr>
        <w:t>SPREMEMBE</w:t>
      </w:r>
    </w:p>
    <w:p w14:paraId="765937A9" w14:textId="77777777" w:rsidR="00F37788" w:rsidRDefault="00615431">
      <w:pPr>
        <w:pStyle w:val="Standard"/>
        <w:suppressAutoHyphens w:val="0"/>
        <w:spacing w:after="0" w:line="240" w:lineRule="auto"/>
        <w:jc w:val="center"/>
      </w:pPr>
      <w:r>
        <w:rPr>
          <w:rFonts w:ascii="Tahoma" w:eastAsia="Times New Roman" w:hAnsi="Tahoma" w:cs="Tahoma"/>
          <w:color w:val="000000"/>
          <w:sz w:val="18"/>
          <w:szCs w:val="18"/>
          <w:lang w:val="sl-SI"/>
        </w:rPr>
        <w:t>14. člen</w:t>
      </w:r>
    </w:p>
    <w:p w14:paraId="57B94CB9" w14:textId="77777777" w:rsidR="00F37788" w:rsidRDefault="00615431">
      <w:pPr>
        <w:pStyle w:val="Standard"/>
        <w:widowControl w:val="0"/>
        <w:spacing w:after="0" w:line="240" w:lineRule="auto"/>
        <w:jc w:val="both"/>
      </w:pPr>
      <w:r>
        <w:rPr>
          <w:rFonts w:ascii="Tahoma" w:eastAsia="Times New Roman" w:hAnsi="Tahoma" w:cs="Tahoma"/>
          <w:color w:val="000000"/>
          <w:sz w:val="18"/>
          <w:szCs w:val="18"/>
          <w:lang w:val="sl-SI"/>
        </w:rPr>
        <w:t>1) O spremembah elementov te pogodbe, katerih vsebine ni bilo možno opredeliti pred podpisom te pogodbe, se dogovorita naročnik in prodajalec sporazumno tako, da sprejmeta aneks k tej pogodbi.</w:t>
      </w:r>
    </w:p>
    <w:p w14:paraId="7AC138A2" w14:textId="77777777" w:rsidR="00F37788" w:rsidRDefault="00F37788">
      <w:pPr>
        <w:pStyle w:val="Standard"/>
        <w:suppressAutoHyphens w:val="0"/>
        <w:spacing w:after="0" w:line="240" w:lineRule="auto"/>
        <w:jc w:val="both"/>
        <w:rPr>
          <w:rFonts w:ascii="Tahoma" w:eastAsia="Times New Roman" w:hAnsi="Tahoma" w:cs="Tahoma"/>
          <w:color w:val="000000"/>
          <w:sz w:val="18"/>
          <w:szCs w:val="18"/>
          <w:lang w:val="sl-SI"/>
        </w:rPr>
      </w:pPr>
    </w:p>
    <w:p w14:paraId="61A6A07A" w14:textId="77777777" w:rsidR="00F37788" w:rsidRDefault="00615431">
      <w:pPr>
        <w:pStyle w:val="Standard"/>
        <w:widowControl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KONČNA DOLOČBA</w:t>
      </w:r>
    </w:p>
    <w:p w14:paraId="50674B73" w14:textId="77777777" w:rsidR="00F37788" w:rsidRDefault="00615431">
      <w:pPr>
        <w:pStyle w:val="Standard"/>
        <w:widowControl w:val="0"/>
        <w:spacing w:after="0" w:line="240" w:lineRule="auto"/>
        <w:jc w:val="center"/>
      </w:pPr>
      <w:r>
        <w:rPr>
          <w:rFonts w:ascii="Tahoma" w:eastAsia="Times New Roman" w:hAnsi="Tahoma" w:cs="Tahoma"/>
          <w:color w:val="000000"/>
          <w:sz w:val="18"/>
          <w:szCs w:val="18"/>
          <w:lang w:val="sl-SI"/>
        </w:rPr>
        <w:t>15. člen</w:t>
      </w:r>
    </w:p>
    <w:p w14:paraId="25C66088" w14:textId="77777777" w:rsidR="00F37788" w:rsidRDefault="00615431">
      <w:pPr>
        <w:pStyle w:val="Standard"/>
        <w:widowControl w:val="0"/>
        <w:spacing w:after="0" w:line="240" w:lineRule="auto"/>
        <w:jc w:val="both"/>
      </w:pPr>
      <w:r>
        <w:rPr>
          <w:rFonts w:ascii="Tahoma" w:eastAsia="Times New Roman" w:hAnsi="Tahoma" w:cs="Tahoma"/>
          <w:color w:val="000000"/>
          <w:sz w:val="18"/>
          <w:szCs w:val="18"/>
          <w:lang w:val="sl-SI"/>
        </w:rPr>
        <w:t>1) Naročnik in prodajalec si bosta prizadevala, da bo izvrševanje pogodbe potekalo v smislu dobrega sodelovanja in spoštovanja določil pogodbe.</w:t>
      </w:r>
    </w:p>
    <w:p w14:paraId="46720E82" w14:textId="77777777" w:rsidR="00F37788" w:rsidRDefault="00F37788">
      <w:pPr>
        <w:pStyle w:val="Standard"/>
        <w:widowControl w:val="0"/>
        <w:spacing w:after="0" w:line="240" w:lineRule="auto"/>
        <w:jc w:val="both"/>
        <w:rPr>
          <w:rFonts w:ascii="Tahoma" w:eastAsia="Times New Roman" w:hAnsi="Tahoma" w:cs="Tahoma"/>
          <w:color w:val="000000"/>
          <w:sz w:val="18"/>
          <w:szCs w:val="18"/>
          <w:lang w:val="sl-SI"/>
        </w:rPr>
      </w:pPr>
    </w:p>
    <w:p w14:paraId="20A3678C" w14:textId="77777777" w:rsidR="00F37788" w:rsidRDefault="00615431">
      <w:pPr>
        <w:pStyle w:val="Standard"/>
        <w:widowControl w:val="0"/>
        <w:spacing w:after="0" w:line="240" w:lineRule="auto"/>
        <w:jc w:val="both"/>
      </w:pPr>
      <w:r>
        <w:rPr>
          <w:rFonts w:ascii="Tahoma" w:eastAsia="Times New Roman" w:hAnsi="Tahoma" w:cs="Tahoma"/>
          <w:color w:val="000000"/>
          <w:sz w:val="18"/>
          <w:szCs w:val="18"/>
          <w:lang w:val="sl-SI"/>
        </w:rPr>
        <w:t>2) O vseh nastalih problemih se bosta sproti pisno obveščala in morebitna sporna vprašanja reševala v smislu razumevanja in spoštovanja dobrih poslovnih običajev.</w:t>
      </w:r>
    </w:p>
    <w:p w14:paraId="37C822ED" w14:textId="77777777" w:rsidR="00F37788" w:rsidRDefault="00F37788">
      <w:pPr>
        <w:pStyle w:val="Standard"/>
        <w:widowControl w:val="0"/>
        <w:spacing w:after="0" w:line="240" w:lineRule="auto"/>
        <w:jc w:val="both"/>
        <w:rPr>
          <w:rFonts w:ascii="Tahoma" w:eastAsia="Times New Roman" w:hAnsi="Tahoma" w:cs="Tahoma"/>
          <w:color w:val="000000"/>
          <w:sz w:val="18"/>
          <w:szCs w:val="18"/>
          <w:lang w:val="sl-SI"/>
        </w:rPr>
      </w:pPr>
    </w:p>
    <w:p w14:paraId="13F0B95D" w14:textId="77777777" w:rsidR="00F37788" w:rsidRDefault="00615431">
      <w:pPr>
        <w:pStyle w:val="Standard"/>
        <w:widowControl w:val="0"/>
        <w:tabs>
          <w:tab w:val="left" w:pos="0"/>
        </w:tabs>
        <w:spacing w:after="0" w:line="240" w:lineRule="auto"/>
        <w:jc w:val="both"/>
      </w:pPr>
      <w:r>
        <w:rPr>
          <w:rFonts w:ascii="Tahoma" w:eastAsia="Times New Roman" w:hAnsi="Tahoma" w:cs="Tahoma"/>
          <w:color w:val="000000"/>
          <w:sz w:val="18"/>
          <w:szCs w:val="18"/>
          <w:lang w:val="sl-SI"/>
        </w:rPr>
        <w:t>3) V primeru sporov iz te pogodbe odloča stvarno pristojno sodišče v Novi Gorici, ki odloča po slovenskem pravu.</w:t>
      </w:r>
    </w:p>
    <w:p w14:paraId="1503E168" w14:textId="77777777" w:rsidR="00F37788" w:rsidRDefault="00F37788">
      <w:pPr>
        <w:pStyle w:val="Standard"/>
        <w:widowControl w:val="0"/>
        <w:tabs>
          <w:tab w:val="left" w:pos="0"/>
        </w:tabs>
        <w:spacing w:after="0" w:line="240" w:lineRule="auto"/>
        <w:jc w:val="both"/>
        <w:rPr>
          <w:rFonts w:ascii="Tahoma" w:eastAsia="Times New Roman" w:hAnsi="Tahoma" w:cs="Tahoma"/>
          <w:color w:val="000000"/>
          <w:sz w:val="18"/>
          <w:szCs w:val="18"/>
          <w:lang w:val="sl-SI"/>
        </w:rPr>
      </w:pPr>
    </w:p>
    <w:p w14:paraId="50EB043C" w14:textId="77777777" w:rsidR="00F37788" w:rsidRDefault="00F37788">
      <w:pPr>
        <w:pStyle w:val="Standard"/>
        <w:widowControl w:val="0"/>
        <w:tabs>
          <w:tab w:val="left" w:pos="0"/>
        </w:tabs>
        <w:spacing w:after="0" w:line="240" w:lineRule="auto"/>
        <w:jc w:val="both"/>
        <w:rPr>
          <w:rFonts w:ascii="Tahoma" w:eastAsia="Times New Roman" w:hAnsi="Tahoma" w:cs="Tahoma"/>
          <w:color w:val="000000"/>
          <w:sz w:val="18"/>
          <w:szCs w:val="18"/>
          <w:lang w:val="sl-SI"/>
        </w:rPr>
      </w:pPr>
    </w:p>
    <w:p w14:paraId="630E4723" w14:textId="77777777" w:rsidR="00F37788" w:rsidRDefault="00615431">
      <w:pPr>
        <w:pStyle w:val="Standard"/>
        <w:suppressAutoHyphens w:val="0"/>
        <w:spacing w:after="0" w:line="240" w:lineRule="auto"/>
        <w:jc w:val="center"/>
      </w:pPr>
      <w:r>
        <w:rPr>
          <w:rFonts w:ascii="Tahoma" w:eastAsia="Times New Roman" w:hAnsi="Tahoma" w:cs="Tahoma"/>
          <w:color w:val="000000"/>
          <w:sz w:val="18"/>
          <w:szCs w:val="18"/>
          <w:lang w:val="sl-SI"/>
        </w:rPr>
        <w:t>16. člen</w:t>
      </w:r>
    </w:p>
    <w:p w14:paraId="35CC05A6" w14:textId="77777777" w:rsidR="00F37788" w:rsidRDefault="00615431">
      <w:pPr>
        <w:pStyle w:val="Standard"/>
        <w:widowControl w:val="0"/>
        <w:spacing w:after="0" w:line="240" w:lineRule="auto"/>
        <w:jc w:val="both"/>
      </w:pPr>
      <w:r>
        <w:rPr>
          <w:rFonts w:ascii="Tahoma" w:eastAsia="Times New Roman" w:hAnsi="Tahoma" w:cs="Tahoma"/>
          <w:color w:val="000000"/>
          <w:sz w:val="18"/>
          <w:szCs w:val="18"/>
          <w:lang w:val="sl-SI"/>
        </w:rPr>
        <w:t>1) Pogodbeni stranki lahko pogodbo enostransko razvežeta zaradi neizpolnjevanja pogodbenih določil kot je to navedeno v pogodbi, zaradi česar oškodovalec odgovarja oškodovancu za povzročeno škodo.</w:t>
      </w:r>
    </w:p>
    <w:p w14:paraId="6F017569" w14:textId="77777777" w:rsidR="00F37788" w:rsidRDefault="00F37788">
      <w:pPr>
        <w:pStyle w:val="Standard"/>
        <w:widowControl w:val="0"/>
        <w:spacing w:after="0" w:line="240" w:lineRule="auto"/>
        <w:jc w:val="both"/>
        <w:rPr>
          <w:rFonts w:ascii="Tahoma" w:eastAsia="Times New Roman" w:hAnsi="Tahoma" w:cs="Tahoma"/>
          <w:color w:val="000000"/>
          <w:sz w:val="18"/>
          <w:szCs w:val="18"/>
          <w:lang w:val="sl-SI"/>
        </w:rPr>
      </w:pPr>
    </w:p>
    <w:p w14:paraId="2602419F"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2) V primeru razveze pogodbe uredita stranki medsebojna razmerja z uporabo veljavne zakonodaje in dobrih poslovnih običajev.</w:t>
      </w:r>
    </w:p>
    <w:p w14:paraId="3F9C29A2" w14:textId="77777777" w:rsidR="00F37788" w:rsidRDefault="00F37788">
      <w:pPr>
        <w:pStyle w:val="Standard"/>
        <w:suppressAutoHyphens w:val="0"/>
        <w:spacing w:after="0" w:line="240" w:lineRule="auto"/>
        <w:jc w:val="center"/>
        <w:rPr>
          <w:rFonts w:ascii="Tahoma" w:eastAsia="Times New Roman" w:hAnsi="Tahoma" w:cs="Tahoma"/>
          <w:color w:val="000000"/>
          <w:sz w:val="18"/>
          <w:szCs w:val="18"/>
          <w:lang w:val="sl-SI"/>
        </w:rPr>
      </w:pPr>
    </w:p>
    <w:p w14:paraId="64F60085" w14:textId="77777777" w:rsidR="00F37788" w:rsidRDefault="00615431">
      <w:pPr>
        <w:pStyle w:val="Standard"/>
        <w:suppressAutoHyphens w:val="0"/>
        <w:spacing w:after="0" w:line="240" w:lineRule="auto"/>
        <w:jc w:val="center"/>
      </w:pPr>
      <w:r>
        <w:rPr>
          <w:rFonts w:ascii="Tahoma" w:eastAsia="Times New Roman" w:hAnsi="Tahoma" w:cs="Tahoma"/>
          <w:color w:val="000000"/>
          <w:sz w:val="18"/>
          <w:szCs w:val="18"/>
          <w:lang w:val="sl-SI"/>
        </w:rPr>
        <w:t>17. člen</w:t>
      </w:r>
    </w:p>
    <w:p w14:paraId="4C7ED1E5"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38472764" w14:textId="77777777" w:rsidR="00F37788" w:rsidRDefault="00F37788">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1CBF0212" w14:textId="77777777" w:rsidR="00F37788" w:rsidRDefault="00615431">
      <w:pPr>
        <w:pStyle w:val="Standard"/>
        <w:suppressAutoHyphens w:val="0"/>
        <w:spacing w:after="0" w:line="240" w:lineRule="auto"/>
        <w:jc w:val="center"/>
      </w:pPr>
      <w:r>
        <w:rPr>
          <w:rFonts w:ascii="Tahoma" w:eastAsia="Times New Roman" w:hAnsi="Tahoma" w:cs="Tahoma"/>
          <w:color w:val="000000"/>
          <w:sz w:val="18"/>
          <w:szCs w:val="18"/>
          <w:lang w:val="sl-SI"/>
        </w:rPr>
        <w:t>18. člen</w:t>
      </w:r>
    </w:p>
    <w:p w14:paraId="66BF1EBD"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1) Ta pogodba je sklenjena pod razveznim pogojem, ki se uresniči v primeru izpolnitve ene od naslednjih okoliščin:</w:t>
      </w:r>
    </w:p>
    <w:p w14:paraId="4D0B2D53"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 če bo naročnik seznanjen, da je sodišče s pravnomočno odločitvijo ugotovilo kršitev obveznosti delovne, okoljske ali socialne zakonodaje s strani prodajalca ali podizvajalca ali</w:t>
      </w:r>
    </w:p>
    <w:p w14:paraId="40D69BE0"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 če bo naročnik seznanjen, da je pristojni državni organ pri prodajalcu ali podizvajalcu v času izvajanja pogodbe ugotovil najmanj dve kršitvi v zvezi s:</w:t>
      </w:r>
    </w:p>
    <w:p w14:paraId="0426A83C" w14:textId="77777777" w:rsidR="00F37788" w:rsidRDefault="00615431">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plačilom za delo,</w:t>
      </w:r>
    </w:p>
    <w:p w14:paraId="5A10C0B0" w14:textId="77777777" w:rsidR="00F37788" w:rsidRDefault="00615431">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delovnim časom,</w:t>
      </w:r>
    </w:p>
    <w:p w14:paraId="4FBD174C" w14:textId="77777777" w:rsidR="00F37788" w:rsidRDefault="00615431">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počitki,</w:t>
      </w:r>
    </w:p>
    <w:p w14:paraId="2433A603"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 opravljanjem dela na podlagi pogodb civilnega prava kljub obstoju elementov delovnega razmerja ali v zvezi z zaposlovanjem na črno</w:t>
      </w:r>
    </w:p>
    <w:p w14:paraId="6C748E0A"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in za kateri mu je bila s pravnomočno odločitvijo ali več pravnomočnimi odločitvami izrečena globa za prekršek, in pod pogojem, da je od seznanitve s kršitvijo in do izteka veljavnosti pogodbe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4E7A0460" w14:textId="77777777" w:rsidR="00F37788" w:rsidRDefault="00F37788">
      <w:pPr>
        <w:pStyle w:val="Standard"/>
        <w:suppressAutoHyphens w:val="0"/>
        <w:spacing w:after="0" w:line="240" w:lineRule="auto"/>
        <w:jc w:val="both"/>
        <w:rPr>
          <w:rFonts w:ascii="Tahoma" w:eastAsia="Times New Roman" w:hAnsi="Tahoma" w:cs="Tahoma"/>
          <w:color w:val="000000"/>
          <w:sz w:val="18"/>
          <w:szCs w:val="18"/>
          <w:lang w:val="sl-SI"/>
        </w:rPr>
      </w:pPr>
    </w:p>
    <w:p w14:paraId="3A06C2B3"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2) V primeru izpolnitve okoliščine in pogojev iz prejšnjega odstavka se šteje, da je pogodba razvezana z dnem sklenitve nove pogodbe o izvedbi javnega naročila za predmetno naročilo. O datumu sklenitve nove pogodbe  bo naročnik obvestil izvajalca.</w:t>
      </w:r>
    </w:p>
    <w:p w14:paraId="30680F1E" w14:textId="77777777" w:rsidR="00F37788" w:rsidRDefault="00F37788">
      <w:pPr>
        <w:pStyle w:val="Standard"/>
        <w:suppressAutoHyphens w:val="0"/>
        <w:spacing w:after="0" w:line="240" w:lineRule="auto"/>
        <w:jc w:val="both"/>
        <w:rPr>
          <w:rFonts w:ascii="Tahoma" w:eastAsia="Times New Roman" w:hAnsi="Tahoma" w:cs="Tahoma"/>
          <w:color w:val="000000"/>
          <w:sz w:val="18"/>
          <w:szCs w:val="18"/>
          <w:lang w:val="sl-SI"/>
        </w:rPr>
      </w:pPr>
    </w:p>
    <w:p w14:paraId="2318AD52"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3) Če naročnik v roku 30 dni od seznanitve s kršitvijo ne začne novega postopka javnega naročila, se šteje, da je pogodba razvezana trideseti dan od seznanitve s kršitvijo.</w:t>
      </w:r>
    </w:p>
    <w:p w14:paraId="04BDD7D8" w14:textId="77777777" w:rsidR="00F37788" w:rsidRDefault="00F37788">
      <w:pPr>
        <w:pStyle w:val="Standard"/>
        <w:suppressAutoHyphens w:val="0"/>
        <w:spacing w:after="0" w:line="240" w:lineRule="auto"/>
        <w:jc w:val="center"/>
        <w:rPr>
          <w:rFonts w:ascii="Tahoma" w:eastAsia="Times New Roman" w:hAnsi="Tahoma" w:cs="Tahoma"/>
          <w:color w:val="000000"/>
          <w:sz w:val="18"/>
          <w:szCs w:val="18"/>
          <w:lang w:val="sl-SI"/>
        </w:rPr>
      </w:pPr>
    </w:p>
    <w:p w14:paraId="020E1DAA" w14:textId="77777777" w:rsidR="00F37788" w:rsidRDefault="00615431">
      <w:pPr>
        <w:pStyle w:val="Standard"/>
        <w:suppressAutoHyphens w:val="0"/>
        <w:spacing w:after="0" w:line="240" w:lineRule="auto"/>
        <w:jc w:val="center"/>
      </w:pPr>
      <w:r>
        <w:rPr>
          <w:rFonts w:ascii="Tahoma" w:eastAsia="Times New Roman" w:hAnsi="Tahoma" w:cs="Tahoma"/>
          <w:color w:val="000000"/>
          <w:sz w:val="18"/>
          <w:szCs w:val="18"/>
          <w:lang w:val="sl-SI"/>
        </w:rPr>
        <w:lastRenderedPageBreak/>
        <w:t>19.člen</w:t>
      </w:r>
    </w:p>
    <w:p w14:paraId="7294ABF7" w14:textId="77777777" w:rsidR="00F37788" w:rsidRDefault="00615431">
      <w:pPr>
        <w:pStyle w:val="Standard"/>
        <w:suppressAutoHyphens w:val="0"/>
        <w:spacing w:after="0" w:line="240" w:lineRule="auto"/>
        <w:jc w:val="both"/>
      </w:pPr>
      <w:r>
        <w:rPr>
          <w:rFonts w:ascii="Tahoma" w:eastAsia="Times New Roman" w:hAnsi="Tahoma" w:cs="Tahoma"/>
          <w:color w:val="000000"/>
          <w:sz w:val="18"/>
          <w:szCs w:val="18"/>
          <w:lang w:val="sl-SI"/>
        </w:rPr>
        <w:t>1) Ta pogodba stopi v veljavo z dnem, ko jo podpišeta obe pogodbeni stranki in ko prodajalec predloži zahtevano finančno zavarovanje za dobro izvedbo pogodbenih obveznosti.</w:t>
      </w:r>
    </w:p>
    <w:p w14:paraId="4C961F30" w14:textId="77777777" w:rsidR="00F37788" w:rsidRDefault="00F37788">
      <w:pPr>
        <w:pStyle w:val="Standard"/>
        <w:suppressAutoHyphens w:val="0"/>
        <w:spacing w:after="0" w:line="240" w:lineRule="auto"/>
        <w:jc w:val="both"/>
        <w:rPr>
          <w:rFonts w:ascii="Tahoma" w:eastAsia="Times New Roman" w:hAnsi="Tahoma" w:cs="Tahoma"/>
          <w:color w:val="000000"/>
          <w:sz w:val="18"/>
          <w:szCs w:val="18"/>
          <w:lang w:val="sl-SI"/>
        </w:rPr>
      </w:pPr>
    </w:p>
    <w:p w14:paraId="363759F7" w14:textId="77777777" w:rsidR="00F37788" w:rsidRDefault="00615431">
      <w:pPr>
        <w:pStyle w:val="Standard"/>
        <w:suppressAutoHyphens w:val="0"/>
        <w:spacing w:after="120" w:line="240" w:lineRule="auto"/>
        <w:jc w:val="both"/>
      </w:pPr>
      <w:r>
        <w:rPr>
          <w:rFonts w:ascii="Tahoma" w:eastAsia="Times New Roman" w:hAnsi="Tahoma" w:cs="Tahoma"/>
          <w:color w:val="000000"/>
          <w:sz w:val="18"/>
          <w:szCs w:val="18"/>
          <w:lang w:val="sl-SI"/>
        </w:rPr>
        <w:t xml:space="preserve">2) Pogodba je sklenjena v dveh (2) izvodih, od katerih prejme </w:t>
      </w:r>
      <w:bookmarkStart w:id="5" w:name="_Hlk41633376"/>
      <w:r>
        <w:rPr>
          <w:rFonts w:ascii="Tahoma" w:eastAsia="Times New Roman" w:hAnsi="Tahoma" w:cs="Tahoma"/>
          <w:color w:val="000000"/>
          <w:sz w:val="18"/>
          <w:szCs w:val="18"/>
          <w:lang w:val="sl-SI"/>
        </w:rPr>
        <w:t>naročnik en (1) in prodajalec en (1) izvod</w:t>
      </w:r>
      <w:bookmarkEnd w:id="5"/>
      <w:r>
        <w:rPr>
          <w:rFonts w:ascii="Tahoma" w:eastAsia="Times New Roman" w:hAnsi="Tahoma" w:cs="Tahoma"/>
          <w:color w:val="000000"/>
          <w:sz w:val="18"/>
          <w:szCs w:val="18"/>
          <w:lang w:val="sl-SI"/>
        </w:rPr>
        <w:t>.</w:t>
      </w:r>
    </w:p>
    <w:p w14:paraId="0483374B" w14:textId="77777777" w:rsidR="00F37788" w:rsidRDefault="00F37788">
      <w:pPr>
        <w:pStyle w:val="Standard"/>
        <w:suppressAutoHyphens w:val="0"/>
        <w:spacing w:after="120" w:line="240" w:lineRule="auto"/>
        <w:jc w:val="both"/>
        <w:rPr>
          <w:rFonts w:ascii="Tahoma" w:hAnsi="Tahoma" w:cs="Tahoma"/>
          <w:b/>
          <w:sz w:val="18"/>
          <w:szCs w:val="18"/>
          <w:lang w:val="sl-SI"/>
        </w:rPr>
      </w:pPr>
    </w:p>
    <w:tbl>
      <w:tblPr>
        <w:tblW w:w="9609" w:type="dxa"/>
        <w:tblInd w:w="47" w:type="dxa"/>
        <w:tblLayout w:type="fixed"/>
        <w:tblCellMar>
          <w:top w:w="57" w:type="dxa"/>
          <w:left w:w="57" w:type="dxa"/>
          <w:bottom w:w="57" w:type="dxa"/>
          <w:right w:w="57" w:type="dxa"/>
        </w:tblCellMar>
        <w:tblLook w:val="04A0" w:firstRow="1" w:lastRow="0" w:firstColumn="1" w:lastColumn="0" w:noHBand="0" w:noVBand="1"/>
      </w:tblPr>
      <w:tblGrid>
        <w:gridCol w:w="4788"/>
        <w:gridCol w:w="4767"/>
        <w:gridCol w:w="54"/>
      </w:tblGrid>
      <w:tr w:rsidR="00F37788" w14:paraId="059E5638" w14:textId="77777777">
        <w:trPr>
          <w:trHeight w:val="24"/>
        </w:trPr>
        <w:tc>
          <w:tcPr>
            <w:tcW w:w="4788" w:type="dxa"/>
            <w:tcBorders>
              <w:top w:val="single" w:sz="4" w:space="0" w:color="000000"/>
              <w:left w:val="single" w:sz="4" w:space="0" w:color="000000"/>
              <w:bottom w:val="single" w:sz="4" w:space="0" w:color="000000"/>
            </w:tcBorders>
            <w:shd w:val="clear" w:color="auto" w:fill="99CC00"/>
            <w:vAlign w:val="center"/>
          </w:tcPr>
          <w:p w14:paraId="38ECF490" w14:textId="77777777" w:rsidR="00F37788" w:rsidRDefault="00615431">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Začetek veljavnosti</w:t>
            </w:r>
          </w:p>
        </w:tc>
        <w:tc>
          <w:tcPr>
            <w:tcW w:w="47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6F1A9E" w14:textId="77777777" w:rsidR="00F37788" w:rsidRDefault="00615431">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Konec veljavnosti</w:t>
            </w:r>
          </w:p>
        </w:tc>
        <w:tc>
          <w:tcPr>
            <w:tcW w:w="54" w:type="dxa"/>
            <w:tcMar>
              <w:top w:w="0" w:type="dxa"/>
              <w:left w:w="10" w:type="dxa"/>
              <w:bottom w:w="0" w:type="dxa"/>
              <w:right w:w="10" w:type="dxa"/>
            </w:tcMar>
          </w:tcPr>
          <w:p w14:paraId="425D053A" w14:textId="77777777" w:rsidR="00F37788" w:rsidRDefault="00F37788"/>
        </w:tc>
      </w:tr>
      <w:tr w:rsidR="00F37788" w14:paraId="3F7826E1" w14:textId="77777777">
        <w:trPr>
          <w:trHeight w:val="24"/>
        </w:trPr>
        <w:tc>
          <w:tcPr>
            <w:tcW w:w="4788" w:type="dxa"/>
            <w:tcBorders>
              <w:top w:val="single" w:sz="4" w:space="0" w:color="000000"/>
              <w:left w:val="single" w:sz="4" w:space="0" w:color="000000"/>
              <w:bottom w:val="single" w:sz="4" w:space="0" w:color="000000"/>
            </w:tcBorders>
            <w:shd w:val="clear" w:color="auto" w:fill="auto"/>
            <w:vAlign w:val="center"/>
          </w:tcPr>
          <w:p w14:paraId="265E5526" w14:textId="77777777" w:rsidR="00F37788" w:rsidRDefault="00615431">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Z dnem podpisa zadnje od pogodbenih strank.</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4C21" w14:textId="77777777" w:rsidR="00F37788" w:rsidRDefault="00615431">
            <w:pPr>
              <w:pStyle w:val="Standard"/>
              <w:widowControl w:val="0"/>
              <w:spacing w:after="0" w:line="100" w:lineRule="atLeast"/>
              <w:jc w:val="both"/>
            </w:pPr>
            <w:r>
              <w:rPr>
                <w:rFonts w:ascii="Tahoma" w:hAnsi="Tahoma" w:cs="Tahoma"/>
                <w:sz w:val="18"/>
                <w:szCs w:val="18"/>
                <w:lang w:val="sl-SI"/>
              </w:rPr>
              <w:t>7 let po uspešno opravljeni primopredaji</w:t>
            </w:r>
          </w:p>
        </w:tc>
        <w:tc>
          <w:tcPr>
            <w:tcW w:w="54" w:type="dxa"/>
            <w:tcMar>
              <w:top w:w="0" w:type="dxa"/>
              <w:left w:w="10" w:type="dxa"/>
              <w:bottom w:w="0" w:type="dxa"/>
              <w:right w:w="10" w:type="dxa"/>
            </w:tcMar>
          </w:tcPr>
          <w:p w14:paraId="5C763FBD" w14:textId="77777777" w:rsidR="00F37788" w:rsidRDefault="00F37788"/>
        </w:tc>
      </w:tr>
      <w:tr w:rsidR="00F37788" w14:paraId="2B234871" w14:textId="77777777">
        <w:trPr>
          <w:trHeight w:val="24"/>
        </w:trPr>
        <w:tc>
          <w:tcPr>
            <w:tcW w:w="9555"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7F784AD2" w14:textId="77777777" w:rsidR="00F37788" w:rsidRDefault="00615431">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Predčasna odpoved pogodbe</w:t>
            </w:r>
          </w:p>
        </w:tc>
        <w:tc>
          <w:tcPr>
            <w:tcW w:w="54" w:type="dxa"/>
            <w:tcBorders>
              <w:left w:val="single" w:sz="4" w:space="0" w:color="000000"/>
            </w:tcBorders>
            <w:shd w:val="clear" w:color="auto" w:fill="auto"/>
            <w:tcMar>
              <w:top w:w="0" w:type="dxa"/>
              <w:left w:w="0" w:type="dxa"/>
              <w:bottom w:w="0" w:type="dxa"/>
              <w:right w:w="0" w:type="dxa"/>
            </w:tcMar>
          </w:tcPr>
          <w:p w14:paraId="44DB4643" w14:textId="77777777" w:rsidR="00F37788" w:rsidRDefault="00F37788">
            <w:pPr>
              <w:pStyle w:val="Standard"/>
              <w:widowControl w:val="0"/>
              <w:snapToGrid w:val="0"/>
              <w:rPr>
                <w:rFonts w:ascii="Tahoma" w:hAnsi="Tahoma" w:cs="Tahoma"/>
                <w:sz w:val="18"/>
                <w:szCs w:val="18"/>
              </w:rPr>
            </w:pPr>
          </w:p>
        </w:tc>
      </w:tr>
      <w:tr w:rsidR="00F37788" w14:paraId="5D4D8A6E" w14:textId="77777777">
        <w:trPr>
          <w:trHeight w:val="24"/>
        </w:trPr>
        <w:tc>
          <w:tcPr>
            <w:tcW w:w="4788" w:type="dxa"/>
            <w:tcBorders>
              <w:top w:val="single" w:sz="4" w:space="0" w:color="000000"/>
              <w:left w:val="single" w:sz="4" w:space="0" w:color="000000"/>
              <w:bottom w:val="single" w:sz="4" w:space="0" w:color="000000"/>
            </w:tcBorders>
            <w:shd w:val="clear" w:color="auto" w:fill="99CC00"/>
            <w:vAlign w:val="center"/>
          </w:tcPr>
          <w:p w14:paraId="039ED133" w14:textId="77777777" w:rsidR="00F37788" w:rsidRDefault="00615431">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Razlogi</w:t>
            </w:r>
          </w:p>
        </w:tc>
        <w:tc>
          <w:tcPr>
            <w:tcW w:w="47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ECC4334" w14:textId="77777777" w:rsidR="00F37788" w:rsidRDefault="00615431">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Odpoved velja</w:t>
            </w:r>
          </w:p>
        </w:tc>
        <w:tc>
          <w:tcPr>
            <w:tcW w:w="54" w:type="dxa"/>
            <w:tcMar>
              <w:top w:w="0" w:type="dxa"/>
              <w:left w:w="10" w:type="dxa"/>
              <w:bottom w:w="0" w:type="dxa"/>
              <w:right w:w="10" w:type="dxa"/>
            </w:tcMar>
          </w:tcPr>
          <w:p w14:paraId="7D3B0C23" w14:textId="77777777" w:rsidR="00F37788" w:rsidRDefault="00F37788"/>
        </w:tc>
      </w:tr>
      <w:tr w:rsidR="00F37788" w14:paraId="31F7A795" w14:textId="77777777">
        <w:trPr>
          <w:trHeight w:val="24"/>
        </w:trPr>
        <w:tc>
          <w:tcPr>
            <w:tcW w:w="4788" w:type="dxa"/>
            <w:tcBorders>
              <w:top w:val="single" w:sz="4" w:space="0" w:color="000000"/>
              <w:left w:val="single" w:sz="4" w:space="0" w:color="000000"/>
              <w:bottom w:val="single" w:sz="4" w:space="0" w:color="000000"/>
            </w:tcBorders>
            <w:shd w:val="clear" w:color="auto" w:fill="auto"/>
            <w:vAlign w:val="center"/>
          </w:tcPr>
          <w:p w14:paraId="02C49793" w14:textId="77777777" w:rsidR="00F37788" w:rsidRDefault="00615431">
            <w:pPr>
              <w:pStyle w:val="Standard"/>
              <w:widowControl w:val="0"/>
              <w:numPr>
                <w:ilvl w:val="0"/>
                <w:numId w:val="1"/>
              </w:numPr>
              <w:spacing w:after="0" w:line="100" w:lineRule="atLeast"/>
              <w:jc w:val="both"/>
            </w:pPr>
            <w:r>
              <w:rPr>
                <w:rFonts w:ascii="Tahoma" w:hAnsi="Tahoma" w:cs="Tahoma"/>
                <w:sz w:val="18"/>
                <w:szCs w:val="18"/>
                <w:lang w:val="sl-SI"/>
              </w:rPr>
              <w:t>Naročnik uveljavi finančno zavarovanje za dobro izvedbo pogodbenih obveznosti.</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78E4F" w14:textId="77777777" w:rsidR="00F37788" w:rsidRDefault="00615431">
            <w:pPr>
              <w:pStyle w:val="Standard"/>
              <w:widowControl w:val="0"/>
              <w:spacing w:after="0" w:line="100" w:lineRule="atLeast"/>
              <w:jc w:val="both"/>
            </w:pPr>
            <w:r>
              <w:rPr>
                <w:rFonts w:ascii="Tahoma" w:hAnsi="Tahoma" w:cs="Tahoma"/>
                <w:sz w:val="18"/>
                <w:szCs w:val="18"/>
                <w:lang w:val="sl-SI"/>
              </w:rPr>
              <w:t>Ad 1) Z dnem unovčenja finančnega zavarovanja.</w:t>
            </w:r>
          </w:p>
        </w:tc>
        <w:tc>
          <w:tcPr>
            <w:tcW w:w="54" w:type="dxa"/>
            <w:tcMar>
              <w:top w:w="0" w:type="dxa"/>
              <w:left w:w="10" w:type="dxa"/>
              <w:bottom w:w="0" w:type="dxa"/>
              <w:right w:w="10" w:type="dxa"/>
            </w:tcMar>
          </w:tcPr>
          <w:p w14:paraId="161B577A" w14:textId="77777777" w:rsidR="00F37788" w:rsidRDefault="00F37788"/>
        </w:tc>
      </w:tr>
      <w:tr w:rsidR="00F37788" w14:paraId="355EF1E7" w14:textId="77777777">
        <w:trPr>
          <w:trHeight w:val="24"/>
        </w:trPr>
        <w:tc>
          <w:tcPr>
            <w:tcW w:w="4788" w:type="dxa"/>
            <w:tcBorders>
              <w:top w:val="single" w:sz="4" w:space="0" w:color="000000"/>
              <w:left w:val="single" w:sz="4" w:space="0" w:color="000000"/>
              <w:bottom w:val="single" w:sz="4" w:space="0" w:color="000000"/>
            </w:tcBorders>
            <w:shd w:val="clear" w:color="auto" w:fill="auto"/>
            <w:vAlign w:val="center"/>
          </w:tcPr>
          <w:p w14:paraId="04E4C4D1" w14:textId="77777777" w:rsidR="00F37788" w:rsidRDefault="00615431">
            <w:pPr>
              <w:pStyle w:val="Standard"/>
              <w:widowControl w:val="0"/>
              <w:numPr>
                <w:ilvl w:val="0"/>
                <w:numId w:val="1"/>
              </w:numPr>
              <w:spacing w:after="0" w:line="100" w:lineRule="atLeast"/>
              <w:jc w:val="both"/>
            </w:pPr>
            <w:r>
              <w:rPr>
                <w:rFonts w:ascii="Tahoma" w:hAnsi="Tahoma" w:cs="Tahoma"/>
                <w:sz w:val="18"/>
                <w:szCs w:val="18"/>
                <w:lang w:val="sl-SI"/>
              </w:rPr>
              <w:t>Neutemeljena zavrnitev naročila s strani prodajalca, odstopanje od naročenega načina izvedbe ali nekvalitetno oziroma nepravilno opravljena storitev.</w:t>
            </w:r>
          </w:p>
        </w:tc>
        <w:tc>
          <w:tcPr>
            <w:tcW w:w="4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5F368E" w14:textId="77777777" w:rsidR="00F37788" w:rsidRDefault="00615431">
            <w:pPr>
              <w:pStyle w:val="Standard"/>
              <w:widowControl w:val="0"/>
              <w:spacing w:after="0" w:line="100" w:lineRule="atLeast"/>
              <w:jc w:val="both"/>
            </w:pPr>
            <w:r>
              <w:rPr>
                <w:rFonts w:ascii="Tahoma" w:hAnsi="Tahoma" w:cs="Tahoma"/>
                <w:sz w:val="18"/>
                <w:szCs w:val="18"/>
                <w:lang w:val="sl-SI"/>
              </w:rPr>
              <w:t>Ad 2, 3, 4, 5) Z dnem, ko izvajalec prejme obvestilo o odpovedi pogodbe, če popolnoma ne sanira razlogov za odpoved v petih delovnih dneh po prejemu odpovedi.</w:t>
            </w:r>
          </w:p>
        </w:tc>
        <w:tc>
          <w:tcPr>
            <w:tcW w:w="54" w:type="dxa"/>
            <w:tcMar>
              <w:top w:w="0" w:type="dxa"/>
              <w:left w:w="10" w:type="dxa"/>
              <w:bottom w:w="0" w:type="dxa"/>
              <w:right w:w="10" w:type="dxa"/>
            </w:tcMar>
          </w:tcPr>
          <w:p w14:paraId="7ABCBB00" w14:textId="77777777" w:rsidR="00F37788" w:rsidRDefault="00F37788"/>
        </w:tc>
      </w:tr>
      <w:tr w:rsidR="00F37788" w14:paraId="377E1DA3" w14:textId="77777777">
        <w:trPr>
          <w:trHeight w:val="64"/>
        </w:trPr>
        <w:tc>
          <w:tcPr>
            <w:tcW w:w="4788" w:type="dxa"/>
            <w:tcBorders>
              <w:top w:val="single" w:sz="4" w:space="0" w:color="000000"/>
              <w:left w:val="single" w:sz="4" w:space="0" w:color="000000"/>
              <w:bottom w:val="single" w:sz="4" w:space="0" w:color="000000"/>
            </w:tcBorders>
            <w:shd w:val="clear" w:color="auto" w:fill="auto"/>
            <w:vAlign w:val="center"/>
          </w:tcPr>
          <w:p w14:paraId="1672EAFC" w14:textId="77777777" w:rsidR="00F37788" w:rsidRDefault="00615431">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Zamuda prodajalca ali napake pri izvedbi, ki bistveno zmanjšajo pomen posla.</w:t>
            </w:r>
          </w:p>
        </w:tc>
        <w:tc>
          <w:tcPr>
            <w:tcW w:w="4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AD84A3" w14:textId="77777777" w:rsidR="00F37788" w:rsidRDefault="00F37788"/>
        </w:tc>
        <w:tc>
          <w:tcPr>
            <w:tcW w:w="54" w:type="dxa"/>
            <w:tcMar>
              <w:top w:w="0" w:type="dxa"/>
              <w:left w:w="10" w:type="dxa"/>
              <w:bottom w:w="0" w:type="dxa"/>
              <w:right w:w="10" w:type="dxa"/>
            </w:tcMar>
          </w:tcPr>
          <w:p w14:paraId="08C638CF" w14:textId="77777777" w:rsidR="00F37788" w:rsidRDefault="00F37788"/>
        </w:tc>
      </w:tr>
      <w:tr w:rsidR="00F37788" w14:paraId="45CCD184" w14:textId="77777777">
        <w:trPr>
          <w:trHeight w:val="24"/>
        </w:trPr>
        <w:tc>
          <w:tcPr>
            <w:tcW w:w="4788" w:type="dxa"/>
            <w:tcBorders>
              <w:top w:val="single" w:sz="4" w:space="0" w:color="000000"/>
              <w:left w:val="single" w:sz="4" w:space="0" w:color="000000"/>
              <w:bottom w:val="single" w:sz="4" w:space="0" w:color="000000"/>
            </w:tcBorders>
            <w:shd w:val="clear" w:color="auto" w:fill="auto"/>
            <w:vAlign w:val="center"/>
          </w:tcPr>
          <w:p w14:paraId="7C43D825" w14:textId="77777777" w:rsidR="00F37788" w:rsidRDefault="00615431">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Dosežek maksimalne višine pogodbene kazni.</w:t>
            </w:r>
          </w:p>
        </w:tc>
        <w:tc>
          <w:tcPr>
            <w:tcW w:w="4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C7ECCA" w14:textId="77777777" w:rsidR="00F37788" w:rsidRDefault="00F37788"/>
        </w:tc>
        <w:tc>
          <w:tcPr>
            <w:tcW w:w="54" w:type="dxa"/>
            <w:tcMar>
              <w:top w:w="0" w:type="dxa"/>
              <w:left w:w="10" w:type="dxa"/>
              <w:bottom w:w="0" w:type="dxa"/>
              <w:right w:w="10" w:type="dxa"/>
            </w:tcMar>
          </w:tcPr>
          <w:p w14:paraId="7DD3EA34" w14:textId="77777777" w:rsidR="00F37788" w:rsidRDefault="00F37788"/>
        </w:tc>
      </w:tr>
      <w:tr w:rsidR="00F37788" w14:paraId="7FB6AA77" w14:textId="77777777">
        <w:trPr>
          <w:trHeight w:val="24"/>
        </w:trPr>
        <w:tc>
          <w:tcPr>
            <w:tcW w:w="4788" w:type="dxa"/>
            <w:tcBorders>
              <w:top w:val="single" w:sz="4" w:space="0" w:color="000000"/>
              <w:left w:val="single" w:sz="4" w:space="0" w:color="000000"/>
              <w:bottom w:val="single" w:sz="4" w:space="0" w:color="000000"/>
            </w:tcBorders>
            <w:shd w:val="clear" w:color="auto" w:fill="auto"/>
            <w:vAlign w:val="center"/>
          </w:tcPr>
          <w:p w14:paraId="5D8E7BE9" w14:textId="77777777" w:rsidR="00F37788" w:rsidRDefault="00615431">
            <w:pPr>
              <w:pStyle w:val="Standard"/>
              <w:widowControl w:val="0"/>
              <w:numPr>
                <w:ilvl w:val="0"/>
                <w:numId w:val="1"/>
              </w:numPr>
              <w:spacing w:after="0" w:line="100" w:lineRule="atLeast"/>
              <w:jc w:val="both"/>
            </w:pPr>
            <w:r>
              <w:rPr>
                <w:rFonts w:ascii="Tahoma" w:hAnsi="Tahoma" w:cs="Tahoma"/>
                <w:sz w:val="18"/>
                <w:szCs w:val="18"/>
                <w:lang w:val="sl-SI"/>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4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347402" w14:textId="77777777" w:rsidR="00F37788" w:rsidRDefault="00F37788"/>
        </w:tc>
        <w:tc>
          <w:tcPr>
            <w:tcW w:w="54" w:type="dxa"/>
            <w:tcMar>
              <w:top w:w="0" w:type="dxa"/>
              <w:left w:w="10" w:type="dxa"/>
              <w:bottom w:w="0" w:type="dxa"/>
              <w:right w:w="10" w:type="dxa"/>
            </w:tcMar>
          </w:tcPr>
          <w:p w14:paraId="7D534CCF" w14:textId="77777777" w:rsidR="00F37788" w:rsidRDefault="00F37788"/>
        </w:tc>
      </w:tr>
    </w:tbl>
    <w:p w14:paraId="1DB68E72" w14:textId="77777777" w:rsidR="00F37788" w:rsidRDefault="00F37788">
      <w:pPr>
        <w:pStyle w:val="Standard"/>
        <w:widowControl w:val="0"/>
        <w:spacing w:after="0" w:line="100" w:lineRule="atLeast"/>
        <w:jc w:val="both"/>
        <w:rPr>
          <w:rFonts w:ascii="Tahoma" w:hAnsi="Tahoma" w:cs="Tahoma"/>
          <w:sz w:val="18"/>
          <w:szCs w:val="18"/>
          <w:lang w:val="sl-SI"/>
        </w:rPr>
      </w:pPr>
    </w:p>
    <w:tbl>
      <w:tblPr>
        <w:tblW w:w="9679" w:type="dxa"/>
        <w:tblInd w:w="-10" w:type="dxa"/>
        <w:tblLayout w:type="fixed"/>
        <w:tblCellMar>
          <w:left w:w="5" w:type="dxa"/>
          <w:right w:w="0" w:type="dxa"/>
        </w:tblCellMar>
        <w:tblLook w:val="04A0" w:firstRow="1" w:lastRow="0" w:firstColumn="1" w:lastColumn="0" w:noHBand="0" w:noVBand="1"/>
      </w:tblPr>
      <w:tblGrid>
        <w:gridCol w:w="2406"/>
        <w:gridCol w:w="7095"/>
        <w:gridCol w:w="178"/>
      </w:tblGrid>
      <w:tr w:rsidR="00F37788" w14:paraId="780ABA79" w14:textId="77777777">
        <w:trPr>
          <w:trHeight w:val="23"/>
        </w:trPr>
        <w:tc>
          <w:tcPr>
            <w:tcW w:w="9501" w:type="dxa"/>
            <w:gridSpan w:val="2"/>
            <w:tcBorders>
              <w:top w:val="single" w:sz="4" w:space="0" w:color="000000"/>
              <w:left w:val="single" w:sz="4" w:space="0" w:color="000000"/>
              <w:bottom w:val="single" w:sz="4" w:space="0" w:color="000000"/>
            </w:tcBorders>
            <w:shd w:val="clear" w:color="auto" w:fill="99CC00"/>
            <w:vAlign w:val="center"/>
          </w:tcPr>
          <w:p w14:paraId="7F835E96" w14:textId="77777777" w:rsidR="00F37788" w:rsidRDefault="00615431">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PRILOGE POGODBE</w:t>
            </w:r>
          </w:p>
        </w:tc>
        <w:tc>
          <w:tcPr>
            <w:tcW w:w="178" w:type="dxa"/>
            <w:tcBorders>
              <w:left w:val="single" w:sz="4" w:space="0" w:color="000000"/>
            </w:tcBorders>
            <w:shd w:val="clear" w:color="auto" w:fill="auto"/>
          </w:tcPr>
          <w:p w14:paraId="6DD0A304" w14:textId="77777777" w:rsidR="00F37788" w:rsidRDefault="00F37788">
            <w:pPr>
              <w:pStyle w:val="Standard"/>
              <w:widowControl w:val="0"/>
              <w:snapToGrid w:val="0"/>
              <w:rPr>
                <w:rFonts w:ascii="Tahoma" w:hAnsi="Tahoma" w:cs="Tahoma"/>
                <w:sz w:val="18"/>
                <w:szCs w:val="18"/>
              </w:rPr>
            </w:pPr>
          </w:p>
        </w:tc>
      </w:tr>
      <w:tr w:rsidR="00F37788" w14:paraId="6BB5F4B9" w14:textId="77777777">
        <w:trPr>
          <w:trHeight w:val="23"/>
        </w:trPr>
        <w:tc>
          <w:tcPr>
            <w:tcW w:w="240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EA0B50F" w14:textId="77777777" w:rsidR="00F37788" w:rsidRDefault="00F37788">
            <w:pPr>
              <w:pStyle w:val="Standard"/>
              <w:widowControl w:val="0"/>
              <w:numPr>
                <w:ilvl w:val="0"/>
                <w:numId w:val="3"/>
              </w:numPr>
              <w:snapToGrid w:val="0"/>
              <w:spacing w:after="0" w:line="100" w:lineRule="atLeast"/>
              <w:jc w:val="center"/>
              <w:rPr>
                <w:rFonts w:ascii="Tahoma" w:hAnsi="Tahoma" w:cs="Tahoma"/>
                <w:sz w:val="18"/>
                <w:szCs w:val="18"/>
                <w:lang w:val="sl-SI"/>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64ED918" w14:textId="77777777" w:rsidR="00F37788" w:rsidRDefault="00615431">
            <w:pPr>
              <w:pStyle w:val="Standard"/>
              <w:widowControl w:val="0"/>
              <w:spacing w:after="0" w:line="100" w:lineRule="atLeast"/>
              <w:jc w:val="both"/>
            </w:pPr>
            <w:r>
              <w:rPr>
                <w:rFonts w:ascii="Tahoma" w:hAnsi="Tahoma" w:cs="Tahoma"/>
                <w:sz w:val="18"/>
                <w:szCs w:val="18"/>
                <w:lang w:val="sl-SI"/>
              </w:rPr>
              <w:t>Specifikacije</w:t>
            </w:r>
          </w:p>
        </w:tc>
        <w:tc>
          <w:tcPr>
            <w:tcW w:w="178" w:type="dxa"/>
            <w:tcMar>
              <w:left w:w="10" w:type="dxa"/>
              <w:right w:w="10" w:type="dxa"/>
            </w:tcMar>
          </w:tcPr>
          <w:p w14:paraId="19EB1CA0" w14:textId="77777777" w:rsidR="00F37788" w:rsidRDefault="00F37788"/>
        </w:tc>
      </w:tr>
      <w:tr w:rsidR="00F37788" w14:paraId="0A087727" w14:textId="77777777">
        <w:trPr>
          <w:trHeight w:val="23"/>
        </w:trPr>
        <w:tc>
          <w:tcPr>
            <w:tcW w:w="240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E7A4BCD" w14:textId="77777777" w:rsidR="00F37788" w:rsidRDefault="00F37788">
            <w:pPr>
              <w:pStyle w:val="Standard"/>
              <w:widowControl w:val="0"/>
              <w:numPr>
                <w:ilvl w:val="0"/>
                <w:numId w:val="11"/>
              </w:numPr>
              <w:snapToGrid w:val="0"/>
              <w:spacing w:after="0" w:line="100" w:lineRule="atLeast"/>
              <w:jc w:val="center"/>
              <w:rPr>
                <w:rFonts w:ascii="Tahoma" w:hAnsi="Tahoma" w:cs="Tahoma"/>
                <w:sz w:val="18"/>
                <w:szCs w:val="18"/>
                <w:lang w:val="sl-SI"/>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4BAD534" w14:textId="77777777" w:rsidR="00F37788" w:rsidRDefault="00615431">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Garancijski dokumenti (Finančno zavarovanje, ki ga v originalu hrani naročnik)</w:t>
            </w:r>
          </w:p>
        </w:tc>
        <w:tc>
          <w:tcPr>
            <w:tcW w:w="178" w:type="dxa"/>
            <w:tcMar>
              <w:left w:w="10" w:type="dxa"/>
              <w:right w:w="10" w:type="dxa"/>
            </w:tcMar>
          </w:tcPr>
          <w:p w14:paraId="3E923503" w14:textId="77777777" w:rsidR="00F37788" w:rsidRDefault="00F37788"/>
        </w:tc>
      </w:tr>
    </w:tbl>
    <w:p w14:paraId="01CFDC74" w14:textId="77777777" w:rsidR="00F37788" w:rsidRDefault="00F37788">
      <w:pPr>
        <w:pStyle w:val="Standard"/>
        <w:widowControl w:val="0"/>
        <w:spacing w:after="0" w:line="100" w:lineRule="atLeast"/>
        <w:jc w:val="both"/>
        <w:rPr>
          <w:rFonts w:ascii="Tahoma" w:hAnsi="Tahoma" w:cs="Tahoma"/>
          <w:sz w:val="18"/>
          <w:szCs w:val="18"/>
          <w:lang w:val="sl-SI"/>
        </w:rPr>
      </w:pPr>
    </w:p>
    <w:p w14:paraId="1E48F3FB" w14:textId="77777777" w:rsidR="00F37788" w:rsidRDefault="00F37788">
      <w:pPr>
        <w:keepLines/>
        <w:suppressAutoHyphens w:val="0"/>
        <w:jc w:val="both"/>
        <w:textAlignment w:val="auto"/>
        <w:rPr>
          <w:rFonts w:ascii="Tahoma" w:eastAsia="Calibri" w:hAnsi="Tahoma" w:cs="Tahoma"/>
          <w:kern w:val="0"/>
          <w:sz w:val="18"/>
          <w:szCs w:val="18"/>
          <w:lang w:eastAsia="en-US" w:bidi="ar-SA"/>
        </w:rPr>
      </w:pPr>
    </w:p>
    <w:tbl>
      <w:tblPr>
        <w:tblW w:w="9373" w:type="dxa"/>
        <w:jc w:val="center"/>
        <w:tblLayout w:type="fixed"/>
        <w:tblCellMar>
          <w:top w:w="57" w:type="dxa"/>
          <w:left w:w="57" w:type="dxa"/>
          <w:bottom w:w="57" w:type="dxa"/>
          <w:right w:w="57" w:type="dxa"/>
        </w:tblCellMar>
        <w:tblLook w:val="04A0" w:firstRow="1" w:lastRow="0" w:firstColumn="1" w:lastColumn="0" w:noHBand="0" w:noVBand="1"/>
      </w:tblPr>
      <w:tblGrid>
        <w:gridCol w:w="4688"/>
        <w:gridCol w:w="200"/>
        <w:gridCol w:w="4485"/>
      </w:tblGrid>
      <w:tr w:rsidR="00F37788" w14:paraId="1472D1B6" w14:textId="77777777">
        <w:trPr>
          <w:trHeight w:val="20"/>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FC4B39B" w14:textId="77777777" w:rsidR="00F37788" w:rsidRDefault="00615431">
            <w:pPr>
              <w:keepLines/>
              <w:suppressAutoHyphens w:val="0"/>
              <w:textAlignment w:val="auto"/>
              <w:rPr>
                <w:rFonts w:ascii="Tahoma" w:eastAsia="Calibri" w:hAnsi="Tahoma" w:cs="Tahoma"/>
                <w:b/>
                <w:kern w:val="0"/>
                <w:sz w:val="18"/>
                <w:szCs w:val="18"/>
                <w:lang w:eastAsia="en-US" w:bidi="ar-SA"/>
              </w:rPr>
            </w:pPr>
            <w:r>
              <w:rPr>
                <w:rFonts w:ascii="Tahoma" w:eastAsia="Calibri" w:hAnsi="Tahoma" w:cs="Tahoma"/>
                <w:b/>
                <w:kern w:val="0"/>
                <w:sz w:val="18"/>
                <w:szCs w:val="18"/>
                <w:lang w:eastAsia="en-US" w:bidi="ar-SA"/>
              </w:rPr>
              <w:t>Prodajalec</w:t>
            </w:r>
          </w:p>
        </w:tc>
        <w:tc>
          <w:tcPr>
            <w:tcW w:w="200" w:type="dxa"/>
            <w:tcBorders>
              <w:left w:val="single" w:sz="4" w:space="0" w:color="000000"/>
              <w:right w:val="single" w:sz="4" w:space="0" w:color="000000"/>
            </w:tcBorders>
            <w:shd w:val="clear" w:color="auto" w:fill="FFFFFF"/>
            <w:vAlign w:val="center"/>
          </w:tcPr>
          <w:p w14:paraId="682B46D4" w14:textId="77777777" w:rsidR="00F37788" w:rsidRDefault="00F37788">
            <w:pPr>
              <w:keepLines/>
              <w:suppressAutoHyphens w:val="0"/>
              <w:textAlignment w:val="auto"/>
              <w:rPr>
                <w:rFonts w:ascii="Tahoma" w:eastAsia="Calibri" w:hAnsi="Tahoma" w:cs="Tahoma"/>
                <w:b/>
                <w:kern w:val="0"/>
                <w:sz w:val="18"/>
                <w:szCs w:val="18"/>
                <w:lang w:eastAsia="en-US" w:bidi="ar-SA"/>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F49273A" w14:textId="77777777" w:rsidR="00F37788" w:rsidRDefault="00615431">
            <w:pPr>
              <w:keepLines/>
              <w:suppressAutoHyphens w:val="0"/>
              <w:textAlignment w:val="auto"/>
              <w:rPr>
                <w:rFonts w:ascii="Tahoma" w:eastAsia="Calibri" w:hAnsi="Tahoma" w:cs="Tahoma"/>
                <w:b/>
                <w:kern w:val="0"/>
                <w:sz w:val="18"/>
                <w:szCs w:val="18"/>
                <w:lang w:eastAsia="en-US" w:bidi="ar-SA"/>
              </w:rPr>
            </w:pPr>
            <w:r>
              <w:rPr>
                <w:rFonts w:ascii="Tahoma" w:eastAsia="Calibri" w:hAnsi="Tahoma" w:cs="Tahoma"/>
                <w:b/>
                <w:kern w:val="0"/>
                <w:sz w:val="18"/>
                <w:szCs w:val="18"/>
                <w:lang w:eastAsia="en-US" w:bidi="ar-SA"/>
              </w:rPr>
              <w:t>Naročnik</w:t>
            </w:r>
          </w:p>
        </w:tc>
      </w:tr>
      <w:tr w:rsidR="00F37788" w14:paraId="6BF9550B" w14:textId="77777777">
        <w:trPr>
          <w:trHeight w:val="20"/>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3ED57" w14:textId="77777777" w:rsidR="00F37788" w:rsidRDefault="00615431">
            <w:pPr>
              <w:keepLines/>
              <w:suppressAutoHyphens w:val="0"/>
              <w:textAlignment w:val="auto"/>
              <w:rPr>
                <w:rFonts w:ascii="Tahoma" w:eastAsia="Calibri" w:hAnsi="Tahoma" w:cs="Tahoma"/>
                <w:kern w:val="0"/>
                <w:sz w:val="18"/>
                <w:szCs w:val="18"/>
                <w:lang w:val="en-US" w:eastAsia="en-US" w:bidi="ar-SA"/>
              </w:rPr>
            </w:pPr>
            <w:r>
              <w:fldChar w:fldCharType="begin">
                <w:ffData>
                  <w:name w:val="Besedilo221"/>
                  <w:enabled/>
                  <w:calcOnExit w:val="0"/>
                  <w:textInput/>
                </w:ffData>
              </w:fldChar>
            </w:r>
            <w:r>
              <w:instrText>FORMTEXT</w:instrText>
            </w:r>
            <w:r>
              <w:fldChar w:fldCharType="separate"/>
            </w:r>
            <w:r>
              <w:rPr>
                <w:rFonts w:ascii="Tahoma" w:eastAsia="Calibri" w:hAnsi="Tahoma" w:cs="Tahoma"/>
                <w:kern w:val="0"/>
                <w:sz w:val="18"/>
                <w:szCs w:val="18"/>
                <w:lang w:eastAsia="en-US" w:bidi="ar-SA"/>
              </w:rPr>
              <w:t>     </w:t>
            </w:r>
            <w:r>
              <w:fldChar w:fldCharType="end"/>
            </w:r>
          </w:p>
        </w:tc>
        <w:tc>
          <w:tcPr>
            <w:tcW w:w="200" w:type="dxa"/>
            <w:tcBorders>
              <w:left w:val="single" w:sz="4" w:space="0" w:color="000000"/>
              <w:right w:val="single" w:sz="4" w:space="0" w:color="000000"/>
            </w:tcBorders>
            <w:shd w:val="clear" w:color="auto" w:fill="FFFFFF"/>
            <w:vAlign w:val="center"/>
          </w:tcPr>
          <w:p w14:paraId="2A14DB41" w14:textId="77777777" w:rsidR="00F37788" w:rsidRDefault="00F37788">
            <w:pPr>
              <w:keepLines/>
              <w:suppressAutoHyphens w:val="0"/>
              <w:textAlignment w:val="auto"/>
              <w:rPr>
                <w:rFonts w:ascii="Tahoma" w:eastAsia="Calibri" w:hAnsi="Tahoma" w:cs="Tahoma"/>
                <w:kern w:val="0"/>
                <w:sz w:val="18"/>
                <w:szCs w:val="18"/>
                <w:lang w:eastAsia="en-US" w:bidi="ar-SA"/>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C0C60" w14:textId="77777777" w:rsidR="00F37788" w:rsidRDefault="00615431">
            <w:pPr>
              <w:keepLines/>
              <w:suppressAutoHyphens w:val="0"/>
              <w:textAlignment w:val="auto"/>
              <w:rPr>
                <w:rFonts w:ascii="Tahoma" w:eastAsia="Calibri" w:hAnsi="Tahoma" w:cs="Tahoma"/>
                <w:kern w:val="0"/>
                <w:sz w:val="18"/>
                <w:szCs w:val="18"/>
                <w:lang w:val="en-US" w:eastAsia="en-US" w:bidi="ar-SA"/>
              </w:rPr>
            </w:pPr>
            <w:r>
              <w:rPr>
                <w:rFonts w:ascii="Tahoma" w:eastAsia="Calibri" w:hAnsi="Tahoma" w:cs="Tahoma"/>
                <w:kern w:val="0"/>
                <w:sz w:val="18"/>
                <w:szCs w:val="18"/>
                <w:lang w:val="en-US" w:eastAsia="en-US" w:bidi="ar-SA"/>
              </w:rPr>
              <w:t>Splošna bolnišnica "dr. Franca Derganca" Nova Gorica</w:t>
            </w:r>
          </w:p>
          <w:p w14:paraId="1DE3AED2" w14:textId="77777777" w:rsidR="00F37788" w:rsidRDefault="00615431">
            <w:pPr>
              <w:keepLines/>
              <w:suppressAutoHyphens w:val="0"/>
              <w:textAlignment w:val="auto"/>
              <w:rPr>
                <w:rFonts w:ascii="Tahoma" w:eastAsia="Calibri" w:hAnsi="Tahoma" w:cs="Tahoma"/>
                <w:kern w:val="0"/>
                <w:sz w:val="18"/>
                <w:szCs w:val="18"/>
                <w:lang w:val="en-US" w:eastAsia="en-US" w:bidi="ar-SA"/>
              </w:rPr>
            </w:pPr>
            <w:r>
              <w:rPr>
                <w:rFonts w:ascii="Tahoma" w:eastAsia="Calibri" w:hAnsi="Tahoma" w:cs="Tahoma"/>
                <w:kern w:val="0"/>
                <w:sz w:val="18"/>
                <w:szCs w:val="18"/>
                <w:lang w:val="en-US" w:eastAsia="en-US" w:bidi="ar-SA"/>
              </w:rPr>
              <w:t>Ulica padlih borcev 13A</w:t>
            </w:r>
          </w:p>
          <w:p w14:paraId="42B67027" w14:textId="77777777" w:rsidR="00F37788" w:rsidRDefault="00615431">
            <w:pPr>
              <w:keepLines/>
              <w:suppressAutoHyphens w:val="0"/>
              <w:textAlignment w:val="auto"/>
              <w:rPr>
                <w:rFonts w:ascii="Tahoma" w:eastAsia="Calibri" w:hAnsi="Tahoma" w:cs="Tahoma"/>
                <w:kern w:val="0"/>
                <w:sz w:val="18"/>
                <w:szCs w:val="18"/>
                <w:lang w:val="en-US" w:eastAsia="en-US" w:bidi="ar-SA"/>
              </w:rPr>
            </w:pPr>
            <w:r>
              <w:rPr>
                <w:rFonts w:ascii="Tahoma" w:eastAsia="Calibri" w:hAnsi="Tahoma" w:cs="Tahoma"/>
                <w:kern w:val="0"/>
                <w:sz w:val="18"/>
                <w:szCs w:val="18"/>
                <w:lang w:val="en-US" w:eastAsia="en-US" w:bidi="ar-SA"/>
              </w:rPr>
              <w:t>5290 Šempeter pri Gorici</w:t>
            </w:r>
          </w:p>
        </w:tc>
      </w:tr>
    </w:tbl>
    <w:p w14:paraId="57406EC5" w14:textId="77777777" w:rsidR="00F37788" w:rsidRDefault="00615431">
      <w:pPr>
        <w:keepLines/>
        <w:suppressAutoHyphens w:val="0"/>
        <w:jc w:val="both"/>
        <w:textAlignment w:val="auto"/>
        <w:rPr>
          <w:rFonts w:ascii="Tahoma" w:eastAsia="Calibri" w:hAnsi="Tahoma" w:cs="Tahoma"/>
          <w:kern w:val="0"/>
          <w:sz w:val="18"/>
          <w:szCs w:val="18"/>
          <w:lang w:eastAsia="en-US" w:bidi="ar-SA"/>
        </w:rPr>
      </w:pPr>
      <w:r>
        <w:rPr>
          <w:rFonts w:ascii="Tahoma" w:eastAsia="Calibri" w:hAnsi="Tahoma" w:cs="Tahoma"/>
          <w:kern w:val="0"/>
          <w:sz w:val="18"/>
          <w:szCs w:val="18"/>
          <w:lang w:eastAsia="en-US" w:bidi="ar-SA"/>
        </w:rPr>
        <w:t xml:space="preserve">  </w:t>
      </w:r>
    </w:p>
    <w:p w14:paraId="5DE66B6F" w14:textId="77777777" w:rsidR="00F37788" w:rsidRDefault="00F37788">
      <w:pPr>
        <w:keepLines/>
        <w:suppressAutoHyphens w:val="0"/>
        <w:jc w:val="both"/>
        <w:textAlignment w:val="auto"/>
        <w:rPr>
          <w:rFonts w:ascii="Tahoma" w:eastAsia="Calibri" w:hAnsi="Tahoma" w:cs="Tahoma"/>
          <w:kern w:val="0"/>
          <w:sz w:val="18"/>
          <w:szCs w:val="18"/>
          <w:lang w:eastAsia="en-US" w:bidi="ar-SA"/>
        </w:rPr>
      </w:pPr>
    </w:p>
    <w:tbl>
      <w:tblPr>
        <w:tblW w:w="9357" w:type="dxa"/>
        <w:tblInd w:w="250" w:type="dxa"/>
        <w:tblLayout w:type="fixed"/>
        <w:tblLook w:val="0000" w:firstRow="0" w:lastRow="0" w:firstColumn="0" w:lastColumn="0" w:noHBand="0" w:noVBand="0"/>
      </w:tblPr>
      <w:tblGrid>
        <w:gridCol w:w="2329"/>
        <w:gridCol w:w="2470"/>
        <w:gridCol w:w="2885"/>
        <w:gridCol w:w="1673"/>
      </w:tblGrid>
      <w:tr w:rsidR="00F37788" w14:paraId="7AB8BDAB" w14:textId="77777777">
        <w:trPr>
          <w:trHeight w:val="231"/>
        </w:trPr>
        <w:tc>
          <w:tcPr>
            <w:tcW w:w="2328" w:type="dxa"/>
            <w:tcBorders>
              <w:top w:val="single" w:sz="4" w:space="0" w:color="808080"/>
              <w:left w:val="single" w:sz="4" w:space="0" w:color="808080"/>
              <w:bottom w:val="single" w:sz="4" w:space="0" w:color="808080"/>
            </w:tcBorders>
            <w:shd w:val="clear" w:color="auto" w:fill="99CC00"/>
          </w:tcPr>
          <w:p w14:paraId="6BB4626E" w14:textId="77777777" w:rsidR="00F37788" w:rsidRDefault="00615431">
            <w:pPr>
              <w:snapToGrid w:val="0"/>
              <w:jc w:val="center"/>
              <w:textAlignment w:val="auto"/>
              <w:rPr>
                <w:rFonts w:ascii="Tahoma" w:hAnsi="Tahoma" w:cs="Tahoma"/>
                <w:b/>
                <w:sz w:val="18"/>
                <w:szCs w:val="18"/>
                <w:lang w:eastAsia="hi-IN"/>
              </w:rPr>
            </w:pPr>
            <w:r>
              <w:rPr>
                <w:rFonts w:ascii="Tahoma" w:hAnsi="Tahoma" w:cs="Tahoma"/>
                <w:b/>
                <w:sz w:val="18"/>
                <w:szCs w:val="18"/>
                <w:lang w:eastAsia="hi-IN"/>
              </w:rPr>
              <w:t>KRAJ</w:t>
            </w:r>
          </w:p>
        </w:tc>
        <w:tc>
          <w:tcPr>
            <w:tcW w:w="2470" w:type="dxa"/>
            <w:tcBorders>
              <w:top w:val="single" w:sz="4" w:space="0" w:color="808080"/>
              <w:left w:val="single" w:sz="4" w:space="0" w:color="808080"/>
              <w:bottom w:val="single" w:sz="4" w:space="0" w:color="808080"/>
            </w:tcBorders>
            <w:shd w:val="clear" w:color="auto" w:fill="99CC00"/>
          </w:tcPr>
          <w:p w14:paraId="0230FF64" w14:textId="77777777" w:rsidR="00F37788" w:rsidRDefault="00615431">
            <w:pPr>
              <w:snapToGrid w:val="0"/>
              <w:jc w:val="center"/>
              <w:textAlignment w:val="auto"/>
              <w:rPr>
                <w:rFonts w:ascii="Tahoma" w:hAnsi="Tahoma" w:cs="Tahoma"/>
                <w:b/>
                <w:sz w:val="18"/>
                <w:szCs w:val="18"/>
                <w:lang w:eastAsia="hi-IN"/>
              </w:rPr>
            </w:pPr>
            <w:r>
              <w:rPr>
                <w:rFonts w:ascii="Tahoma" w:hAnsi="Tahoma" w:cs="Tahoma"/>
                <w:b/>
                <w:sz w:val="18"/>
                <w:szCs w:val="18"/>
                <w:lang w:eastAsia="hi-IN"/>
              </w:rPr>
              <w:t>DATUM</w:t>
            </w:r>
          </w:p>
        </w:tc>
        <w:tc>
          <w:tcPr>
            <w:tcW w:w="2885" w:type="dxa"/>
            <w:tcBorders>
              <w:top w:val="single" w:sz="4" w:space="0" w:color="808080"/>
              <w:left w:val="single" w:sz="4" w:space="0" w:color="808080"/>
              <w:bottom w:val="single" w:sz="4" w:space="0" w:color="808080"/>
            </w:tcBorders>
            <w:shd w:val="clear" w:color="auto" w:fill="99CC00"/>
          </w:tcPr>
          <w:p w14:paraId="2CC24252" w14:textId="77777777" w:rsidR="00F37788" w:rsidRDefault="00615431">
            <w:pPr>
              <w:snapToGrid w:val="0"/>
              <w:jc w:val="center"/>
              <w:textAlignment w:val="auto"/>
              <w:rPr>
                <w:rFonts w:ascii="Tahoma" w:hAnsi="Tahoma" w:cs="Tahoma"/>
                <w:b/>
                <w:sz w:val="18"/>
                <w:szCs w:val="18"/>
                <w:lang w:eastAsia="hi-IN"/>
              </w:rPr>
            </w:pPr>
            <w:r>
              <w:rPr>
                <w:rFonts w:ascii="Tahoma" w:hAnsi="Tahoma" w:cs="Tahoma"/>
                <w:b/>
                <w:sz w:val="18"/>
                <w:szCs w:val="18"/>
                <w:lang w:eastAsia="hi-IN"/>
              </w:rPr>
              <w:t>KRAJ</w:t>
            </w:r>
          </w:p>
        </w:tc>
        <w:tc>
          <w:tcPr>
            <w:tcW w:w="1673" w:type="dxa"/>
            <w:tcBorders>
              <w:top w:val="single" w:sz="4" w:space="0" w:color="808080"/>
              <w:left w:val="single" w:sz="4" w:space="0" w:color="808080"/>
              <w:bottom w:val="single" w:sz="4" w:space="0" w:color="808080"/>
              <w:right w:val="single" w:sz="4" w:space="0" w:color="808080"/>
            </w:tcBorders>
            <w:shd w:val="clear" w:color="auto" w:fill="99CC00"/>
          </w:tcPr>
          <w:p w14:paraId="337716F7" w14:textId="77777777" w:rsidR="00F37788" w:rsidRDefault="00615431">
            <w:pPr>
              <w:snapToGrid w:val="0"/>
              <w:jc w:val="center"/>
              <w:textAlignment w:val="auto"/>
              <w:rPr>
                <w:rFonts w:ascii="Tahoma" w:hAnsi="Tahoma" w:cs="Tahoma"/>
                <w:sz w:val="18"/>
                <w:szCs w:val="18"/>
                <w:lang w:eastAsia="hi-IN"/>
              </w:rPr>
            </w:pPr>
            <w:r>
              <w:rPr>
                <w:rFonts w:ascii="Tahoma" w:hAnsi="Tahoma" w:cs="Tahoma"/>
                <w:b/>
                <w:sz w:val="18"/>
                <w:szCs w:val="18"/>
                <w:lang w:eastAsia="hi-IN"/>
              </w:rPr>
              <w:t>DATUM</w:t>
            </w:r>
          </w:p>
        </w:tc>
      </w:tr>
      <w:tr w:rsidR="00F37788" w14:paraId="52F74706" w14:textId="77777777">
        <w:trPr>
          <w:trHeight w:val="231"/>
        </w:trPr>
        <w:tc>
          <w:tcPr>
            <w:tcW w:w="2328" w:type="dxa"/>
            <w:tcBorders>
              <w:top w:val="single" w:sz="4" w:space="0" w:color="808080"/>
              <w:left w:val="single" w:sz="4" w:space="0" w:color="808080"/>
              <w:bottom w:val="single" w:sz="4" w:space="0" w:color="808080"/>
            </w:tcBorders>
            <w:shd w:val="clear" w:color="auto" w:fill="auto"/>
          </w:tcPr>
          <w:p w14:paraId="1C515550" w14:textId="77777777" w:rsidR="00F37788" w:rsidRDefault="00615431">
            <w:pPr>
              <w:snapToGrid w:val="0"/>
              <w:jc w:val="center"/>
              <w:textAlignment w:val="auto"/>
              <w:rPr>
                <w:rFonts w:ascii="Tahoma" w:hAnsi="Tahoma" w:cs="Tahoma"/>
                <w:sz w:val="18"/>
                <w:szCs w:val="18"/>
                <w:lang w:eastAsia="hi-IN"/>
              </w:rPr>
            </w:pPr>
            <w:r>
              <w:fldChar w:fldCharType="begin">
                <w:ffData>
                  <w:name w:val="Besedilo184"/>
                  <w:enabled/>
                  <w:calcOnExit w:val="0"/>
                  <w:textInput/>
                </w:ffData>
              </w:fldChar>
            </w:r>
            <w:r>
              <w:instrText>FORMTEXT</w:instrText>
            </w:r>
            <w:r>
              <w:fldChar w:fldCharType="separate"/>
            </w:r>
            <w:r>
              <w:rPr>
                <w:rFonts w:ascii="Tahoma" w:hAnsi="Tahoma" w:cs="Tahoma"/>
                <w:sz w:val="18"/>
                <w:szCs w:val="18"/>
                <w:lang w:eastAsia="hi-IN"/>
              </w:rPr>
              <w:t>     </w:t>
            </w:r>
            <w:r>
              <w:fldChar w:fldCharType="end"/>
            </w:r>
          </w:p>
        </w:tc>
        <w:tc>
          <w:tcPr>
            <w:tcW w:w="2470" w:type="dxa"/>
            <w:tcBorders>
              <w:top w:val="single" w:sz="4" w:space="0" w:color="808080"/>
              <w:left w:val="single" w:sz="4" w:space="0" w:color="808080"/>
              <w:bottom w:val="single" w:sz="4" w:space="0" w:color="808080"/>
            </w:tcBorders>
            <w:shd w:val="clear" w:color="auto" w:fill="auto"/>
          </w:tcPr>
          <w:p w14:paraId="7742B234" w14:textId="77777777" w:rsidR="00F37788" w:rsidRDefault="00615431">
            <w:pPr>
              <w:snapToGrid w:val="0"/>
              <w:jc w:val="center"/>
              <w:textAlignment w:val="auto"/>
              <w:rPr>
                <w:rFonts w:ascii="Tahoma" w:hAnsi="Tahoma" w:cs="Tahoma"/>
                <w:sz w:val="18"/>
                <w:szCs w:val="18"/>
                <w:lang w:eastAsia="hi-IN"/>
              </w:rPr>
            </w:pPr>
            <w:r>
              <w:fldChar w:fldCharType="begin">
                <w:ffData>
                  <w:name w:val="Besedilo185"/>
                  <w:enabled/>
                  <w:calcOnExit w:val="0"/>
                  <w:textInput/>
                </w:ffData>
              </w:fldChar>
            </w:r>
            <w:r>
              <w:instrText>FORMTEXT</w:instrText>
            </w:r>
            <w:r>
              <w:fldChar w:fldCharType="separate"/>
            </w:r>
            <w:r>
              <w:rPr>
                <w:rFonts w:ascii="Tahoma" w:hAnsi="Tahoma" w:cs="Tahoma"/>
                <w:sz w:val="18"/>
                <w:szCs w:val="18"/>
                <w:lang w:eastAsia="hi-IN"/>
              </w:rPr>
              <w:t>     </w:t>
            </w:r>
            <w:r>
              <w:fldChar w:fldCharType="end"/>
            </w:r>
          </w:p>
        </w:tc>
        <w:tc>
          <w:tcPr>
            <w:tcW w:w="2885" w:type="dxa"/>
            <w:tcBorders>
              <w:top w:val="single" w:sz="4" w:space="0" w:color="808080"/>
              <w:left w:val="single" w:sz="4" w:space="0" w:color="808080"/>
              <w:bottom w:val="single" w:sz="4" w:space="0" w:color="808080"/>
            </w:tcBorders>
            <w:shd w:val="clear" w:color="auto" w:fill="auto"/>
          </w:tcPr>
          <w:p w14:paraId="54BB746B" w14:textId="77777777" w:rsidR="00F37788" w:rsidRDefault="00615431">
            <w:pPr>
              <w:snapToGrid w:val="0"/>
              <w:jc w:val="center"/>
              <w:textAlignment w:val="auto"/>
              <w:rPr>
                <w:rFonts w:ascii="Tahoma" w:hAnsi="Tahoma" w:cs="Tahoma"/>
                <w:sz w:val="18"/>
                <w:szCs w:val="18"/>
                <w:lang w:eastAsia="hi-IN"/>
              </w:rPr>
            </w:pPr>
            <w:r>
              <w:rPr>
                <w:rFonts w:ascii="Tahoma" w:hAnsi="Tahoma" w:cs="Tahoma"/>
                <w:sz w:val="18"/>
                <w:szCs w:val="18"/>
                <w:lang w:eastAsia="hi-IN"/>
              </w:rPr>
              <w:t>Šempeter pri Gorici</w:t>
            </w:r>
            <w:bookmarkStart w:id="6" w:name="Text182"/>
            <w:bookmarkEnd w:id="6"/>
          </w:p>
        </w:tc>
        <w:tc>
          <w:tcPr>
            <w:tcW w:w="1673" w:type="dxa"/>
            <w:tcBorders>
              <w:top w:val="single" w:sz="4" w:space="0" w:color="808080"/>
              <w:left w:val="single" w:sz="4" w:space="0" w:color="808080"/>
              <w:bottom w:val="single" w:sz="4" w:space="0" w:color="808080"/>
              <w:right w:val="single" w:sz="4" w:space="0" w:color="808080"/>
            </w:tcBorders>
            <w:shd w:val="clear" w:color="auto" w:fill="auto"/>
          </w:tcPr>
          <w:p w14:paraId="366E0CB5" w14:textId="77777777" w:rsidR="00F37788" w:rsidRDefault="00615431">
            <w:pPr>
              <w:snapToGrid w:val="0"/>
              <w:jc w:val="center"/>
              <w:textAlignment w:val="auto"/>
              <w:rPr>
                <w:rFonts w:ascii="Tahoma" w:hAnsi="Tahoma" w:cs="Tahoma"/>
                <w:sz w:val="18"/>
                <w:szCs w:val="18"/>
                <w:lang w:eastAsia="hi-IN"/>
              </w:rPr>
            </w:pPr>
            <w:r>
              <w:fldChar w:fldCharType="begin">
                <w:ffData>
                  <w:name w:val="Besedilo183"/>
                  <w:enabled/>
                  <w:calcOnExit w:val="0"/>
                  <w:textInput/>
                </w:ffData>
              </w:fldChar>
            </w:r>
            <w:r>
              <w:instrText>FORMTEXT</w:instrText>
            </w:r>
            <w:r>
              <w:fldChar w:fldCharType="separate"/>
            </w:r>
            <w:r>
              <w:rPr>
                <w:rFonts w:ascii="Tahoma" w:hAnsi="Tahoma" w:cs="Tahoma"/>
                <w:sz w:val="18"/>
                <w:szCs w:val="18"/>
                <w:lang w:eastAsia="hi-IN"/>
              </w:rPr>
              <w:t>     </w:t>
            </w:r>
            <w:r>
              <w:fldChar w:fldCharType="end"/>
            </w:r>
          </w:p>
          <w:p w14:paraId="36EA3B72" w14:textId="77777777" w:rsidR="00F37788" w:rsidRDefault="00F37788">
            <w:pPr>
              <w:snapToGrid w:val="0"/>
              <w:jc w:val="center"/>
              <w:textAlignment w:val="auto"/>
              <w:rPr>
                <w:rFonts w:ascii="Tahoma" w:hAnsi="Tahoma" w:cs="Tahoma"/>
                <w:sz w:val="18"/>
                <w:szCs w:val="18"/>
                <w:lang w:eastAsia="hi-IN"/>
              </w:rPr>
            </w:pPr>
          </w:p>
        </w:tc>
      </w:tr>
      <w:tr w:rsidR="00F37788" w14:paraId="2935583A" w14:textId="77777777">
        <w:trPr>
          <w:trHeight w:val="231"/>
        </w:trPr>
        <w:tc>
          <w:tcPr>
            <w:tcW w:w="2328" w:type="dxa"/>
            <w:tcBorders>
              <w:top w:val="single" w:sz="4" w:space="0" w:color="808080"/>
              <w:left w:val="single" w:sz="4" w:space="0" w:color="808080"/>
              <w:bottom w:val="single" w:sz="4" w:space="0" w:color="808080"/>
            </w:tcBorders>
            <w:shd w:val="clear" w:color="auto" w:fill="99CC00"/>
          </w:tcPr>
          <w:p w14:paraId="736C9D60" w14:textId="77777777" w:rsidR="00F37788" w:rsidRDefault="00615431">
            <w:pPr>
              <w:snapToGrid w:val="0"/>
              <w:jc w:val="center"/>
              <w:textAlignment w:val="auto"/>
              <w:rPr>
                <w:rFonts w:ascii="Tahoma" w:hAnsi="Tahoma" w:cs="Tahoma"/>
                <w:b/>
                <w:sz w:val="18"/>
                <w:szCs w:val="18"/>
                <w:lang w:eastAsia="hi-IN"/>
              </w:rPr>
            </w:pPr>
            <w:r>
              <w:rPr>
                <w:rFonts w:ascii="Tahoma" w:hAnsi="Tahoma" w:cs="Tahoma"/>
                <w:b/>
                <w:sz w:val="18"/>
                <w:szCs w:val="18"/>
                <w:lang w:eastAsia="hi-IN"/>
              </w:rPr>
              <w:t>PODPISNIK</w:t>
            </w:r>
          </w:p>
        </w:tc>
        <w:tc>
          <w:tcPr>
            <w:tcW w:w="2470" w:type="dxa"/>
            <w:tcBorders>
              <w:top w:val="single" w:sz="4" w:space="0" w:color="808080"/>
              <w:left w:val="single" w:sz="4" w:space="0" w:color="808080"/>
              <w:bottom w:val="single" w:sz="4" w:space="0" w:color="808080"/>
            </w:tcBorders>
            <w:shd w:val="clear" w:color="auto" w:fill="99CC00"/>
          </w:tcPr>
          <w:p w14:paraId="28DE50CE" w14:textId="77777777" w:rsidR="00F37788" w:rsidRDefault="00615431">
            <w:pPr>
              <w:snapToGrid w:val="0"/>
              <w:jc w:val="center"/>
              <w:textAlignment w:val="auto"/>
              <w:rPr>
                <w:rFonts w:ascii="Tahoma" w:hAnsi="Tahoma" w:cs="Tahoma"/>
                <w:b/>
                <w:sz w:val="18"/>
                <w:szCs w:val="18"/>
                <w:lang w:eastAsia="hi-IN"/>
              </w:rPr>
            </w:pPr>
            <w:r>
              <w:rPr>
                <w:rFonts w:ascii="Tahoma" w:hAnsi="Tahoma" w:cs="Tahoma"/>
                <w:b/>
                <w:sz w:val="18"/>
                <w:szCs w:val="18"/>
                <w:lang w:eastAsia="hi-IN"/>
              </w:rPr>
              <w:t>PODPIS</w:t>
            </w:r>
          </w:p>
        </w:tc>
        <w:tc>
          <w:tcPr>
            <w:tcW w:w="2885" w:type="dxa"/>
            <w:tcBorders>
              <w:top w:val="single" w:sz="4" w:space="0" w:color="808080"/>
              <w:left w:val="single" w:sz="4" w:space="0" w:color="808080"/>
              <w:bottom w:val="single" w:sz="4" w:space="0" w:color="808080"/>
            </w:tcBorders>
            <w:shd w:val="clear" w:color="auto" w:fill="99CC00"/>
          </w:tcPr>
          <w:p w14:paraId="73CEBC16" w14:textId="77777777" w:rsidR="00F37788" w:rsidRDefault="00615431">
            <w:pPr>
              <w:snapToGrid w:val="0"/>
              <w:jc w:val="center"/>
              <w:textAlignment w:val="auto"/>
              <w:rPr>
                <w:rFonts w:ascii="Tahoma" w:hAnsi="Tahoma" w:cs="Tahoma"/>
                <w:b/>
                <w:sz w:val="18"/>
                <w:szCs w:val="18"/>
                <w:lang w:eastAsia="hi-IN"/>
              </w:rPr>
            </w:pPr>
            <w:r>
              <w:rPr>
                <w:rFonts w:ascii="Tahoma" w:hAnsi="Tahoma" w:cs="Tahoma"/>
                <w:b/>
                <w:sz w:val="18"/>
                <w:szCs w:val="18"/>
                <w:lang w:eastAsia="hi-IN"/>
              </w:rPr>
              <w:t>PODPISNIK</w:t>
            </w:r>
          </w:p>
        </w:tc>
        <w:tc>
          <w:tcPr>
            <w:tcW w:w="1673" w:type="dxa"/>
            <w:tcBorders>
              <w:top w:val="single" w:sz="4" w:space="0" w:color="808080"/>
              <w:left w:val="single" w:sz="4" w:space="0" w:color="808080"/>
              <w:bottom w:val="single" w:sz="4" w:space="0" w:color="808080"/>
              <w:right w:val="single" w:sz="4" w:space="0" w:color="808080"/>
            </w:tcBorders>
            <w:shd w:val="clear" w:color="auto" w:fill="99CC00"/>
          </w:tcPr>
          <w:p w14:paraId="5D127C3F" w14:textId="77777777" w:rsidR="00F37788" w:rsidRDefault="00615431">
            <w:pPr>
              <w:snapToGrid w:val="0"/>
              <w:jc w:val="center"/>
              <w:textAlignment w:val="auto"/>
              <w:rPr>
                <w:rFonts w:ascii="Tahoma" w:hAnsi="Tahoma" w:cs="Tahoma"/>
                <w:color w:val="000000"/>
                <w:sz w:val="18"/>
                <w:szCs w:val="18"/>
                <w:lang w:eastAsia="hi-IN"/>
              </w:rPr>
            </w:pPr>
            <w:r>
              <w:rPr>
                <w:rFonts w:ascii="Tahoma" w:hAnsi="Tahoma" w:cs="Tahoma"/>
                <w:b/>
                <w:sz w:val="18"/>
                <w:szCs w:val="18"/>
                <w:lang w:eastAsia="hi-IN"/>
              </w:rPr>
              <w:t>PODPIS</w:t>
            </w:r>
          </w:p>
        </w:tc>
      </w:tr>
      <w:tr w:rsidR="00F37788" w14:paraId="361B3615" w14:textId="77777777">
        <w:trPr>
          <w:trHeight w:val="710"/>
        </w:trPr>
        <w:tc>
          <w:tcPr>
            <w:tcW w:w="2328" w:type="dxa"/>
            <w:tcBorders>
              <w:top w:val="single" w:sz="4" w:space="0" w:color="808080"/>
              <w:left w:val="single" w:sz="4" w:space="0" w:color="808080"/>
              <w:bottom w:val="single" w:sz="4" w:space="0" w:color="808080"/>
            </w:tcBorders>
            <w:shd w:val="clear" w:color="auto" w:fill="auto"/>
          </w:tcPr>
          <w:p w14:paraId="7E866CA7" w14:textId="77777777" w:rsidR="00F37788" w:rsidRDefault="00615431">
            <w:pPr>
              <w:snapToGrid w:val="0"/>
              <w:jc w:val="center"/>
              <w:textAlignment w:val="auto"/>
              <w:rPr>
                <w:rFonts w:ascii="Tahoma" w:hAnsi="Tahoma" w:cs="Tahoma"/>
                <w:color w:val="000000"/>
                <w:sz w:val="18"/>
                <w:szCs w:val="18"/>
                <w:lang w:eastAsia="hi-IN"/>
              </w:rPr>
            </w:pPr>
            <w:r>
              <w:fldChar w:fldCharType="begin">
                <w:ffData>
                  <w:name w:val="Besedilo186"/>
                  <w:enabled/>
                  <w:calcOnExit w:val="0"/>
                  <w:textInput/>
                </w:ffData>
              </w:fldChar>
            </w:r>
            <w:r>
              <w:instrText>FORMTEXT</w:instrText>
            </w:r>
            <w:r>
              <w:fldChar w:fldCharType="separate"/>
            </w:r>
            <w:r>
              <w:rPr>
                <w:rFonts w:ascii="Tahoma" w:hAnsi="Tahoma" w:cs="Tahoma"/>
                <w:color w:val="000000"/>
                <w:sz w:val="18"/>
                <w:szCs w:val="18"/>
                <w:lang w:eastAsia="hi-IN"/>
              </w:rPr>
              <w:t>     </w:t>
            </w:r>
            <w:r>
              <w:fldChar w:fldCharType="end"/>
            </w:r>
          </w:p>
        </w:tc>
        <w:tc>
          <w:tcPr>
            <w:tcW w:w="2470" w:type="dxa"/>
            <w:tcBorders>
              <w:top w:val="single" w:sz="4" w:space="0" w:color="808080"/>
              <w:left w:val="single" w:sz="4" w:space="0" w:color="808080"/>
              <w:bottom w:val="single" w:sz="4" w:space="0" w:color="808080"/>
            </w:tcBorders>
            <w:shd w:val="clear" w:color="auto" w:fill="auto"/>
          </w:tcPr>
          <w:p w14:paraId="06033CBB" w14:textId="77777777" w:rsidR="00F37788" w:rsidRDefault="00F37788">
            <w:pPr>
              <w:snapToGrid w:val="0"/>
              <w:jc w:val="center"/>
              <w:textAlignment w:val="auto"/>
              <w:rPr>
                <w:rFonts w:ascii="Tahoma" w:hAnsi="Tahoma" w:cs="Tahoma"/>
                <w:sz w:val="18"/>
                <w:szCs w:val="18"/>
                <w:lang w:eastAsia="hi-IN"/>
              </w:rPr>
            </w:pPr>
          </w:p>
          <w:p w14:paraId="453D815D" w14:textId="77777777" w:rsidR="00F37788" w:rsidRDefault="00F37788">
            <w:pPr>
              <w:tabs>
                <w:tab w:val="left" w:pos="480"/>
                <w:tab w:val="left" w:pos="960"/>
                <w:tab w:val="left" w:pos="1440"/>
                <w:tab w:val="left" w:pos="1920"/>
                <w:tab w:val="left" w:pos="2400"/>
                <w:tab w:val="left" w:pos="2880"/>
                <w:tab w:val="left" w:pos="3360"/>
                <w:tab w:val="left" w:pos="3840"/>
                <w:tab w:val="left" w:pos="4320"/>
              </w:tabs>
              <w:jc w:val="both"/>
              <w:textAlignment w:val="auto"/>
              <w:rPr>
                <w:rFonts w:ascii="Tahoma" w:eastAsia="Arial" w:hAnsi="Tahoma" w:cs="Tahoma"/>
                <w:color w:val="000000"/>
                <w:sz w:val="18"/>
                <w:szCs w:val="18"/>
                <w:lang w:eastAsia="ar-SA" w:bidi="ar-SA"/>
              </w:rPr>
            </w:pPr>
          </w:p>
          <w:p w14:paraId="6398A5CC" w14:textId="77777777" w:rsidR="00F37788" w:rsidRDefault="00F37788">
            <w:pPr>
              <w:tabs>
                <w:tab w:val="left" w:pos="480"/>
                <w:tab w:val="left" w:pos="960"/>
                <w:tab w:val="left" w:pos="1440"/>
                <w:tab w:val="left" w:pos="1920"/>
                <w:tab w:val="left" w:pos="2400"/>
                <w:tab w:val="left" w:pos="2880"/>
                <w:tab w:val="left" w:pos="3360"/>
                <w:tab w:val="left" w:pos="3840"/>
                <w:tab w:val="left" w:pos="4320"/>
              </w:tabs>
              <w:jc w:val="both"/>
              <w:textAlignment w:val="auto"/>
              <w:rPr>
                <w:rFonts w:ascii="Tahoma" w:eastAsia="Arial" w:hAnsi="Tahoma" w:cs="Tahoma"/>
                <w:color w:val="000000"/>
                <w:sz w:val="18"/>
                <w:szCs w:val="18"/>
                <w:lang w:eastAsia="ar-SA" w:bidi="ar-SA"/>
              </w:rPr>
            </w:pPr>
          </w:p>
        </w:tc>
        <w:tc>
          <w:tcPr>
            <w:tcW w:w="2885" w:type="dxa"/>
            <w:tcBorders>
              <w:top w:val="single" w:sz="4" w:space="0" w:color="808080"/>
              <w:left w:val="single" w:sz="4" w:space="0" w:color="808080"/>
              <w:bottom w:val="single" w:sz="4" w:space="0" w:color="808080"/>
            </w:tcBorders>
            <w:shd w:val="clear" w:color="auto" w:fill="auto"/>
          </w:tcPr>
          <w:p w14:paraId="721D7B37" w14:textId="77777777" w:rsidR="00F37788" w:rsidRDefault="00615431">
            <w:pPr>
              <w:snapToGrid w:val="0"/>
              <w:jc w:val="center"/>
              <w:textAlignment w:val="auto"/>
              <w:rPr>
                <w:rFonts w:ascii="Tahoma" w:hAnsi="Tahoma" w:cs="Tahoma"/>
                <w:sz w:val="18"/>
                <w:szCs w:val="18"/>
                <w:lang w:eastAsia="hi-IN"/>
              </w:rPr>
            </w:pPr>
            <w:r>
              <w:rPr>
                <w:rFonts w:ascii="Tahoma" w:hAnsi="Tahoma" w:cs="Tahoma"/>
                <w:sz w:val="18"/>
                <w:szCs w:val="18"/>
                <w:lang w:eastAsia="hi-IN"/>
              </w:rPr>
              <w:t>DIREKTOR ZAVODA</w:t>
            </w:r>
          </w:p>
          <w:p w14:paraId="700CF3B3" w14:textId="77777777" w:rsidR="00F37788" w:rsidRDefault="00615431">
            <w:pPr>
              <w:snapToGrid w:val="0"/>
              <w:jc w:val="center"/>
              <w:textAlignment w:val="auto"/>
              <w:rPr>
                <w:rFonts w:ascii="Tahoma" w:hAnsi="Tahoma" w:cs="Tahoma"/>
                <w:sz w:val="18"/>
                <w:szCs w:val="18"/>
                <w:lang w:eastAsia="hi-IN"/>
              </w:rPr>
            </w:pPr>
            <w:r>
              <w:rPr>
                <w:rFonts w:ascii="Tahoma" w:hAnsi="Tahoma" w:cs="Tahoma"/>
                <w:sz w:val="18"/>
                <w:szCs w:val="18"/>
                <w:lang w:eastAsia="hi-IN"/>
              </w:rPr>
              <w:t>Dimitrij Klančič,dr.med., spec.int.med.</w:t>
            </w:r>
          </w:p>
        </w:tc>
        <w:tc>
          <w:tcPr>
            <w:tcW w:w="1673" w:type="dxa"/>
            <w:tcBorders>
              <w:top w:val="single" w:sz="4" w:space="0" w:color="808080"/>
              <w:left w:val="single" w:sz="4" w:space="0" w:color="808080"/>
              <w:bottom w:val="single" w:sz="4" w:space="0" w:color="808080"/>
              <w:right w:val="single" w:sz="4" w:space="0" w:color="808080"/>
            </w:tcBorders>
            <w:shd w:val="clear" w:color="auto" w:fill="auto"/>
          </w:tcPr>
          <w:p w14:paraId="3BEE0AA5" w14:textId="77777777" w:rsidR="00F37788" w:rsidRDefault="00F37788">
            <w:pPr>
              <w:snapToGrid w:val="0"/>
              <w:jc w:val="center"/>
              <w:textAlignment w:val="auto"/>
              <w:rPr>
                <w:rFonts w:ascii="Tahoma" w:hAnsi="Tahoma" w:cs="Tahoma"/>
                <w:sz w:val="18"/>
                <w:szCs w:val="18"/>
                <w:lang w:eastAsia="hi-IN"/>
              </w:rPr>
            </w:pPr>
          </w:p>
        </w:tc>
      </w:tr>
    </w:tbl>
    <w:p w14:paraId="4CF68ACF" w14:textId="77777777" w:rsidR="00F37788" w:rsidRDefault="00F37788">
      <w:pPr>
        <w:pStyle w:val="Standard"/>
        <w:widowControl w:val="0"/>
        <w:spacing w:after="0" w:line="100" w:lineRule="atLeast"/>
        <w:jc w:val="both"/>
      </w:pPr>
    </w:p>
    <w:p w14:paraId="29381678" w14:textId="77777777" w:rsidR="00F37788" w:rsidRDefault="00F37788">
      <w:pPr>
        <w:pStyle w:val="Standard"/>
      </w:pPr>
    </w:p>
    <w:p w14:paraId="67C2C951" w14:textId="77777777" w:rsidR="00F37788" w:rsidRDefault="00F37788">
      <w:pPr>
        <w:pStyle w:val="Standard"/>
      </w:pPr>
    </w:p>
    <w:p w14:paraId="36B20C75" w14:textId="77777777" w:rsidR="00F37788" w:rsidRDefault="00F37788">
      <w:pPr>
        <w:pStyle w:val="Standard"/>
      </w:pPr>
    </w:p>
    <w:p w14:paraId="7CE88590" w14:textId="11AB9224" w:rsidR="00F37788" w:rsidRDefault="00F37788">
      <w:pPr>
        <w:pStyle w:val="Standard"/>
        <w:tabs>
          <w:tab w:val="left" w:pos="8565"/>
        </w:tabs>
      </w:pPr>
    </w:p>
    <w:sectPr w:rsidR="00F37788">
      <w:headerReference w:type="even" r:id="rId8"/>
      <w:headerReference w:type="default" r:id="rId9"/>
      <w:footerReference w:type="even" r:id="rId10"/>
      <w:footerReference w:type="default" r:id="rId11"/>
      <w:pgSz w:w="11906" w:h="16838"/>
      <w:pgMar w:top="1418" w:right="1134" w:bottom="1418" w:left="1134"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8BB84" w14:textId="77777777" w:rsidR="00615431" w:rsidRDefault="00615431">
      <w:r>
        <w:separator/>
      </w:r>
    </w:p>
  </w:endnote>
  <w:endnote w:type="continuationSeparator" w:id="0">
    <w:p w14:paraId="4D01C998" w14:textId="77777777" w:rsidR="00615431" w:rsidRDefault="0061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64A4" w14:textId="77777777" w:rsidR="00F37788" w:rsidRDefault="00615431">
    <w:pPr>
      <w:pStyle w:val="Noga"/>
      <w:jc w:val="right"/>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PAGE</w:instrText>
    </w:r>
    <w:r>
      <w:rPr>
        <w:rFonts w:ascii="Tahoma" w:hAnsi="Tahoma" w:cs="Tahoma"/>
        <w:sz w:val="16"/>
        <w:szCs w:val="16"/>
      </w:rPr>
      <w:fldChar w:fldCharType="separate"/>
    </w:r>
    <w:r>
      <w:rPr>
        <w:rFonts w:ascii="Tahoma" w:hAnsi="Tahoma" w:cs="Tahoma"/>
        <w:sz w:val="16"/>
        <w:szCs w:val="16"/>
      </w:rPr>
      <w:t>6</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NUMPAGES</w:instrText>
    </w:r>
    <w:r>
      <w:rPr>
        <w:rFonts w:ascii="Tahoma" w:hAnsi="Tahoma" w:cs="Tahoma"/>
        <w:sz w:val="16"/>
        <w:szCs w:val="16"/>
      </w:rPr>
      <w:fldChar w:fldCharType="separate"/>
    </w:r>
    <w:r>
      <w:rPr>
        <w:rFonts w:ascii="Tahoma" w:hAnsi="Tahoma" w:cs="Tahoma"/>
        <w:sz w:val="16"/>
        <w:szCs w:val="16"/>
      </w:rPr>
      <w:t>7</w:t>
    </w:r>
    <w:r>
      <w:rPr>
        <w:rFonts w:ascii="Tahoma" w:hAnsi="Tahoma" w:cs="Tahoma"/>
        <w:sz w:val="16"/>
        <w:szCs w:val="16"/>
      </w:rPr>
      <w:fldChar w:fldCharType="end"/>
    </w:r>
  </w:p>
  <w:p w14:paraId="7BAAB5BA" w14:textId="77777777" w:rsidR="00F37788" w:rsidRDefault="00F3778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E218" w14:textId="77777777" w:rsidR="00F37788" w:rsidRDefault="00F37788">
    <w:pPr>
      <w:pStyle w:val="Noga"/>
      <w:spacing w:after="0" w:line="100" w:lineRule="atLeast"/>
      <w:rPr>
        <w:rFonts w:ascii="Verdana" w:hAnsi="Verdana" w:cs="Verdana"/>
        <w:sz w:val="16"/>
        <w:szCs w:val="16"/>
        <w:lang w:val="sl-SI"/>
      </w:rPr>
    </w:pPr>
  </w:p>
  <w:p w14:paraId="14547ACE" w14:textId="77777777" w:rsidR="00F37788" w:rsidRDefault="00615431">
    <w:pPr>
      <w:pStyle w:val="Noga"/>
      <w:spacing w:after="0" w:line="100" w:lineRule="atLeast"/>
      <w:jc w:val="right"/>
    </w:pPr>
    <w:r>
      <w:rPr>
        <w:rFonts w:ascii="Verdana" w:hAnsi="Verdana" w:cs="Verdana"/>
        <w:sz w:val="16"/>
        <w:szCs w:val="16"/>
        <w:lang w:val="sl-SI"/>
      </w:rPr>
      <w:t xml:space="preserve">Stran </w:t>
    </w:r>
    <w:r>
      <w:fldChar w:fldCharType="begin"/>
    </w:r>
    <w:r>
      <w:instrText>PAGE</w:instrText>
    </w:r>
    <w:r>
      <w:fldChar w:fldCharType="separate"/>
    </w:r>
    <w:r>
      <w:t>7</w:t>
    </w:r>
    <w:r>
      <w:fldChar w:fldCharType="end"/>
    </w:r>
    <w:r>
      <w:rPr>
        <w:rFonts w:ascii="Verdana" w:hAnsi="Verdana" w:cs="Verdana"/>
        <w:sz w:val="16"/>
        <w:szCs w:val="16"/>
        <w:lang w:val="sl-SI"/>
      </w:rPr>
      <w:t>/</w:t>
    </w:r>
    <w:r>
      <w:fldChar w:fldCharType="begin"/>
    </w:r>
    <w:r>
      <w:instrText>NUMPAGES</w:instrText>
    </w:r>
    <w:r>
      <w:fldChar w:fldCharType="separate"/>
    </w:r>
    <w:r>
      <w:t>7</w:t>
    </w:r>
    <w:r>
      <w:fldChar w:fldCharType="end"/>
    </w:r>
  </w:p>
  <w:p w14:paraId="07F7DA46" w14:textId="77777777" w:rsidR="00F37788" w:rsidRDefault="00F3778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44EC" w14:textId="77777777" w:rsidR="00615431" w:rsidRDefault="00615431">
      <w:pPr>
        <w:rPr>
          <w:sz w:val="12"/>
        </w:rPr>
      </w:pPr>
    </w:p>
  </w:footnote>
  <w:footnote w:type="continuationSeparator" w:id="0">
    <w:p w14:paraId="7C36021A" w14:textId="77777777" w:rsidR="00615431" w:rsidRDefault="00615431">
      <w:pPr>
        <w:rPr>
          <w:sz w:val="12"/>
        </w:rPr>
      </w:pPr>
    </w:p>
  </w:footnote>
  <w:footnote w:id="1">
    <w:p w14:paraId="5C6135FE" w14:textId="77777777" w:rsidR="00F37788" w:rsidRDefault="00615431">
      <w:pPr>
        <w:pStyle w:val="Footnote"/>
        <w:widowControl w:val="0"/>
      </w:pPr>
      <w:r>
        <w:rPr>
          <w:rStyle w:val="Znakisprotnihopomb"/>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8EDB" w14:textId="77777777" w:rsidR="00F37788" w:rsidRDefault="00F37788">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0342" w14:textId="77777777" w:rsidR="00F37788" w:rsidRDefault="00615431">
    <w:pPr>
      <w:pStyle w:val="Glava"/>
      <w:jc w:val="right"/>
    </w:pPr>
    <w:r>
      <w:t>Pogodba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4A5"/>
    <w:multiLevelType w:val="multilevel"/>
    <w:tmpl w:val="E79CC8D0"/>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268E5869"/>
    <w:multiLevelType w:val="multilevel"/>
    <w:tmpl w:val="FE906F8C"/>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28546881"/>
    <w:multiLevelType w:val="multilevel"/>
    <w:tmpl w:val="D86C2FD2"/>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rPr>
        <w:b w:val="0"/>
        <w:i/>
        <w:sz w:val="20"/>
      </w:rPr>
    </w:lvl>
    <w:lvl w:ilvl="2">
      <w:start w:val="1"/>
      <w:numFmt w:val="lowerRoman"/>
      <w:lvlText w:val="%1.%2.%3."/>
      <w:lvlJc w:val="right"/>
      <w:pPr>
        <w:tabs>
          <w:tab w:val="num" w:pos="0"/>
        </w:tabs>
        <w:ind w:left="2160" w:hanging="180"/>
      </w:pPr>
      <w:rPr>
        <w:i w:val="0"/>
      </w:rPr>
    </w:lvl>
    <w:lvl w:ilvl="3">
      <w:start w:val="1"/>
      <w:numFmt w:val="decimal"/>
      <w:lvlText w:val="%1.%2.%3.%4."/>
      <w:lvlJc w:val="left"/>
      <w:pPr>
        <w:tabs>
          <w:tab w:val="num" w:pos="0"/>
        </w:tabs>
        <w:ind w:left="2880" w:hanging="360"/>
      </w:pPr>
      <w:rPr>
        <w:rFonts w:cs="Symbol"/>
      </w:r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15:restartNumberingAfterBreak="0">
    <w:nsid w:val="3FA13FCC"/>
    <w:multiLevelType w:val="multilevel"/>
    <w:tmpl w:val="680C17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4062AE2"/>
    <w:multiLevelType w:val="multilevel"/>
    <w:tmpl w:val="C694A36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78EF40D6"/>
    <w:multiLevelType w:val="multilevel"/>
    <w:tmpl w:val="2B9C5CE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1837500238">
    <w:abstractNumId w:val="2"/>
  </w:num>
  <w:num w:numId="2" w16cid:durableId="1481144604">
    <w:abstractNumId w:val="5"/>
  </w:num>
  <w:num w:numId="3" w16cid:durableId="1358584850">
    <w:abstractNumId w:val="1"/>
  </w:num>
  <w:num w:numId="4" w16cid:durableId="534537629">
    <w:abstractNumId w:val="4"/>
  </w:num>
  <w:num w:numId="5" w16cid:durableId="1620994916">
    <w:abstractNumId w:val="0"/>
  </w:num>
  <w:num w:numId="6" w16cid:durableId="1287547065">
    <w:abstractNumId w:val="3"/>
  </w:num>
  <w:num w:numId="7" w16cid:durableId="1482188417">
    <w:abstractNumId w:val="5"/>
  </w:num>
  <w:num w:numId="8" w16cid:durableId="257254184">
    <w:abstractNumId w:val="5"/>
  </w:num>
  <w:num w:numId="9" w16cid:durableId="439878054">
    <w:abstractNumId w:val="5"/>
  </w:num>
  <w:num w:numId="10" w16cid:durableId="1112089377">
    <w:abstractNumId w:val="5"/>
  </w:num>
  <w:num w:numId="11" w16cid:durableId="2045593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88"/>
    <w:rsid w:val="00122E80"/>
    <w:rsid w:val="00551514"/>
    <w:rsid w:val="00615431"/>
    <w:rsid w:val="006A735F"/>
    <w:rsid w:val="0078237C"/>
    <w:rsid w:val="00827CF9"/>
    <w:rsid w:val="00862E31"/>
    <w:rsid w:val="009F1F7A"/>
    <w:rsid w:val="00BF7969"/>
    <w:rsid w:val="00C76AC6"/>
    <w:rsid w:val="00D2264C"/>
    <w:rsid w:val="00D71487"/>
    <w:rsid w:val="00F37788"/>
    <w:rsid w:val="00F745B5"/>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BF5C"/>
  <w15:docId w15:val="{CD02BB64-7CD3-4870-B5BF-3320E989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Unicode MS"/>
        <w:kern w:val="2"/>
        <w:sz w:val="24"/>
        <w:szCs w:val="24"/>
        <w:lang w:val="sl-SI"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textAlignment w:val="baseline"/>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color w:val="000000"/>
      <w:sz w:val="18"/>
      <w:szCs w:val="18"/>
      <w:lang w:val="sl-SI"/>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eastAsia="Times New Roman" w:hAnsi="Symbol" w:cs="Symbol"/>
      <w:color w:val="000000"/>
      <w:kern w:val="2"/>
      <w:sz w:val="20"/>
      <w:szCs w:val="20"/>
      <w:lang w:val="sl-SI"/>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Telobesedila2Znak">
    <w:name w:val="Telo besedila 2 Znak"/>
    <w:qFormat/>
    <w:rPr>
      <w:rFonts w:ascii="Calibri" w:eastAsia="Calibri" w:hAnsi="Calibri" w:cs="Calibri"/>
      <w:kern w:val="2"/>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NogaZnak">
    <w:name w:val="Noga Znak"/>
    <w:qFormat/>
    <w:rPr>
      <w:rFonts w:ascii="Calibri" w:eastAsia="Calibri" w:hAnsi="Calibri" w:cs="Calibri"/>
      <w:kern w:val="2"/>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qFormat/>
    <w:rPr>
      <w:rFonts w:ascii="Calibri" w:eastAsia="Calibri" w:hAnsi="Calibri" w:cs="Calibri"/>
      <w:kern w:val="2"/>
      <w:lang w:val="en-US"/>
    </w:rPr>
  </w:style>
  <w:style w:type="character" w:customStyle="1" w:styleId="ZadevapripombeZnak">
    <w:name w:val="Zadeva pripombe Znak"/>
    <w:qFormat/>
    <w:rPr>
      <w:rFonts w:ascii="Calibri" w:eastAsia="Calibri" w:hAnsi="Calibri" w:cs="Calibri"/>
      <w:b/>
      <w:bCs/>
      <w:kern w:val="2"/>
      <w:lang w:val="en-US"/>
    </w:rPr>
  </w:style>
  <w:style w:type="character" w:styleId="Pripombasklic">
    <w:name w:val="annotation reference"/>
    <w:qFormat/>
    <w:rPr>
      <w:sz w:val="16"/>
      <w:szCs w:val="16"/>
    </w:rPr>
  </w:style>
  <w:style w:type="character" w:customStyle="1" w:styleId="PripombabesediloZnak1">
    <w:name w:val="Pripomba – besedilo Znak1"/>
    <w:qFormat/>
    <w:rPr>
      <w:rFonts w:ascii="Calibri" w:eastAsia="Calibri" w:hAnsi="Calibri" w:cs="Calibri"/>
      <w:kern w:val="2"/>
      <w:lang w:val="en-US"/>
    </w:rPr>
  </w:style>
  <w:style w:type="character" w:customStyle="1" w:styleId="Sprotnaopomba-besediloZnak">
    <w:name w:val="Sprotna opomba - besedilo Znak"/>
    <w:qFormat/>
    <w:rPr>
      <w:rFonts w:ascii="Calibri" w:eastAsia="Calibri" w:hAnsi="Calibri" w:cs="Calibri"/>
      <w:kern w:val="2"/>
      <w:lang w:val="en-US"/>
    </w:rPr>
  </w:style>
  <w:style w:type="character" w:customStyle="1" w:styleId="Znakisprotnihopomb">
    <w:name w:val="Znaki sprotnih opomb"/>
    <w:qFormat/>
    <w:rPr>
      <w:vertAlign w:val="superscript"/>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qFormat/>
    <w:rPr>
      <w:vertAlign w:val="superscript"/>
    </w:rPr>
  </w:style>
  <w:style w:type="character" w:customStyle="1" w:styleId="GolobesediloZnak">
    <w:name w:val="Golo besedilo Znak"/>
    <w:basedOn w:val="Privzetapisavaodstavka"/>
    <w:link w:val="Golobesedilo"/>
    <w:uiPriority w:val="99"/>
    <w:semiHidden/>
    <w:qFormat/>
    <w:rsid w:val="00306B07"/>
    <w:rPr>
      <w:rFonts w:ascii="Calibri" w:eastAsiaTheme="minorHAnsi" w:hAnsi="Calibri" w:cstheme="minorBidi"/>
      <w:kern w:val="0"/>
      <w:sz w:val="22"/>
      <w:szCs w:val="21"/>
      <w:lang w:eastAsia="en-US" w:bidi="ar-SA"/>
    </w:rPr>
  </w:style>
  <w:style w:type="character" w:customStyle="1" w:styleId="Sprotnaopomba-besediloZnak1">
    <w:name w:val="Sprotna opomba - besedilo Znak1"/>
    <w:basedOn w:val="Privzetapisavaodstavka"/>
    <w:uiPriority w:val="99"/>
    <w:semiHidden/>
    <w:qFormat/>
    <w:rsid w:val="0033544F"/>
    <w:rPr>
      <w:rFonts w:cs="Mangal"/>
      <w:sz w:val="20"/>
      <w:szCs w:val="18"/>
    </w:rPr>
  </w:style>
  <w:style w:type="character" w:customStyle="1" w:styleId="Sidrokonneopombe">
    <w:name w:val="Sidro končne opombe"/>
    <w:rPr>
      <w:vertAlign w:val="superscript"/>
    </w:rPr>
  </w:style>
  <w:style w:type="character" w:customStyle="1" w:styleId="Znakikonnihopomb">
    <w:name w:val="Znaki končnih opomb"/>
    <w:qFormat/>
  </w:style>
  <w:style w:type="paragraph" w:customStyle="1" w:styleId="Naslov1">
    <w:name w:val="Naslov1"/>
    <w:basedOn w:val="Standard"/>
    <w:next w:val="Textbody"/>
    <w:qFormat/>
    <w:pPr>
      <w:keepNext/>
      <w:spacing w:before="240" w:after="120"/>
    </w:pPr>
    <w:rPr>
      <w:rFonts w:ascii="Arial" w:eastAsia="Lucida Sans Unicode" w:hAnsi="Arial" w:cs="Mangal"/>
      <w:sz w:val="28"/>
      <w:szCs w:val="28"/>
    </w:rPr>
  </w:style>
  <w:style w:type="paragraph" w:styleId="Telobesedila">
    <w:name w:val="Body Text"/>
    <w:basedOn w:val="Navaden"/>
    <w:pPr>
      <w:spacing w:after="140" w:line="276" w:lineRule="auto"/>
    </w:pPr>
  </w:style>
  <w:style w:type="paragraph" w:styleId="Seznam">
    <w:name w:val="List"/>
    <w:basedOn w:val="Textbody"/>
    <w:rPr>
      <w:rFonts w:cs="Mangal"/>
    </w:rPr>
  </w:style>
  <w:style w:type="paragraph" w:styleId="Napis">
    <w:name w:val="caption"/>
    <w:basedOn w:val="Standard"/>
    <w:qFormat/>
    <w:pPr>
      <w:suppressLineNumbers/>
      <w:spacing w:before="120" w:after="120"/>
    </w:pPr>
    <w:rPr>
      <w:rFonts w:cs="Arial Unicode MS"/>
      <w:i/>
      <w:iCs/>
      <w:sz w:val="24"/>
      <w:szCs w:val="24"/>
    </w:rPr>
  </w:style>
  <w:style w:type="paragraph" w:customStyle="1" w:styleId="Kazalo">
    <w:name w:val="Kazalo"/>
    <w:basedOn w:val="Standard"/>
    <w:qFormat/>
    <w:pPr>
      <w:suppressLineNumbers/>
    </w:pPr>
    <w:rPr>
      <w:rFonts w:cs="Mangal"/>
    </w:rPr>
  </w:style>
  <w:style w:type="paragraph" w:customStyle="1" w:styleId="Naslov10">
    <w:name w:val="Naslov1"/>
    <w:basedOn w:val="Standard"/>
    <w:next w:val="Textbody"/>
    <w:qFormat/>
    <w:pPr>
      <w:keepNext/>
      <w:spacing w:before="240" w:after="120"/>
    </w:pPr>
    <w:rPr>
      <w:rFonts w:ascii="Arial" w:eastAsia="Microsoft YaHei" w:hAnsi="Arial" w:cs="Arial Unicode MS"/>
      <w:sz w:val="28"/>
      <w:szCs w:val="28"/>
    </w:rPr>
  </w:style>
  <w:style w:type="paragraph" w:customStyle="1" w:styleId="Standard">
    <w:name w:val="Standard"/>
    <w:qFormat/>
    <w:pPr>
      <w:spacing w:after="200" w:line="276" w:lineRule="auto"/>
      <w:textAlignment w:val="baseline"/>
    </w:pPr>
    <w:rPr>
      <w:rFonts w:ascii="Calibri" w:eastAsia="Calibri" w:hAnsi="Calibri" w:cs="Calibri"/>
      <w:sz w:val="22"/>
      <w:szCs w:val="22"/>
      <w:lang w:val="en-US" w:bidi="ar-SA"/>
    </w:rPr>
  </w:style>
  <w:style w:type="paragraph" w:customStyle="1" w:styleId="Textbody">
    <w:name w:val="Text body"/>
    <w:basedOn w:val="Standard"/>
    <w:qFormat/>
    <w:pPr>
      <w:spacing w:after="120"/>
    </w:pPr>
  </w:style>
  <w:style w:type="paragraph" w:customStyle="1" w:styleId="Napis1">
    <w:name w:val="Napis1"/>
    <w:basedOn w:val="Standard"/>
    <w:qFormat/>
    <w:pPr>
      <w:suppressLineNumbers/>
      <w:spacing w:before="120" w:after="120"/>
    </w:pPr>
    <w:rPr>
      <w:rFonts w:cs="Mangal"/>
      <w:i/>
      <w:iCs/>
      <w:sz w:val="24"/>
      <w:szCs w:val="24"/>
    </w:rPr>
  </w:style>
  <w:style w:type="paragraph" w:customStyle="1" w:styleId="Glavainnoga">
    <w:name w:val="Glava in noga"/>
    <w:basedOn w:val="Navaden"/>
    <w:qFormat/>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qFormat/>
    <w:pPr>
      <w:ind w:left="720"/>
    </w:pPr>
  </w:style>
  <w:style w:type="paragraph" w:styleId="Besedilooblaka">
    <w:name w:val="Balloon Text"/>
    <w:basedOn w:val="Standard"/>
    <w:qFormat/>
    <w:pPr>
      <w:spacing w:after="0" w:line="100" w:lineRule="atLeast"/>
    </w:pPr>
    <w:rPr>
      <w:rFonts w:ascii="Segoe UI" w:hAnsi="Segoe UI" w:cs="Segoe UI"/>
      <w:sz w:val="18"/>
      <w:szCs w:val="18"/>
    </w:rPr>
  </w:style>
  <w:style w:type="paragraph" w:customStyle="1" w:styleId="Telobesedila21">
    <w:name w:val="Telo besedila 21"/>
    <w:basedOn w:val="Standard"/>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jc w:val="both"/>
      <w:textAlignment w:val="baseline"/>
    </w:pPr>
    <w:rPr>
      <w:rFonts w:ascii="Consolas" w:eastAsia="Times New Roman" w:hAnsi="Consolas" w:cs="Arial"/>
      <w:color w:val="000000"/>
      <w:sz w:val="20"/>
      <w:szCs w:val="20"/>
      <w:lang w:val="en-US" w:bidi="ar-SA"/>
    </w:rPr>
  </w:style>
  <w:style w:type="paragraph" w:customStyle="1" w:styleId="Pripombabesedilo1">
    <w:name w:val="Pripomba – besedilo1"/>
    <w:basedOn w:val="Standard"/>
    <w:qFormat/>
    <w:rPr>
      <w:sz w:val="20"/>
      <w:szCs w:val="20"/>
    </w:rPr>
  </w:style>
  <w:style w:type="paragraph" w:styleId="Zadevapripombe">
    <w:name w:val="annotation subject"/>
    <w:basedOn w:val="Pripombabesedilo1"/>
    <w:next w:val="Pripombabesedilo1"/>
    <w:qFormat/>
    <w:rPr>
      <w:b/>
      <w:bCs/>
    </w:rPr>
  </w:style>
  <w:style w:type="paragraph" w:customStyle="1" w:styleId="Vsebinatabele">
    <w:name w:val="Vsebina tabele"/>
    <w:basedOn w:val="Standard"/>
    <w:qFormat/>
    <w:pPr>
      <w:suppressLineNumbers/>
    </w:pPr>
  </w:style>
  <w:style w:type="paragraph" w:customStyle="1" w:styleId="Naslovtabele">
    <w:name w:val="Naslov tabele"/>
    <w:basedOn w:val="Vsebinatabele"/>
    <w:qFormat/>
    <w:pPr>
      <w:jc w:val="center"/>
    </w:pPr>
    <w:rPr>
      <w:b/>
      <w:bCs/>
    </w:rPr>
  </w:style>
  <w:style w:type="paragraph" w:styleId="Pripombabesedilo">
    <w:name w:val="annotation text"/>
    <w:basedOn w:val="Standard"/>
    <w:qFormat/>
    <w:rPr>
      <w:sz w:val="20"/>
      <w:szCs w:val="20"/>
    </w:rPr>
  </w:style>
  <w:style w:type="paragraph" w:customStyle="1" w:styleId="Footnote">
    <w:name w:val="Footnote"/>
    <w:basedOn w:val="Standard"/>
    <w:qFormat/>
    <w:rPr>
      <w:sz w:val="20"/>
      <w:szCs w:val="20"/>
    </w:rPr>
  </w:style>
  <w:style w:type="paragraph" w:styleId="Golobesedilo">
    <w:name w:val="Plain Text"/>
    <w:basedOn w:val="Navaden"/>
    <w:link w:val="GolobesediloZnak"/>
    <w:uiPriority w:val="99"/>
    <w:semiHidden/>
    <w:unhideWhenUsed/>
    <w:qFormat/>
    <w:rsid w:val="00306B07"/>
    <w:pPr>
      <w:widowControl/>
      <w:suppressAutoHyphens w:val="0"/>
      <w:textAlignment w:val="auto"/>
    </w:pPr>
    <w:rPr>
      <w:rFonts w:ascii="Calibri" w:eastAsiaTheme="minorHAnsi" w:hAnsi="Calibri" w:cstheme="minorBidi"/>
      <w:kern w:val="0"/>
      <w:sz w:val="22"/>
      <w:szCs w:val="21"/>
      <w:lang w:eastAsia="en-US" w:bidi="ar-SA"/>
    </w:rPr>
  </w:style>
  <w:style w:type="paragraph" w:styleId="Sprotnaopomba-besedilo">
    <w:name w:val="footnote text"/>
    <w:basedOn w:val="Navaden"/>
    <w:uiPriority w:val="99"/>
    <w:semiHidden/>
    <w:unhideWhenUsed/>
    <w:rsid w:val="0033544F"/>
    <w:rPr>
      <w:rFonts w:cs="Mangal"/>
      <w:sz w:val="20"/>
      <w:szCs w:val="1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BDD1-3D0C-4B75-9D76-036B7648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2675</Words>
  <Characters>15249</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10</cp:revision>
  <cp:lastPrinted>2021-10-05T10:36:00Z</cp:lastPrinted>
  <dcterms:created xsi:type="dcterms:W3CDTF">2022-08-02T20:32:00Z</dcterms:created>
  <dcterms:modified xsi:type="dcterms:W3CDTF">2022-08-29T05:18:00Z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MFiles_P1021n1_P0">
    <vt:lpwstr>Splošna bolnišnica "dr. Franca Derganca" Nova Gorica</vt:lpwstr>
  </property>
  <property fmtid="{D5CDD505-2E9C-101B-9397-08002B2CF9AE}" pid="5" name="MFiles_P1021n1_P1030">
    <vt:lpwstr>SI11427205</vt:lpwstr>
  </property>
  <property fmtid="{D5CDD505-2E9C-101B-9397-08002B2CF9AE}" pid="6" name="MFiles_P1021n1_P1031">
    <vt:lpwstr>5055695</vt:lpwstr>
  </property>
  <property fmtid="{D5CDD505-2E9C-101B-9397-08002B2CF9AE}" pid="7" name="MFiles_P1021n1_P1033">
    <vt:lpwstr>Ulica padlih borcev 13A</vt:lpwstr>
  </property>
  <property fmtid="{D5CDD505-2E9C-101B-9397-08002B2CF9AE}" pid="8" name="MFiles_P1021n1_P1034">
    <vt:lpwstr>Stanislav Rijavec, univ. dipl. inž. str.</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y fmtid="{D5CDD505-2E9C-101B-9397-08002B2CF9AE}" pid="12" name="ScaleCrop">
    <vt:bool>false</vt:bool>
  </property>
  <property fmtid="{D5CDD505-2E9C-101B-9397-08002B2CF9AE}" pid="13" name="ShareDoc">
    <vt:bool>false</vt:bool>
  </property>
</Properties>
</file>