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2715" w14:textId="77777777" w:rsidR="005F02A1" w:rsidRPr="005708F2" w:rsidRDefault="00540116" w:rsidP="002A12DD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5708F2">
        <w:rPr>
          <w:rFonts w:ascii="Tahoma" w:hAnsi="Tahoma" w:cs="Tahoma"/>
          <w:b/>
          <w:sz w:val="18"/>
          <w:szCs w:val="18"/>
          <w:lang w:val="sl-SI"/>
        </w:rPr>
        <w:t>SPECIFIKACIJE</w:t>
      </w:r>
    </w:p>
    <w:p w14:paraId="375A418C" w14:textId="77777777" w:rsidR="005D28B6" w:rsidRPr="005708F2" w:rsidRDefault="005D28B6" w:rsidP="002A12DD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5708F2" w14:paraId="439DE55B" w14:textId="77777777" w:rsidTr="00231A90">
        <w:trPr>
          <w:jc w:val="center"/>
        </w:trPr>
        <w:tc>
          <w:tcPr>
            <w:tcW w:w="3263" w:type="dxa"/>
            <w:shd w:val="clear" w:color="auto" w:fill="99CC00"/>
          </w:tcPr>
          <w:p w14:paraId="1C916770" w14:textId="77777777" w:rsidR="005D28B6" w:rsidRPr="005708F2" w:rsidRDefault="005D28B6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FFFFF" w:themeFill="background1"/>
          </w:tcPr>
          <w:p w14:paraId="1139E36C" w14:textId="670F649D" w:rsidR="005D28B6" w:rsidRPr="005708F2" w:rsidRDefault="004B2C5A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716DE0"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Splošna bolnišnica </w:t>
            </w:r>
            <w:r w:rsidR="00746529"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t>"</w:t>
            </w:r>
            <w:r w:rsidR="00716DE0"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t>dr. Franca Derganca</w:t>
            </w:r>
            <w:r w:rsidR="00746529"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t>"</w:t>
            </w:r>
            <w:r w:rsidR="00716DE0"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Nova Gorica</w:t>
            </w: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74D64E65" w14:textId="77777777" w:rsidR="004B2C5A" w:rsidRPr="005708F2" w:rsidRDefault="004B2C5A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716DE0"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5C8A6051" w14:textId="77777777" w:rsidR="001C5A88" w:rsidRPr="005708F2" w:rsidRDefault="001C5A88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716DE0"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</w:tc>
      </w:tr>
      <w:tr w:rsidR="005D28B6" w:rsidRPr="005708F2" w14:paraId="705D83D3" w14:textId="77777777" w:rsidTr="00231A90">
        <w:trPr>
          <w:jc w:val="center"/>
        </w:trPr>
        <w:tc>
          <w:tcPr>
            <w:tcW w:w="3263" w:type="dxa"/>
            <w:shd w:val="clear" w:color="auto" w:fill="99CC00"/>
          </w:tcPr>
          <w:p w14:paraId="1B74BD69" w14:textId="77777777" w:rsidR="005D28B6" w:rsidRPr="005708F2" w:rsidRDefault="005D28B6" w:rsidP="002A12D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68932774" w14:textId="5634DFA8" w:rsidR="005D28B6" w:rsidRPr="005708F2" w:rsidRDefault="00F51E1A" w:rsidP="002A12DD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220-1/20</w:t>
            </w:r>
            <w:r w:rsidR="00746529" w:rsidRPr="005708F2">
              <w:rPr>
                <w:rFonts w:ascii="Tahoma" w:hAnsi="Tahoma" w:cs="Tahoma"/>
                <w:sz w:val="18"/>
                <w:szCs w:val="18"/>
                <w:lang w:val="sl-SI"/>
              </w:rPr>
              <w:t>2</w:t>
            </w:r>
            <w:r w:rsidR="005100B3" w:rsidRPr="005708F2">
              <w:rPr>
                <w:rFonts w:ascii="Tahoma" w:hAnsi="Tahoma" w:cs="Tahoma"/>
                <w:sz w:val="18"/>
                <w:szCs w:val="18"/>
                <w:lang w:val="sl-SI"/>
              </w:rPr>
              <w:t>2</w:t>
            </w:r>
          </w:p>
        </w:tc>
      </w:tr>
      <w:tr w:rsidR="005D28B6" w:rsidRPr="005708F2" w14:paraId="1B1CD471" w14:textId="77777777" w:rsidTr="00231A90">
        <w:trPr>
          <w:jc w:val="center"/>
        </w:trPr>
        <w:tc>
          <w:tcPr>
            <w:tcW w:w="3263" w:type="dxa"/>
            <w:shd w:val="clear" w:color="auto" w:fill="99CC00"/>
          </w:tcPr>
          <w:p w14:paraId="4E972B10" w14:textId="77777777" w:rsidR="005D28B6" w:rsidRPr="005708F2" w:rsidRDefault="00974AA2" w:rsidP="002A12D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185BF6EE" w14:textId="77777777" w:rsidR="005D28B6" w:rsidRPr="005708F2" w:rsidRDefault="000C630C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"MFiles_P1046"  \* MERGEFORMAT </w:instrText>
            </w: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716DE0"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t>Živila in material za prehrano</w:t>
            </w: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A258E90" w14:textId="77777777" w:rsidR="00A218F2" w:rsidRPr="005708F2" w:rsidRDefault="00A218F2" w:rsidP="002A12DD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2DDAD998" w14:textId="77777777" w:rsidR="00292849" w:rsidRPr="005708F2" w:rsidRDefault="00AE7853" w:rsidP="00AE7853">
      <w:pPr>
        <w:spacing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5708F2">
        <w:rPr>
          <w:rFonts w:ascii="Tahoma" w:hAnsi="Tahoma" w:cs="Tahoma"/>
          <w:b/>
          <w:sz w:val="18"/>
          <w:szCs w:val="18"/>
          <w:lang w:val="sl-SI"/>
        </w:rPr>
        <w:t>VRSTA, LASTNOSTI, KAKOVOST IN IZGLED PREDMETA JAVNEGA NAROČILA/PONUDBE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3564A9" w:rsidRPr="005708F2" w14:paraId="38B9A899" w14:textId="77777777" w:rsidTr="00231A90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3FDA674C" w14:textId="77777777" w:rsidR="003564A9" w:rsidRPr="005708F2" w:rsidRDefault="00A27A5D" w:rsidP="00A27A5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b/>
                <w:sz w:val="18"/>
                <w:szCs w:val="18"/>
                <w:lang w:val="sl-SI"/>
              </w:rPr>
              <w:t>Kvaliteta ponujenih artiklov</w:t>
            </w:r>
          </w:p>
        </w:tc>
      </w:tr>
      <w:tr w:rsidR="003564A9" w:rsidRPr="005708F2" w14:paraId="3C87B8CF" w14:textId="77777777" w:rsidTr="005708F2">
        <w:trPr>
          <w:trHeight w:val="2711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85D531" w14:textId="516AA69B" w:rsidR="00A27A5D" w:rsidRPr="005708F2" w:rsidRDefault="00136E05" w:rsidP="00136E0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Kvaliteta 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ponujenih artiklov 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mora 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>ustreza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ti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 vsem veljavnim predpisom v RS in EU. To velja tudi v primeru, da je ponudnik posrednik med proizvajalcem in kupcem. </w:t>
            </w:r>
          </w:p>
          <w:p w14:paraId="3A5089F3" w14:textId="77777777" w:rsidR="00136E05" w:rsidRPr="005708F2" w:rsidRDefault="00136E05" w:rsidP="00136E0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14:paraId="3EC8FE41" w14:textId="77777777" w:rsidR="00A27A5D" w:rsidRPr="005708F2" w:rsidRDefault="00136E05" w:rsidP="00136E0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Ponujeni artikli morajo 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>izpolnj</w:t>
            </w:r>
            <w:r w:rsidR="00DA16D7" w:rsidRPr="005708F2">
              <w:rPr>
                <w:rFonts w:ascii="Tahoma" w:hAnsi="Tahoma" w:cs="Tahoma"/>
                <w:sz w:val="18"/>
                <w:szCs w:val="18"/>
                <w:lang w:val="sl-SI"/>
              </w:rPr>
              <w:t>evati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 vse zahteve, ki jih dolo</w:t>
            </w:r>
            <w:r w:rsidR="00DA16D7" w:rsidRPr="005708F2">
              <w:rPr>
                <w:rFonts w:ascii="Tahoma" w:hAnsi="Tahoma" w:cs="Tahoma"/>
                <w:sz w:val="18"/>
                <w:szCs w:val="18"/>
                <w:lang w:val="sl-SI"/>
              </w:rPr>
              <w:t>ča Zakon o zdra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>vstveni ustreznosti živil in izdelkov ter snovi, ki prihajajo v stik z živili (Uradni list RS, št. 52/2000</w:t>
            </w:r>
            <w:r w:rsidR="00DA16D7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 s spremembami in dopolnitvami).</w:t>
            </w:r>
          </w:p>
          <w:p w14:paraId="3FCEC853" w14:textId="77777777" w:rsidR="00A27A5D" w:rsidRPr="005708F2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14:paraId="7AE7E147" w14:textId="77777777" w:rsidR="00A27A5D" w:rsidRPr="005708F2" w:rsidRDefault="00DA16D7" w:rsidP="00136E0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Ponujeni artikli morajo biti sklad</w:t>
            </w:r>
            <w:r w:rsidR="003732C4" w:rsidRPr="005708F2">
              <w:rPr>
                <w:rFonts w:ascii="Tahoma" w:hAnsi="Tahoma" w:cs="Tahoma"/>
                <w:sz w:val="18"/>
                <w:szCs w:val="18"/>
                <w:lang w:val="sl-SI"/>
              </w:rPr>
              <w:t>n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i z 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>obveznost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m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>i Uredbe o izvajanju delov določenih uredb Skupnosti glede živil in uradnega nadzora nad živili (Uradni list RS, št. 120/2005 s spremembami in dopolnitvami);</w:t>
            </w:r>
          </w:p>
          <w:p w14:paraId="2CBA6BC9" w14:textId="77777777" w:rsidR="00A27A5D" w:rsidRPr="005708F2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14:paraId="06C5D5C4" w14:textId="0441483F" w:rsidR="00A27A5D" w:rsidRPr="005708F2" w:rsidRDefault="003732C4" w:rsidP="00136E0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P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ri 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ponudbi hitro zamrznjenih živil se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 upošteva Uredbo Komisije (ES) št. 37/05 o spremljanju temperature v prevoznih sredstvih, skladiščih in pri shranjevanju hitro zamrznjenih živil, namenjenih za prehrano ljudi (Uradni list RS, št. 10/05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, str. 18, z vsemi spremembami).</w:t>
            </w:r>
            <w:r w:rsidR="00535042" w:rsidRPr="005708F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35042" w:rsidRPr="005708F2">
              <w:rPr>
                <w:rFonts w:ascii="Tahoma" w:hAnsi="Tahoma" w:cs="Tahoma"/>
                <w:sz w:val="18"/>
                <w:szCs w:val="18"/>
                <w:lang w:val="sl-SI"/>
              </w:rPr>
              <w:t>Zamrznjeno uvoženo živilo v izvirnem pakiranju mora na embalaži imeti deklaracijo v slovenskem jeziku, ki mora vsebovati vse zakonsko določene parametre.</w:t>
            </w:r>
          </w:p>
          <w:p w14:paraId="613EF073" w14:textId="77777777" w:rsidR="00A1734B" w:rsidRPr="005708F2" w:rsidRDefault="00A1734B" w:rsidP="00136E0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14:paraId="237D7730" w14:textId="47EFEF09" w:rsidR="00A1734B" w:rsidRPr="005708F2" w:rsidRDefault="00A1734B" w:rsidP="00136E0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Pri ponudbi svežega mesa</w:t>
            </w:r>
            <w:r w:rsidR="00E04158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 (</w:t>
            </w:r>
            <w:r w:rsidR="00757E42" w:rsidRPr="005708F2">
              <w:rPr>
                <w:rFonts w:ascii="Tahoma" w:hAnsi="Tahoma" w:cs="Tahoma"/>
                <w:sz w:val="18"/>
                <w:szCs w:val="18"/>
                <w:lang w:val="sl-SI"/>
              </w:rPr>
              <w:t>mlado goveje meso, prašičje meso, piščančje meso, puranje meso) in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 mesnih izdelk</w:t>
            </w:r>
            <w:r w:rsidR="00757E42" w:rsidRPr="005708F2">
              <w:rPr>
                <w:rFonts w:ascii="Tahoma" w:hAnsi="Tahoma" w:cs="Tahoma"/>
                <w:sz w:val="18"/>
                <w:szCs w:val="18"/>
                <w:lang w:val="sl-SI"/>
              </w:rPr>
              <w:t>o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v mora izbrani dobavitelj na spremni dokumentaciji (dobavnici) označiti poreklo oziroma izvor mesa, dokazilo, da živali ob zakolu niso bile starejše od 30 mesecev, št. obrata in veterinarsko potrdilo v skladu z veljavnimi predpisi. Naročnik si pridržuje pravico od dobavitelja zahtevati potrdila o odkupu živine oz. lastni vzreji in potrdilo veterinarskega zavoda o zdravstvenem stanju pošiljke. Ponudnik mora naročniku dobavljati sveže, ohlajeno meso. Zamrznjeno, globoko zamrznjeno ali odmrznjeno meso bo naročnik zavrnil. Izbrani dobavitelj mora zagotoviti, da odstopanja v teži posameznega kosa niso večja od +/- 3%, za enak procent pri teži ne sme odstopati celotna dobavljena količina mesa oz. mesnih izdelkov.</w:t>
            </w:r>
          </w:p>
          <w:p w14:paraId="6EA66836" w14:textId="77777777" w:rsidR="00A27A5D" w:rsidRPr="005708F2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14:paraId="00F8DFAC" w14:textId="77777777" w:rsidR="00A27A5D" w:rsidRPr="005708F2" w:rsidRDefault="006B087F" w:rsidP="00136E0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Pri ponujenih artiklih je 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>upošteva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na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 Uredb</w:t>
            </w:r>
            <w:r w:rsidR="00963362" w:rsidRPr="005708F2">
              <w:rPr>
                <w:rFonts w:ascii="Tahoma" w:hAnsi="Tahoma" w:cs="Tahoma"/>
                <w:sz w:val="18"/>
                <w:szCs w:val="18"/>
                <w:lang w:val="sl-SI"/>
              </w:rPr>
              <w:t>a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 o izvajanju uredb Sveta in Komisije (ES) o onesnaževalih v živilih (Uradni list RS, št. 27/2007 in 38/2010), Uredbo Sveta (EGS) št. 315/93, o določitvi postopkov Skupnosti za </w:t>
            </w:r>
            <w:proofErr w:type="spellStart"/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>kontaminate</w:t>
            </w:r>
            <w:proofErr w:type="spellEnd"/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 v hrani (Uradni list RS, št. 37/93, str. 1), Uredbo (ES) Komisije št. 1881/06 o določitvi mejnih vrednosti nekaterih onesnaževal v živilih (Ur</w:t>
            </w:r>
            <w:r w:rsidR="00963362" w:rsidRPr="005708F2">
              <w:rPr>
                <w:rFonts w:ascii="Tahoma" w:hAnsi="Tahoma" w:cs="Tahoma"/>
                <w:sz w:val="18"/>
                <w:szCs w:val="18"/>
                <w:lang w:val="sl-SI"/>
              </w:rPr>
              <w:t>adni list RS, št. 364, str. 5).</w:t>
            </w:r>
          </w:p>
          <w:p w14:paraId="66A98D4B" w14:textId="77777777" w:rsidR="00A27A5D" w:rsidRPr="005708F2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14:paraId="119E5EDA" w14:textId="77777777" w:rsidR="00A27A5D" w:rsidRPr="005708F2" w:rsidRDefault="006275D8" w:rsidP="00136E0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Ponujeni artikli 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>izpolnjuje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jo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 vse zahteve, ki jih določa Uredba EU št. 1169/2011 o označevanju ter vsebinami povezanimi 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z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 alergeni. Navedena uredba v 44. členu določa, da so podatki o alergenih, kadar so ti prisotni v končnem proizvodu, obvezni tudi za </w:t>
            </w:r>
            <w:proofErr w:type="spellStart"/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>nepredpakirana</w:t>
            </w:r>
            <w:proofErr w:type="spellEnd"/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 živila ponujena za prodajo končnemu potrošniku</w:t>
            </w:r>
            <w:r w:rsidR="00C256F6" w:rsidRPr="005708F2">
              <w:rPr>
                <w:rFonts w:ascii="Tahoma" w:hAnsi="Tahoma" w:cs="Tahoma"/>
                <w:sz w:val="18"/>
                <w:szCs w:val="18"/>
                <w:lang w:val="sl-SI"/>
              </w:rPr>
              <w:t>.</w:t>
            </w:r>
          </w:p>
          <w:p w14:paraId="03A97FA8" w14:textId="77777777" w:rsidR="00A27A5D" w:rsidRPr="005708F2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14:paraId="1107B2DD" w14:textId="38F90D45" w:rsidR="00A1734B" w:rsidRPr="005708F2" w:rsidRDefault="00C256F6" w:rsidP="00136E0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Vsa 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ponujena živila 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so 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>deklarirana skladno s Pravilnikom o splošnem označevanju predpakiranih živil UR. l. RS 50/2004 s spremembami in dopolnitvami), ter drugimi podatki, če je tako določeno v predpisih, ki urejajo kakovost oziroma zdravstveno ustreznost živil, ter predpisih, ki urejajo označevanje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 gensko spremenjenih organizmov</w:t>
            </w:r>
            <w:r w:rsidR="00FB4765" w:rsidRPr="005708F2">
              <w:rPr>
                <w:rFonts w:ascii="Tahoma" w:hAnsi="Tahoma" w:cs="Tahoma"/>
                <w:sz w:val="18"/>
                <w:szCs w:val="18"/>
                <w:lang w:val="sl-SI"/>
              </w:rPr>
              <w:t>. Živila, ki jih dobavi ponudnik, morajo imeti rok uporabe ob dobavi še vsaj 1/3 celotnega roka uporabe oz. kot izhaja iz posebnih pogojev za posamezen sklop/artikel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.</w:t>
            </w:r>
          </w:p>
          <w:p w14:paraId="58C6FD3F" w14:textId="77777777" w:rsidR="00A27A5D" w:rsidRPr="005708F2" w:rsidRDefault="00A27A5D" w:rsidP="00136E05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14:paraId="555642A0" w14:textId="4FFBB17E" w:rsidR="00A1734B" w:rsidRPr="005708F2" w:rsidRDefault="005C63E8" w:rsidP="00A1734B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Naročnik zahteva, da na</w:t>
            </w:r>
            <w:r w:rsidR="00A1734B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 vsaki embalažni enoti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 pri </w:t>
            </w:r>
            <w:r w:rsidR="00535042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vsaki dostavi svežega 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sadj</w:t>
            </w:r>
            <w:r w:rsidR="00535042" w:rsidRPr="005708F2">
              <w:rPr>
                <w:rFonts w:ascii="Tahoma" w:hAnsi="Tahoma" w:cs="Tahoma"/>
                <w:sz w:val="18"/>
                <w:szCs w:val="18"/>
                <w:lang w:val="sl-SI"/>
              </w:rPr>
              <w:t>a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 in zelenjav</w:t>
            </w:r>
            <w:r w:rsidR="00535042" w:rsidRPr="005708F2">
              <w:rPr>
                <w:rFonts w:ascii="Tahoma" w:hAnsi="Tahoma" w:cs="Tahoma"/>
                <w:sz w:val="18"/>
                <w:szCs w:val="18"/>
                <w:lang w:val="sl-SI"/>
              </w:rPr>
              <w:t>e</w:t>
            </w:r>
            <w:r w:rsidR="00A1734B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 mora biti deklaracija, ki vsebuje: </w:t>
            </w:r>
          </w:p>
          <w:p w14:paraId="3FC47FDD" w14:textId="5C1979C7" w:rsidR="00A1734B" w:rsidRPr="005708F2" w:rsidRDefault="00A1734B" w:rsidP="0053504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vrsto sadja ali zelenjave</w:t>
            </w:r>
            <w:r w:rsidR="00535042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, 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ime in sedež pridelovalca oz. ponudnika</w:t>
            </w:r>
            <w:r w:rsidR="00535042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, 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kakovostni razred sadja ali zelenjave</w:t>
            </w:r>
            <w:r w:rsidR="005C63E8" w:rsidRPr="005708F2">
              <w:rPr>
                <w:rFonts w:ascii="Tahoma" w:hAnsi="Tahoma" w:cs="Tahoma"/>
                <w:sz w:val="18"/>
                <w:szCs w:val="18"/>
                <w:lang w:val="sl-SI"/>
              </w:rPr>
              <w:t>, velikost</w:t>
            </w:r>
            <w:r w:rsidR="00535042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, 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sorto ali komercialni tip</w:t>
            </w:r>
            <w:r w:rsidR="00535042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, 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ime in naslov uvoznika oz. pridelovalca</w:t>
            </w:r>
            <w:r w:rsidR="00535042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, 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državo, iz katere je uvoženo sadje ali zelenjava (država porekla)</w:t>
            </w:r>
            <w:r w:rsidR="00535042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, 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datum pakiranja</w:t>
            </w:r>
            <w:r w:rsidR="00535042" w:rsidRPr="005708F2">
              <w:rPr>
                <w:rFonts w:ascii="Tahoma" w:hAnsi="Tahoma" w:cs="Tahoma"/>
                <w:sz w:val="18"/>
                <w:szCs w:val="18"/>
                <w:lang w:val="sl-SI"/>
              </w:rPr>
              <w:t>.</w:t>
            </w:r>
          </w:p>
          <w:p w14:paraId="5B7AA315" w14:textId="77777777" w:rsidR="00A1734B" w:rsidRPr="005708F2" w:rsidRDefault="00A1734B" w:rsidP="005C63E8">
            <w:pPr>
              <w:pStyle w:val="Odstavekseznama"/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14:paraId="64EE355F" w14:textId="77777777" w:rsidR="003564A9" w:rsidRPr="005708F2" w:rsidRDefault="00C256F6" w:rsidP="00FE016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Vzpostavljen 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sistem 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mora zagotavljati </w:t>
            </w:r>
            <w:r w:rsidR="00A27A5D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sledljivosti živil do končnega porabnika – naročnika ter izdelan načrt umika/odpoklica v primeru neskladnih in nevarnih živil (velja 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za vse klasifikacijske skupine).</w:t>
            </w:r>
          </w:p>
          <w:p w14:paraId="0A1A72B3" w14:textId="4C93E31D" w:rsidR="00E97235" w:rsidRPr="005708F2" w:rsidRDefault="00E97235" w:rsidP="00FE0167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  <w:p w14:paraId="3F542759" w14:textId="092DD078" w:rsidR="00BD7EB6" w:rsidRPr="005708F2" w:rsidRDefault="00E97235" w:rsidP="00BD7EB6">
            <w:pPr>
              <w:spacing w:line="240" w:lineRule="auto"/>
              <w:jc w:val="both"/>
              <w:rPr>
                <w:rFonts w:ascii="Tahoma" w:hAnsi="Tahoma" w:cs="Tahoma"/>
                <w:bCs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Na zahtevo naročnika ponudnik naročniku posreduje dokazila o kakovosti z</w:t>
            </w:r>
            <w:r w:rsidR="008A0D38" w:rsidRPr="005708F2">
              <w:rPr>
                <w:rFonts w:ascii="Tahoma" w:hAnsi="Tahoma" w:cs="Tahoma"/>
                <w:sz w:val="18"/>
                <w:szCs w:val="18"/>
                <w:lang w:val="sl-SI"/>
              </w:rPr>
              <w:t>a</w:t>
            </w: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 tiste artikle, za katere naročnik pri opisu artikla zahteva dokazilo.</w:t>
            </w:r>
            <w:r w:rsidR="00094C46" w:rsidRPr="005708F2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 w:rsidR="00BD7EB6" w:rsidRPr="005708F2">
              <w:rPr>
                <w:rFonts w:ascii="Tahoma" w:hAnsi="Tahoma" w:cs="Tahoma"/>
                <w:bCs/>
                <w:sz w:val="18"/>
                <w:szCs w:val="18"/>
                <w:lang w:val="sl-SI"/>
              </w:rPr>
              <w:t>Potencialni ponudnik lahko za tehnična sredstva in ukrepe za zagotavljanje kakovosti živil kot potrdilo posreduje: veljavne sheme kakovosti RS in EU, certifikate in dokazila o standardih kakovosti.</w:t>
            </w:r>
          </w:p>
          <w:p w14:paraId="3C45B7A9" w14:textId="227FF5F7" w:rsidR="00FB4765" w:rsidRPr="005708F2" w:rsidRDefault="00FB4765" w:rsidP="00BD7EB6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Živila morajo biti neoporečna in ne smejo vsebovati sestavin, ki so škodljive zdravju ali sestavin, ki bi z veljavnimi predpisi presegale vrednost vsebovanja posameznih sestavin v živilih, živila ne smejo vsebovati GSO – gensko spremenjene organizme.</w:t>
            </w:r>
          </w:p>
          <w:p w14:paraId="57143024" w14:textId="01F3C74E" w:rsidR="00210861" w:rsidRPr="005708F2" w:rsidRDefault="00673AB6" w:rsidP="008C2ED1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V primeru nepredvidenega izpada proizvodnje oziroma prodaje posameznih pogodbenih artiklov ali v primeru prenehanja proizvodnje pogodbenih artiklov je dobavitelj dolžan zagotoviti nemoteno oskrbo ali dobaviti drug primerljiv artikel iz lastnega proizvodnega ali prodajnega programa po pogodbeni ceni. O nastali spremembi v oskrbi je dobavitelj dolžan čimprej pisno obvestiti naročnika.</w:t>
            </w:r>
          </w:p>
        </w:tc>
      </w:tr>
      <w:tr w:rsidR="00716DE0" w:rsidRPr="005708F2" w14:paraId="7D23FBF3" w14:textId="77777777" w:rsidTr="00231A90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3DC9ADF9" w14:textId="26F31845" w:rsidR="00716DE0" w:rsidRPr="005708F2" w:rsidRDefault="006A1A89" w:rsidP="00136E05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b/>
                <w:noProof/>
                <w:sz w:val="18"/>
                <w:szCs w:val="18"/>
                <w:lang w:val="sl-SI"/>
              </w:rPr>
              <w:t>Gospodarski subjekt, ki ponuja živila iz klasifikacijske skupine - ekološko pridelana živila (</w:t>
            </w:r>
            <w:r w:rsidR="00E674A4" w:rsidRPr="005708F2">
              <w:rPr>
                <w:rFonts w:ascii="Tahoma" w:hAnsi="Tahoma" w:cs="Tahoma"/>
                <w:b/>
                <w:noProof/>
                <w:sz w:val="18"/>
                <w:szCs w:val="18"/>
                <w:lang w:val="sl-SI"/>
              </w:rPr>
              <w:t>14</w:t>
            </w:r>
            <w:r w:rsidR="005708F2" w:rsidRPr="005708F2">
              <w:rPr>
                <w:rFonts w:ascii="Tahoma" w:hAnsi="Tahoma" w:cs="Tahoma"/>
                <w:b/>
                <w:noProof/>
                <w:sz w:val="18"/>
                <w:szCs w:val="18"/>
                <w:lang w:val="sl-SI"/>
              </w:rPr>
              <w:t>92</w:t>
            </w:r>
            <w:r w:rsidR="007A493D" w:rsidRPr="005708F2">
              <w:rPr>
                <w:rFonts w:ascii="Tahoma" w:hAnsi="Tahoma" w:cs="Tahoma"/>
                <w:b/>
                <w:noProof/>
                <w:sz w:val="18"/>
                <w:szCs w:val="18"/>
                <w:lang w:val="sl-SI"/>
              </w:rPr>
              <w:t>-3</w:t>
            </w:r>
            <w:r w:rsidRPr="005708F2">
              <w:rPr>
                <w:rFonts w:ascii="Tahoma" w:hAnsi="Tahoma" w:cs="Tahoma"/>
                <w:b/>
                <w:noProof/>
                <w:sz w:val="18"/>
                <w:szCs w:val="18"/>
                <w:lang w:val="sl-SI"/>
              </w:rPr>
              <w:t>) zagotavlja, da:</w:t>
            </w:r>
          </w:p>
        </w:tc>
      </w:tr>
      <w:tr w:rsidR="00716DE0" w:rsidRPr="005708F2" w14:paraId="57E173BA" w14:textId="77777777" w:rsidTr="0041105E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8598F4" w14:textId="77777777" w:rsidR="006A1A89" w:rsidRPr="005708F2" w:rsidRDefault="006A1A89" w:rsidP="006A1A89">
            <w:pPr>
              <w:pStyle w:val="Odstavekseznama"/>
              <w:numPr>
                <w:ilvl w:val="1"/>
                <w:numId w:val="7"/>
              </w:numPr>
              <w:spacing w:after="120" w:line="240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so živila pridelan</w:t>
            </w:r>
            <w:r w:rsidR="0041105E" w:rsidRPr="005708F2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a</w:t>
            </w:r>
            <w:r w:rsidRPr="005708F2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 xml:space="preserve"> na ekološki način, kot ga določajo Uredba Sveta (ES) št. 834/20071, Uredba Komisije (ES) št. 889/20082 ali predpis, ki ureja ekološko pridelavo in predelavo kmetijskih pridelkov oziroma živil. Za živila, ki so pridelana v preusmeritvenem obdobju, se šteje, da so pridelana na ekološki način in</w:t>
            </w:r>
          </w:p>
          <w:p w14:paraId="6849B642" w14:textId="77777777" w:rsidR="006A1A89" w:rsidRPr="005708F2" w:rsidRDefault="006A1A89" w:rsidP="006A1A89">
            <w:pPr>
              <w:pStyle w:val="Odstavekseznama"/>
              <w:numPr>
                <w:ilvl w:val="1"/>
                <w:numId w:val="7"/>
              </w:numPr>
              <w:spacing w:after="120" w:line="240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so proizvodi v:</w:t>
            </w:r>
          </w:p>
          <w:p w14:paraId="6EE1F836" w14:textId="77777777" w:rsidR="006A1A89" w:rsidRPr="005708F2" w:rsidRDefault="006A1A89" w:rsidP="006A1A89">
            <w:pPr>
              <w:pStyle w:val="Odstavekseznama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sekundarni embalaži in/ali transportni embalaži, ki vsebuje več kot 45 % recikliranih materialov, ali</w:t>
            </w:r>
          </w:p>
          <w:p w14:paraId="6DFC2195" w14:textId="77777777" w:rsidR="006A1A89" w:rsidRPr="005708F2" w:rsidRDefault="006A1A89" w:rsidP="006A1A89">
            <w:pPr>
              <w:pStyle w:val="Odstavekseznama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embalaži, ki temelji na obnovljivih surovinah, ali</w:t>
            </w:r>
          </w:p>
          <w:p w14:paraId="7CA1359B" w14:textId="77777777" w:rsidR="006A1A89" w:rsidRPr="005708F2" w:rsidRDefault="006A1A89" w:rsidP="006A1A89">
            <w:pPr>
              <w:pStyle w:val="Odstavekseznama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enotni embalaži (in ne v posameznih/manjših enotah) ali</w:t>
            </w:r>
          </w:p>
          <w:p w14:paraId="4F926B7A" w14:textId="77777777" w:rsidR="00716DE0" w:rsidRPr="005708F2" w:rsidRDefault="006A1A89" w:rsidP="006A1A89">
            <w:pPr>
              <w:pStyle w:val="Odstavekseznama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noProof/>
                <w:sz w:val="18"/>
                <w:szCs w:val="18"/>
                <w:lang w:val="sl-SI"/>
              </w:rPr>
              <w:t>povratni embalaži.</w:t>
            </w:r>
          </w:p>
          <w:p w14:paraId="3F31FE03" w14:textId="77777777" w:rsidR="006A1A89" w:rsidRPr="005708F2" w:rsidRDefault="006A1A89" w:rsidP="006A1A89">
            <w:pPr>
              <w:spacing w:after="0" w:line="240" w:lineRule="auto"/>
              <w:jc w:val="both"/>
              <w:rPr>
                <w:rFonts w:ascii="Tahoma" w:hAnsi="Tahoma" w:cs="Tahoma"/>
                <w:noProof/>
                <w:sz w:val="18"/>
                <w:szCs w:val="18"/>
                <w:lang w:val="sl-SI"/>
              </w:rPr>
            </w:pPr>
          </w:p>
          <w:p w14:paraId="7BEA98FF" w14:textId="77777777" w:rsidR="006A1A89" w:rsidRPr="005708F2" w:rsidRDefault="006A1A89" w:rsidP="006A1A89">
            <w:pPr>
              <w:spacing w:after="12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Ponudnik za izpolnjevanje predmetne zahteve ponudbi priloži sledeča dokazila:</w:t>
            </w:r>
          </w:p>
          <w:p w14:paraId="71FC5BA8" w14:textId="77777777" w:rsidR="006A1A89" w:rsidRPr="005708F2" w:rsidRDefault="006A1A89" w:rsidP="006A1A89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ind w:firstLine="239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potrdilo, da ima živilo znak za okolje tip I (certifikat),</w:t>
            </w:r>
          </w:p>
          <w:p w14:paraId="795520F5" w14:textId="77777777" w:rsidR="006A1A89" w:rsidRPr="005708F2" w:rsidRDefault="006A1A89" w:rsidP="006A1A89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firstLine="239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izjavo o sestavi embalaže, ki prihaja v stik z živilom,</w:t>
            </w:r>
          </w:p>
          <w:p w14:paraId="51DE4A9E" w14:textId="77777777" w:rsidR="006A1A89" w:rsidRPr="005708F2" w:rsidRDefault="006A1A89" w:rsidP="006A1A89">
            <w:pPr>
              <w:pStyle w:val="Odstavekseznama"/>
              <w:numPr>
                <w:ilvl w:val="0"/>
                <w:numId w:val="10"/>
              </w:numPr>
              <w:spacing w:after="120" w:line="240" w:lineRule="auto"/>
              <w:ind w:firstLine="239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708F2">
              <w:rPr>
                <w:rFonts w:ascii="Tahoma" w:hAnsi="Tahoma" w:cs="Tahoma"/>
                <w:sz w:val="18"/>
                <w:szCs w:val="18"/>
                <w:lang w:val="sl-SI"/>
              </w:rPr>
              <w:t>potrdilo, da ima embalaža, ki prihaja v stik z živilom, znak za okolje tip I.</w:t>
            </w:r>
          </w:p>
        </w:tc>
      </w:tr>
    </w:tbl>
    <w:p w14:paraId="7F2188B9" w14:textId="77777777" w:rsidR="00382C05" w:rsidRPr="005708F2" w:rsidRDefault="00382C05" w:rsidP="00382C05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p w14:paraId="1F22DE17" w14:textId="1CA634F0" w:rsidR="00E12E27" w:rsidRPr="005708F2" w:rsidRDefault="00E12E27" w:rsidP="00E12E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5708F2">
        <w:rPr>
          <w:rFonts w:ascii="Tahoma" w:hAnsi="Tahoma" w:cs="Tahoma"/>
          <w:sz w:val="18"/>
          <w:szCs w:val="18"/>
        </w:rPr>
        <w:t>Ponudnik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pod </w:t>
      </w:r>
      <w:proofErr w:type="spellStart"/>
      <w:r w:rsidRPr="005708F2">
        <w:rPr>
          <w:rFonts w:ascii="Tahoma" w:hAnsi="Tahoma" w:cs="Tahoma"/>
          <w:sz w:val="18"/>
          <w:szCs w:val="18"/>
        </w:rPr>
        <w:t>kazensko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5708F2">
        <w:rPr>
          <w:rFonts w:ascii="Tahoma" w:hAnsi="Tahoma" w:cs="Tahoma"/>
          <w:sz w:val="18"/>
          <w:szCs w:val="18"/>
        </w:rPr>
        <w:t>materialno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odgovornostjo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izjavlja</w:t>
      </w:r>
      <w:proofErr w:type="spellEnd"/>
      <w:r w:rsidRPr="005708F2">
        <w:rPr>
          <w:rFonts w:ascii="Tahoma" w:hAnsi="Tahoma" w:cs="Tahoma"/>
          <w:sz w:val="18"/>
          <w:szCs w:val="18"/>
        </w:rPr>
        <w:t>, da:</w:t>
      </w:r>
    </w:p>
    <w:p w14:paraId="2C15AAC7" w14:textId="5142D893" w:rsidR="00E12E27" w:rsidRPr="005708F2" w:rsidRDefault="00E12E27" w:rsidP="005708F2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5708F2">
        <w:rPr>
          <w:rFonts w:ascii="Tahoma" w:hAnsi="Tahoma" w:cs="Tahoma"/>
          <w:sz w:val="18"/>
          <w:szCs w:val="18"/>
        </w:rPr>
        <w:t>Izvaja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notranji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nadzor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skladno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s HACCP </w:t>
      </w:r>
      <w:proofErr w:type="spellStart"/>
      <w:r w:rsidRPr="005708F2">
        <w:rPr>
          <w:rFonts w:ascii="Tahoma" w:hAnsi="Tahoma" w:cs="Tahoma"/>
          <w:sz w:val="18"/>
          <w:szCs w:val="18"/>
        </w:rPr>
        <w:t>načeli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na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podlagi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izdelane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analize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poslovanja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podjetja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5708F2">
        <w:rPr>
          <w:rFonts w:ascii="Tahoma" w:hAnsi="Tahoma" w:cs="Tahoma"/>
          <w:sz w:val="18"/>
          <w:szCs w:val="18"/>
        </w:rPr>
        <w:t>študijo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HACCP v </w:t>
      </w:r>
      <w:proofErr w:type="spellStart"/>
      <w:r w:rsidRPr="005708F2">
        <w:rPr>
          <w:rFonts w:ascii="Tahoma" w:hAnsi="Tahoma" w:cs="Tahoma"/>
          <w:sz w:val="18"/>
          <w:szCs w:val="18"/>
        </w:rPr>
        <w:t>vseh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fazah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proizvodnje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in/oz. </w:t>
      </w:r>
      <w:proofErr w:type="spellStart"/>
      <w:r w:rsidRPr="005708F2">
        <w:rPr>
          <w:rFonts w:ascii="Tahoma" w:hAnsi="Tahoma" w:cs="Tahoma"/>
          <w:sz w:val="18"/>
          <w:szCs w:val="18"/>
        </w:rPr>
        <w:t>prometa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živil</w:t>
      </w:r>
      <w:proofErr w:type="spellEnd"/>
      <w:r w:rsidRPr="005708F2">
        <w:rPr>
          <w:rFonts w:ascii="Tahoma" w:hAnsi="Tahoma" w:cs="Tahoma"/>
          <w:sz w:val="18"/>
          <w:szCs w:val="18"/>
        </w:rPr>
        <w:t>.</w:t>
      </w:r>
    </w:p>
    <w:p w14:paraId="40F7FC04" w14:textId="20927018" w:rsidR="00E12E27" w:rsidRPr="005708F2" w:rsidRDefault="00E12E27" w:rsidP="005708F2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bookmarkStart w:id="0" w:name="_Hlk513800988"/>
      <w:r w:rsidRPr="005708F2">
        <w:rPr>
          <w:rFonts w:ascii="Tahoma" w:hAnsi="Tahoma" w:cs="Tahoma"/>
          <w:sz w:val="18"/>
          <w:szCs w:val="18"/>
        </w:rPr>
        <w:t xml:space="preserve">Je v </w:t>
      </w:r>
      <w:proofErr w:type="spellStart"/>
      <w:r w:rsidRPr="005708F2">
        <w:rPr>
          <w:rFonts w:ascii="Tahoma" w:hAnsi="Tahoma" w:cs="Tahoma"/>
          <w:sz w:val="18"/>
          <w:szCs w:val="18"/>
        </w:rPr>
        <w:t>ponujenih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artiklih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v </w:t>
      </w:r>
      <w:proofErr w:type="spellStart"/>
      <w:r w:rsidRPr="005708F2">
        <w:rPr>
          <w:rFonts w:ascii="Tahoma" w:hAnsi="Tahoma" w:cs="Tahoma"/>
          <w:sz w:val="18"/>
          <w:szCs w:val="18"/>
        </w:rPr>
        <w:t>okviru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šifre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JR 1</w:t>
      </w:r>
      <w:r w:rsidR="00746529" w:rsidRPr="005708F2">
        <w:rPr>
          <w:rFonts w:ascii="Tahoma" w:hAnsi="Tahoma" w:cs="Tahoma"/>
          <w:sz w:val="18"/>
          <w:szCs w:val="18"/>
        </w:rPr>
        <w:t>4</w:t>
      </w:r>
      <w:r w:rsidR="005708F2" w:rsidRPr="005708F2">
        <w:rPr>
          <w:rFonts w:ascii="Tahoma" w:hAnsi="Tahoma" w:cs="Tahoma"/>
          <w:sz w:val="18"/>
          <w:szCs w:val="18"/>
        </w:rPr>
        <w:t>92</w:t>
      </w:r>
      <w:r w:rsidR="007A493D" w:rsidRPr="005708F2">
        <w:rPr>
          <w:rFonts w:ascii="Tahoma" w:hAnsi="Tahoma" w:cs="Tahoma"/>
          <w:sz w:val="18"/>
          <w:szCs w:val="18"/>
        </w:rPr>
        <w:t>-1</w:t>
      </w:r>
      <w:r w:rsidRPr="005708F2">
        <w:rPr>
          <w:rFonts w:ascii="Tahoma" w:hAnsi="Tahoma" w:cs="Tahoma"/>
          <w:sz w:val="18"/>
          <w:szCs w:val="18"/>
        </w:rPr>
        <w:t xml:space="preserve"> – </w:t>
      </w:r>
      <w:proofErr w:type="spellStart"/>
      <w:r w:rsidRPr="005708F2">
        <w:rPr>
          <w:rFonts w:ascii="Tahoma" w:hAnsi="Tahoma" w:cs="Tahoma"/>
          <w:sz w:val="18"/>
          <w:szCs w:val="18"/>
        </w:rPr>
        <w:t>živilih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bookmarkEnd w:id="0"/>
      <w:r w:rsidRPr="005708F2">
        <w:rPr>
          <w:rFonts w:ascii="Tahoma" w:hAnsi="Tahoma" w:cs="Tahoma"/>
          <w:sz w:val="18"/>
          <w:szCs w:val="18"/>
        </w:rPr>
        <w:t xml:space="preserve">s </w:t>
      </w:r>
      <w:proofErr w:type="spellStart"/>
      <w:r w:rsidR="005708F2" w:rsidRPr="005708F2">
        <w:rPr>
          <w:rFonts w:ascii="Tahoma" w:hAnsi="Tahoma" w:cs="Tahoma"/>
          <w:sz w:val="18"/>
          <w:szCs w:val="18"/>
        </w:rPr>
        <w:t>asparaginom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5708F2">
        <w:rPr>
          <w:rFonts w:ascii="Tahoma" w:hAnsi="Tahoma" w:cs="Tahoma"/>
          <w:sz w:val="18"/>
          <w:szCs w:val="18"/>
        </w:rPr>
        <w:t>sladkorji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stopnja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navedenih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ogljikovih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hidratov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taka, da v </w:t>
      </w:r>
      <w:proofErr w:type="spellStart"/>
      <w:r w:rsidRPr="005708F2">
        <w:rPr>
          <w:rFonts w:ascii="Tahoma" w:hAnsi="Tahoma" w:cs="Tahoma"/>
          <w:sz w:val="18"/>
          <w:szCs w:val="18"/>
        </w:rPr>
        <w:t>procesu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ne </w:t>
      </w:r>
      <w:proofErr w:type="spellStart"/>
      <w:r w:rsidRPr="005708F2">
        <w:rPr>
          <w:rFonts w:ascii="Tahoma" w:hAnsi="Tahoma" w:cs="Tahoma"/>
          <w:sz w:val="18"/>
          <w:szCs w:val="18"/>
        </w:rPr>
        <w:t>nastaja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presežena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vrednost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708F2" w:rsidRPr="005708F2">
        <w:rPr>
          <w:rFonts w:ascii="Tahoma" w:hAnsi="Tahoma" w:cs="Tahoma"/>
          <w:sz w:val="18"/>
          <w:szCs w:val="18"/>
        </w:rPr>
        <w:t>akrilamida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oz. da v </w:t>
      </w:r>
      <w:proofErr w:type="spellStart"/>
      <w:r w:rsidRPr="005708F2">
        <w:rPr>
          <w:rFonts w:ascii="Tahoma" w:hAnsi="Tahoma" w:cs="Tahoma"/>
          <w:sz w:val="18"/>
          <w:szCs w:val="18"/>
        </w:rPr>
        <w:t>gotovem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izdelku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ni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presežena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vrednost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akrilamida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. </w:t>
      </w:r>
    </w:p>
    <w:p w14:paraId="2814F462" w14:textId="1BD72710" w:rsidR="005708F2" w:rsidRPr="005708F2" w:rsidRDefault="00E12E27" w:rsidP="005708F2">
      <w:pPr>
        <w:pStyle w:val="Odstavekseznama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5708F2">
        <w:rPr>
          <w:rFonts w:ascii="Tahoma" w:hAnsi="Tahoma" w:cs="Tahoma"/>
          <w:sz w:val="18"/>
          <w:szCs w:val="18"/>
        </w:rPr>
        <w:t xml:space="preserve">Je v </w:t>
      </w:r>
      <w:proofErr w:type="spellStart"/>
      <w:r w:rsidRPr="005708F2">
        <w:rPr>
          <w:rFonts w:ascii="Tahoma" w:hAnsi="Tahoma" w:cs="Tahoma"/>
          <w:sz w:val="18"/>
          <w:szCs w:val="18"/>
        </w:rPr>
        <w:t>ponujenih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artiklih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v </w:t>
      </w:r>
      <w:proofErr w:type="spellStart"/>
      <w:r w:rsidRPr="005708F2">
        <w:rPr>
          <w:rFonts w:ascii="Tahoma" w:hAnsi="Tahoma" w:cs="Tahoma"/>
          <w:sz w:val="18"/>
          <w:szCs w:val="18"/>
        </w:rPr>
        <w:t>okviru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šifre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JR 1</w:t>
      </w:r>
      <w:r w:rsidR="00746529" w:rsidRPr="005708F2">
        <w:rPr>
          <w:rFonts w:ascii="Tahoma" w:hAnsi="Tahoma" w:cs="Tahoma"/>
          <w:sz w:val="18"/>
          <w:szCs w:val="18"/>
        </w:rPr>
        <w:t>4</w:t>
      </w:r>
      <w:r w:rsidR="005708F2" w:rsidRPr="005708F2">
        <w:rPr>
          <w:rFonts w:ascii="Tahoma" w:hAnsi="Tahoma" w:cs="Tahoma"/>
          <w:sz w:val="18"/>
          <w:szCs w:val="18"/>
        </w:rPr>
        <w:t>92</w:t>
      </w:r>
      <w:r w:rsidR="007A493D" w:rsidRPr="005708F2">
        <w:rPr>
          <w:rFonts w:ascii="Tahoma" w:hAnsi="Tahoma" w:cs="Tahoma"/>
          <w:sz w:val="18"/>
          <w:szCs w:val="18"/>
        </w:rPr>
        <w:t>-1</w:t>
      </w:r>
      <w:r w:rsidRPr="005708F2">
        <w:rPr>
          <w:rFonts w:ascii="Tahoma" w:hAnsi="Tahoma" w:cs="Tahoma"/>
          <w:sz w:val="18"/>
          <w:szCs w:val="18"/>
        </w:rPr>
        <w:t xml:space="preserve"> – </w:t>
      </w:r>
      <w:proofErr w:type="spellStart"/>
      <w:r w:rsidRPr="005708F2">
        <w:rPr>
          <w:rFonts w:ascii="Tahoma" w:hAnsi="Tahoma" w:cs="Tahoma"/>
          <w:sz w:val="18"/>
          <w:szCs w:val="18"/>
        </w:rPr>
        <w:t>živilih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s </w:t>
      </w:r>
      <w:proofErr w:type="spellStart"/>
      <w:r w:rsidRPr="005708F2">
        <w:rPr>
          <w:rFonts w:ascii="Tahoma" w:hAnsi="Tahoma" w:cs="Tahoma"/>
          <w:sz w:val="18"/>
          <w:szCs w:val="18"/>
        </w:rPr>
        <w:t>transmaščobnimi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kislinami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5708F2">
        <w:rPr>
          <w:rFonts w:ascii="Tahoma" w:hAnsi="Tahoma" w:cs="Tahoma"/>
          <w:sz w:val="18"/>
          <w:szCs w:val="18"/>
        </w:rPr>
        <w:t>živilih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, ki </w:t>
      </w:r>
      <w:proofErr w:type="spellStart"/>
      <w:r w:rsidRPr="005708F2">
        <w:rPr>
          <w:rFonts w:ascii="Tahoma" w:hAnsi="Tahoma" w:cs="Tahoma"/>
          <w:sz w:val="18"/>
          <w:szCs w:val="18"/>
        </w:rPr>
        <w:t>vsebujejo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palmovo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olje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in margarine) </w:t>
      </w:r>
      <w:proofErr w:type="spellStart"/>
      <w:r w:rsidRPr="005708F2">
        <w:rPr>
          <w:rFonts w:ascii="Tahoma" w:hAnsi="Tahoma" w:cs="Tahoma"/>
          <w:sz w:val="18"/>
          <w:szCs w:val="18"/>
        </w:rPr>
        <w:t>stopnja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transmaščobnih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kislin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pod </w:t>
      </w:r>
      <w:proofErr w:type="spellStart"/>
      <w:r w:rsidRPr="005708F2">
        <w:rPr>
          <w:rFonts w:ascii="Tahoma" w:hAnsi="Tahoma" w:cs="Tahoma"/>
          <w:sz w:val="18"/>
          <w:szCs w:val="18"/>
        </w:rPr>
        <w:t>določeno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mejno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vrednostjo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. </w:t>
      </w:r>
    </w:p>
    <w:p w14:paraId="19B57B53" w14:textId="6EDAAB71" w:rsidR="005708F2" w:rsidRPr="005708F2" w:rsidRDefault="00E12E27" w:rsidP="005708F2">
      <w:pPr>
        <w:pStyle w:val="Odstavekseznama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r w:rsidRPr="005708F2">
        <w:rPr>
          <w:rFonts w:ascii="Tahoma" w:hAnsi="Tahoma" w:cs="Tahoma"/>
          <w:sz w:val="18"/>
          <w:szCs w:val="18"/>
        </w:rPr>
        <w:t>Razpolaga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z </w:t>
      </w:r>
      <w:proofErr w:type="spellStart"/>
      <w:r w:rsidRPr="005708F2">
        <w:rPr>
          <w:rFonts w:ascii="Tahoma" w:hAnsi="Tahoma" w:cs="Tahoma"/>
          <w:sz w:val="18"/>
          <w:szCs w:val="18"/>
        </w:rPr>
        <w:t>izvidi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o </w:t>
      </w:r>
      <w:proofErr w:type="spellStart"/>
      <w:r w:rsidRPr="005708F2">
        <w:rPr>
          <w:rFonts w:ascii="Tahoma" w:hAnsi="Tahoma" w:cs="Tahoma"/>
          <w:sz w:val="18"/>
          <w:szCs w:val="18"/>
        </w:rPr>
        <w:t>opravljenih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mirkrobioloških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5708F2">
        <w:rPr>
          <w:rFonts w:ascii="Tahoma" w:hAnsi="Tahoma" w:cs="Tahoma"/>
          <w:sz w:val="18"/>
          <w:szCs w:val="18"/>
        </w:rPr>
        <w:t>kemijskih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analizah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5708F2">
        <w:rPr>
          <w:rFonts w:ascii="Tahoma" w:hAnsi="Tahoma" w:cs="Tahoma"/>
          <w:sz w:val="18"/>
          <w:szCs w:val="18"/>
        </w:rPr>
        <w:t>opravljenih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analizah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materialov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. Na </w:t>
      </w:r>
      <w:proofErr w:type="spellStart"/>
      <w:r w:rsidRPr="005708F2">
        <w:rPr>
          <w:rFonts w:ascii="Tahoma" w:hAnsi="Tahoma" w:cs="Tahoma"/>
          <w:sz w:val="18"/>
          <w:szCs w:val="18"/>
        </w:rPr>
        <w:t>poziv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naročnika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bomo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predložili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kopijo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ustreznega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dokazila</w:t>
      </w:r>
      <w:proofErr w:type="spellEnd"/>
      <w:r w:rsidRPr="005708F2">
        <w:rPr>
          <w:rFonts w:ascii="Tahoma" w:hAnsi="Tahoma" w:cs="Tahoma"/>
          <w:sz w:val="18"/>
          <w:szCs w:val="18"/>
        </w:rPr>
        <w:t>.</w:t>
      </w:r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Naročnik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lahko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v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času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OS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zahteva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vzorce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izdelkov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natančno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deklaracijo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izdelka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glede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sestave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. V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primeru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, da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bo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obstajal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sum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na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mikrobiološko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oporečnost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ali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kemijsko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neustreznost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izdelka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bo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ponudnik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dolžan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dostaviti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rezultate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mikrobioloških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oz.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kemijskih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analiz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Upoštevali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se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bodo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rezultati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analiz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pooblaščenih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laboratorijev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za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kemijsko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mikrobiološko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analizo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živil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regijski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Nacionalni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laboratorij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za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zdravje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okolje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hrano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, NLZOH in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Nacionalni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inštitut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za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javno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5602A" w:rsidRPr="005708F2">
        <w:rPr>
          <w:rFonts w:ascii="Tahoma" w:hAnsi="Tahoma" w:cs="Tahoma"/>
          <w:sz w:val="18"/>
          <w:szCs w:val="18"/>
        </w:rPr>
        <w:t>zdravje</w:t>
      </w:r>
      <w:proofErr w:type="spellEnd"/>
      <w:r w:rsidR="00F5602A" w:rsidRPr="005708F2">
        <w:rPr>
          <w:rFonts w:ascii="Tahoma" w:hAnsi="Tahoma" w:cs="Tahoma"/>
          <w:sz w:val="18"/>
          <w:szCs w:val="18"/>
        </w:rPr>
        <w:t>, NIJZ).</w:t>
      </w:r>
    </w:p>
    <w:p w14:paraId="07D1FB8C" w14:textId="0A20B3B7" w:rsidR="005708F2" w:rsidRPr="005708F2" w:rsidRDefault="00E12E27" w:rsidP="005708F2">
      <w:pPr>
        <w:pStyle w:val="Odstavekseznama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708F2">
        <w:rPr>
          <w:rFonts w:ascii="Tahoma" w:hAnsi="Tahoma" w:cs="Tahoma"/>
          <w:sz w:val="18"/>
          <w:szCs w:val="18"/>
        </w:rPr>
        <w:t xml:space="preserve">Da </w:t>
      </w:r>
      <w:proofErr w:type="spellStart"/>
      <w:r w:rsidRPr="005708F2">
        <w:rPr>
          <w:rFonts w:ascii="Tahoma" w:hAnsi="Tahoma" w:cs="Tahoma"/>
          <w:sz w:val="18"/>
          <w:szCs w:val="18"/>
        </w:rPr>
        <w:t>bo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na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poziv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naročnika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enkrat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letno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dostavili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kopijo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analiznega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lista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na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zdravstveno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ustreznost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5708F2">
        <w:rPr>
          <w:rFonts w:ascii="Tahoma" w:hAnsi="Tahoma" w:cs="Tahoma"/>
          <w:sz w:val="18"/>
          <w:szCs w:val="18"/>
        </w:rPr>
        <w:t>prisotnost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</w:p>
    <w:p w14:paraId="02D390E3" w14:textId="1DABDC83" w:rsidR="00E12E27" w:rsidRDefault="00E12E27" w:rsidP="0010112C">
      <w:pPr>
        <w:pStyle w:val="Odstavekseznama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proofErr w:type="spellStart"/>
      <w:r w:rsidRPr="005708F2">
        <w:rPr>
          <w:rFonts w:ascii="Tahoma" w:hAnsi="Tahoma" w:cs="Tahoma"/>
          <w:sz w:val="18"/>
          <w:szCs w:val="18"/>
        </w:rPr>
        <w:t>pesticidov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) za </w:t>
      </w:r>
      <w:proofErr w:type="spellStart"/>
      <w:r w:rsidRPr="005708F2">
        <w:rPr>
          <w:rFonts w:ascii="Tahoma" w:hAnsi="Tahoma" w:cs="Tahoma"/>
          <w:sz w:val="18"/>
          <w:szCs w:val="18"/>
        </w:rPr>
        <w:t>naključno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izbrano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sadje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ali</w:t>
      </w:r>
      <w:proofErr w:type="spellEnd"/>
      <w:r w:rsidRPr="005708F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708F2">
        <w:rPr>
          <w:rFonts w:ascii="Tahoma" w:hAnsi="Tahoma" w:cs="Tahoma"/>
          <w:sz w:val="18"/>
          <w:szCs w:val="18"/>
        </w:rPr>
        <w:t>zelenjavo</w:t>
      </w:r>
      <w:proofErr w:type="spellEnd"/>
      <w:r w:rsidRPr="005708F2">
        <w:rPr>
          <w:rFonts w:ascii="Tahoma" w:hAnsi="Tahoma" w:cs="Tahoma"/>
          <w:sz w:val="18"/>
          <w:szCs w:val="18"/>
        </w:rPr>
        <w:t>.</w:t>
      </w:r>
    </w:p>
    <w:p w14:paraId="0A00B605" w14:textId="5853909E" w:rsidR="005708F2" w:rsidRDefault="005708F2" w:rsidP="005708F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8DFDD16" w14:textId="5F3146BE" w:rsidR="005708F2" w:rsidRDefault="005708F2" w:rsidP="005708F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5EF44CF8" w14:textId="77777777" w:rsidR="005708F2" w:rsidRPr="005708F2" w:rsidRDefault="005708F2" w:rsidP="005708F2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E12E27" w:rsidRPr="005708F2" w14:paraId="41A5F269" w14:textId="77777777" w:rsidTr="00E47508">
        <w:tc>
          <w:tcPr>
            <w:tcW w:w="5000" w:type="pct"/>
            <w:gridSpan w:val="3"/>
            <w:shd w:val="clear" w:color="auto" w:fill="FFFFFF" w:themeFill="background1"/>
          </w:tcPr>
          <w:p w14:paraId="0969F9EF" w14:textId="77777777" w:rsidR="00E12E27" w:rsidRPr="005708F2" w:rsidRDefault="00E12E27" w:rsidP="00E475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70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V/</w:t>
            </w:r>
            <w:proofErr w:type="spellStart"/>
            <w:r w:rsidRPr="00570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</w:t>
            </w:r>
            <w:proofErr w:type="spellEnd"/>
            <w:r w:rsidRPr="00570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70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570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570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570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5708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708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708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708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708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70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570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70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dne</w:t>
            </w:r>
            <w:proofErr w:type="spellEnd"/>
            <w:r w:rsidRPr="00570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Pr="00570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570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570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570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5708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708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708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708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708F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5708F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E12E27" w:rsidRPr="005708F2" w14:paraId="2135A821" w14:textId="77777777" w:rsidTr="00E47508">
        <w:tc>
          <w:tcPr>
            <w:tcW w:w="1886" w:type="pct"/>
            <w:shd w:val="clear" w:color="auto" w:fill="FFFFFF" w:themeFill="background1"/>
          </w:tcPr>
          <w:p w14:paraId="1651738A" w14:textId="77777777" w:rsidR="00E12E27" w:rsidRPr="005708F2" w:rsidRDefault="00E12E27" w:rsidP="00E475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CA31AD" w14:textId="77777777" w:rsidR="00E12E27" w:rsidRPr="005708F2" w:rsidRDefault="00E12E27" w:rsidP="00E475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60E08AB2" w14:textId="77777777" w:rsidR="00E12E27" w:rsidRPr="005708F2" w:rsidRDefault="00E12E27" w:rsidP="00E475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E12E27" w:rsidRPr="005708F2" w14:paraId="627661E5" w14:textId="77777777" w:rsidTr="00E47508">
        <w:tc>
          <w:tcPr>
            <w:tcW w:w="1886" w:type="pct"/>
            <w:shd w:val="clear" w:color="auto" w:fill="99CC00"/>
          </w:tcPr>
          <w:p w14:paraId="227FCF2F" w14:textId="77777777" w:rsidR="00E12E27" w:rsidRPr="005708F2" w:rsidRDefault="00E12E27" w:rsidP="00E475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5708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</w:t>
            </w:r>
            <w:proofErr w:type="spellEnd"/>
            <w:r w:rsidRPr="005708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5708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prokurist</w:t>
            </w:r>
            <w:proofErr w:type="spellEnd"/>
            <w:r w:rsidRPr="005708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708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ime</w:t>
            </w:r>
            <w:proofErr w:type="spellEnd"/>
            <w:r w:rsidRPr="005708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5708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priimek</w:t>
            </w:r>
            <w:proofErr w:type="spellEnd"/>
            <w:r w:rsidRPr="005708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)</w:t>
            </w:r>
          </w:p>
          <w:p w14:paraId="1C3C05B5" w14:textId="77777777" w:rsidR="00E12E27" w:rsidRPr="005708F2" w:rsidRDefault="00E12E27" w:rsidP="00E475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45B3BD1B" w14:textId="77777777" w:rsidR="00E12E27" w:rsidRPr="005708F2" w:rsidRDefault="00E12E27" w:rsidP="00E475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5708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  <w:proofErr w:type="spellEnd"/>
          </w:p>
        </w:tc>
        <w:tc>
          <w:tcPr>
            <w:tcW w:w="1509" w:type="pct"/>
            <w:shd w:val="clear" w:color="auto" w:fill="99CC00"/>
          </w:tcPr>
          <w:p w14:paraId="1B6A922C" w14:textId="77777777" w:rsidR="00E12E27" w:rsidRPr="005708F2" w:rsidRDefault="00E12E27" w:rsidP="00E475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5708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  <w:proofErr w:type="spellEnd"/>
          </w:p>
        </w:tc>
      </w:tr>
      <w:tr w:rsidR="00E12E27" w:rsidRPr="005708F2" w14:paraId="5DAAAFDE" w14:textId="77777777" w:rsidTr="005708F2">
        <w:trPr>
          <w:trHeight w:val="505"/>
        </w:trPr>
        <w:tc>
          <w:tcPr>
            <w:tcW w:w="1886" w:type="pct"/>
          </w:tcPr>
          <w:p w14:paraId="72968C11" w14:textId="77777777" w:rsidR="00E12E27" w:rsidRPr="005708F2" w:rsidRDefault="00E12E27" w:rsidP="00E4750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4886E60" w14:textId="77777777" w:rsidR="00E12E27" w:rsidRPr="005708F2" w:rsidRDefault="00E12E27" w:rsidP="00E4750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5708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708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708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5708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5708F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708F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708F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708F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708F2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5708F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50FF18A3" w14:textId="77777777" w:rsidR="00E12E27" w:rsidRPr="005708F2" w:rsidRDefault="00E12E27" w:rsidP="00E4750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611528" w14:textId="77777777" w:rsidR="00E12E27" w:rsidRPr="005708F2" w:rsidRDefault="00E12E27" w:rsidP="00E4750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875879B" w14:textId="77777777" w:rsidR="00E12E27" w:rsidRPr="005708F2" w:rsidRDefault="00E12E27" w:rsidP="00E4750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FE02A9D" w14:textId="77777777" w:rsidR="00E12E27" w:rsidRPr="005708F2" w:rsidRDefault="00E12E27" w:rsidP="00E4750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5CF92B1" w14:textId="77777777" w:rsidR="00E12E27" w:rsidRPr="005708F2" w:rsidRDefault="00E12E27" w:rsidP="00E4750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0B6BE2D" w14:textId="77777777" w:rsidR="00E12E27" w:rsidRPr="005708F2" w:rsidRDefault="00E12E27" w:rsidP="00E4750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44871F76" w14:textId="77777777" w:rsidR="0040169F" w:rsidRPr="0041105E" w:rsidRDefault="0040169F" w:rsidP="003A627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</w:p>
    <w:sectPr w:rsidR="0040169F" w:rsidRPr="0041105E" w:rsidSect="006E6E30"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3F75" w14:textId="77777777" w:rsidR="00FB10C8" w:rsidRDefault="00FB10C8" w:rsidP="00540116">
      <w:pPr>
        <w:spacing w:after="0" w:line="240" w:lineRule="auto"/>
      </w:pPr>
      <w:r>
        <w:separator/>
      </w:r>
    </w:p>
  </w:endnote>
  <w:endnote w:type="continuationSeparator" w:id="0">
    <w:p w14:paraId="6313E916" w14:textId="77777777" w:rsidR="00FB10C8" w:rsidRDefault="00FB10C8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017190"/>
      <w:docPartObj>
        <w:docPartGallery w:val="Page Numbers (Bottom of Page)"/>
        <w:docPartUnique/>
      </w:docPartObj>
    </w:sdtPr>
    <w:sdtEndPr/>
    <w:sdtContent>
      <w:p w14:paraId="0E055C94" w14:textId="41E9B6EF" w:rsidR="006047F7" w:rsidRDefault="006047F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A92" w:rsidRPr="00531A92">
          <w:rPr>
            <w:noProof/>
            <w:lang w:val="sl-SI"/>
          </w:rPr>
          <w:t>1</w:t>
        </w:r>
        <w:r>
          <w:fldChar w:fldCharType="end"/>
        </w:r>
      </w:p>
    </w:sdtContent>
  </w:sdt>
  <w:p w14:paraId="009A38C0" w14:textId="77777777" w:rsidR="006047F7" w:rsidRDefault="006047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EFB6" w14:textId="77777777" w:rsidR="00FB10C8" w:rsidRDefault="00FB10C8" w:rsidP="00540116">
      <w:pPr>
        <w:spacing w:after="0" w:line="240" w:lineRule="auto"/>
      </w:pPr>
      <w:r>
        <w:separator/>
      </w:r>
    </w:p>
  </w:footnote>
  <w:footnote w:type="continuationSeparator" w:id="0">
    <w:p w14:paraId="3443C792" w14:textId="77777777" w:rsidR="00FB10C8" w:rsidRDefault="00FB10C8" w:rsidP="0054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46A"/>
    <w:multiLevelType w:val="hybridMultilevel"/>
    <w:tmpl w:val="BDB0A436"/>
    <w:lvl w:ilvl="0" w:tplc="F8C65CF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1F37"/>
    <w:multiLevelType w:val="hybridMultilevel"/>
    <w:tmpl w:val="92681F86"/>
    <w:lvl w:ilvl="0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4312E"/>
    <w:multiLevelType w:val="hybridMultilevel"/>
    <w:tmpl w:val="DA348566"/>
    <w:lvl w:ilvl="0" w:tplc="36F6FE5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32D3A"/>
    <w:multiLevelType w:val="hybridMultilevel"/>
    <w:tmpl w:val="6EDEB496"/>
    <w:lvl w:ilvl="0" w:tplc="47E81F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300D4"/>
    <w:multiLevelType w:val="hybridMultilevel"/>
    <w:tmpl w:val="CE5E7B6A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45343"/>
    <w:multiLevelType w:val="hybridMultilevel"/>
    <w:tmpl w:val="1DAA5D48"/>
    <w:lvl w:ilvl="0" w:tplc="2D2EC5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727879">
    <w:abstractNumId w:val="4"/>
  </w:num>
  <w:num w:numId="2" w16cid:durableId="100300694">
    <w:abstractNumId w:val="10"/>
  </w:num>
  <w:num w:numId="3" w16cid:durableId="844902918">
    <w:abstractNumId w:val="9"/>
  </w:num>
  <w:num w:numId="4" w16cid:durableId="1775665024">
    <w:abstractNumId w:val="3"/>
  </w:num>
  <w:num w:numId="5" w16cid:durableId="1591964442">
    <w:abstractNumId w:val="5"/>
  </w:num>
  <w:num w:numId="6" w16cid:durableId="1900434411">
    <w:abstractNumId w:val="0"/>
  </w:num>
  <w:num w:numId="7" w16cid:durableId="550649292">
    <w:abstractNumId w:val="11"/>
  </w:num>
  <w:num w:numId="8" w16cid:durableId="1998485911">
    <w:abstractNumId w:val="8"/>
  </w:num>
  <w:num w:numId="9" w16cid:durableId="1243686607">
    <w:abstractNumId w:val="6"/>
  </w:num>
  <w:num w:numId="10" w16cid:durableId="786511307">
    <w:abstractNumId w:val="2"/>
  </w:num>
  <w:num w:numId="11" w16cid:durableId="1590965707">
    <w:abstractNumId w:val="7"/>
  </w:num>
  <w:num w:numId="12" w16cid:durableId="117725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116"/>
    <w:rsid w:val="000317E9"/>
    <w:rsid w:val="00033FE1"/>
    <w:rsid w:val="00037DD9"/>
    <w:rsid w:val="00042067"/>
    <w:rsid w:val="000812BF"/>
    <w:rsid w:val="00090D3A"/>
    <w:rsid w:val="00094C46"/>
    <w:rsid w:val="000B3251"/>
    <w:rsid w:val="000C630C"/>
    <w:rsid w:val="0010095B"/>
    <w:rsid w:val="0010112C"/>
    <w:rsid w:val="00136E05"/>
    <w:rsid w:val="001409D8"/>
    <w:rsid w:val="00173E6F"/>
    <w:rsid w:val="0018304D"/>
    <w:rsid w:val="001B524D"/>
    <w:rsid w:val="001B5F1B"/>
    <w:rsid w:val="001C5A88"/>
    <w:rsid w:val="001D6BD3"/>
    <w:rsid w:val="001F1CF5"/>
    <w:rsid w:val="0020337C"/>
    <w:rsid w:val="00204FCF"/>
    <w:rsid w:val="00210861"/>
    <w:rsid w:val="00231A90"/>
    <w:rsid w:val="00292849"/>
    <w:rsid w:val="002A12DD"/>
    <w:rsid w:val="002A2382"/>
    <w:rsid w:val="002B3F9F"/>
    <w:rsid w:val="002B4C03"/>
    <w:rsid w:val="002F0454"/>
    <w:rsid w:val="003035CB"/>
    <w:rsid w:val="00311F43"/>
    <w:rsid w:val="00334F67"/>
    <w:rsid w:val="00336CFD"/>
    <w:rsid w:val="003411BC"/>
    <w:rsid w:val="003564A9"/>
    <w:rsid w:val="003732C4"/>
    <w:rsid w:val="00382C05"/>
    <w:rsid w:val="003A1835"/>
    <w:rsid w:val="003A627A"/>
    <w:rsid w:val="003B04F2"/>
    <w:rsid w:val="003C4782"/>
    <w:rsid w:val="0040169F"/>
    <w:rsid w:val="0041105E"/>
    <w:rsid w:val="00422BDB"/>
    <w:rsid w:val="00443258"/>
    <w:rsid w:val="00495718"/>
    <w:rsid w:val="004968B7"/>
    <w:rsid w:val="004B2C5A"/>
    <w:rsid w:val="004B656F"/>
    <w:rsid w:val="004D18FD"/>
    <w:rsid w:val="004F17F3"/>
    <w:rsid w:val="005100B3"/>
    <w:rsid w:val="00531A92"/>
    <w:rsid w:val="00535042"/>
    <w:rsid w:val="00540116"/>
    <w:rsid w:val="00547605"/>
    <w:rsid w:val="00556AA7"/>
    <w:rsid w:val="00564B56"/>
    <w:rsid w:val="005708F2"/>
    <w:rsid w:val="00571AC5"/>
    <w:rsid w:val="005A6ED7"/>
    <w:rsid w:val="005B0C10"/>
    <w:rsid w:val="005B5A0D"/>
    <w:rsid w:val="005C63E8"/>
    <w:rsid w:val="005D28B6"/>
    <w:rsid w:val="005E4BFF"/>
    <w:rsid w:val="005F02A1"/>
    <w:rsid w:val="0060436C"/>
    <w:rsid w:val="006047F7"/>
    <w:rsid w:val="00617004"/>
    <w:rsid w:val="006275D8"/>
    <w:rsid w:val="00633583"/>
    <w:rsid w:val="0063606C"/>
    <w:rsid w:val="00642C4C"/>
    <w:rsid w:val="00644469"/>
    <w:rsid w:val="00673AB6"/>
    <w:rsid w:val="006A1A89"/>
    <w:rsid w:val="006A7ABC"/>
    <w:rsid w:val="006B087F"/>
    <w:rsid w:val="006D6378"/>
    <w:rsid w:val="006E61C8"/>
    <w:rsid w:val="006E6E30"/>
    <w:rsid w:val="006F1A1D"/>
    <w:rsid w:val="00705258"/>
    <w:rsid w:val="0070566A"/>
    <w:rsid w:val="0071138D"/>
    <w:rsid w:val="007120B7"/>
    <w:rsid w:val="00716DE0"/>
    <w:rsid w:val="00725F47"/>
    <w:rsid w:val="00734EF5"/>
    <w:rsid w:val="00746529"/>
    <w:rsid w:val="007503A2"/>
    <w:rsid w:val="00757E42"/>
    <w:rsid w:val="007A493D"/>
    <w:rsid w:val="007E0B0B"/>
    <w:rsid w:val="007E124B"/>
    <w:rsid w:val="007F141F"/>
    <w:rsid w:val="007F5782"/>
    <w:rsid w:val="008026F0"/>
    <w:rsid w:val="00812770"/>
    <w:rsid w:val="00812E15"/>
    <w:rsid w:val="008356AC"/>
    <w:rsid w:val="00844713"/>
    <w:rsid w:val="00850F3E"/>
    <w:rsid w:val="00865F03"/>
    <w:rsid w:val="008A0D38"/>
    <w:rsid w:val="008A11F9"/>
    <w:rsid w:val="008A3921"/>
    <w:rsid w:val="008B2920"/>
    <w:rsid w:val="008C14D0"/>
    <w:rsid w:val="008C2ED1"/>
    <w:rsid w:val="008D12D3"/>
    <w:rsid w:val="008F0D04"/>
    <w:rsid w:val="009061C2"/>
    <w:rsid w:val="00911568"/>
    <w:rsid w:val="00952998"/>
    <w:rsid w:val="0095520A"/>
    <w:rsid w:val="00963362"/>
    <w:rsid w:val="00963F3E"/>
    <w:rsid w:val="00974AA2"/>
    <w:rsid w:val="00977253"/>
    <w:rsid w:val="00977CE6"/>
    <w:rsid w:val="009D4D96"/>
    <w:rsid w:val="009F720B"/>
    <w:rsid w:val="00A13400"/>
    <w:rsid w:val="00A1734B"/>
    <w:rsid w:val="00A20748"/>
    <w:rsid w:val="00A21159"/>
    <w:rsid w:val="00A218F2"/>
    <w:rsid w:val="00A27A5D"/>
    <w:rsid w:val="00A40F38"/>
    <w:rsid w:val="00A70C25"/>
    <w:rsid w:val="00A963C2"/>
    <w:rsid w:val="00AC0CD8"/>
    <w:rsid w:val="00AC1077"/>
    <w:rsid w:val="00AE4BF2"/>
    <w:rsid w:val="00AE7853"/>
    <w:rsid w:val="00B30298"/>
    <w:rsid w:val="00B367E7"/>
    <w:rsid w:val="00BD7EB6"/>
    <w:rsid w:val="00C1225D"/>
    <w:rsid w:val="00C256F6"/>
    <w:rsid w:val="00C8064E"/>
    <w:rsid w:val="00C9575D"/>
    <w:rsid w:val="00CA3765"/>
    <w:rsid w:val="00CD5A0A"/>
    <w:rsid w:val="00CE1A2E"/>
    <w:rsid w:val="00CE7CC1"/>
    <w:rsid w:val="00D15D05"/>
    <w:rsid w:val="00D21E38"/>
    <w:rsid w:val="00D61B05"/>
    <w:rsid w:val="00D64F06"/>
    <w:rsid w:val="00DA16D7"/>
    <w:rsid w:val="00DC3054"/>
    <w:rsid w:val="00DF4CAC"/>
    <w:rsid w:val="00E03FA2"/>
    <w:rsid w:val="00E04158"/>
    <w:rsid w:val="00E12E27"/>
    <w:rsid w:val="00E674A4"/>
    <w:rsid w:val="00E97235"/>
    <w:rsid w:val="00EC7AFA"/>
    <w:rsid w:val="00EF1E3E"/>
    <w:rsid w:val="00EF626F"/>
    <w:rsid w:val="00F04B12"/>
    <w:rsid w:val="00F3087F"/>
    <w:rsid w:val="00F51E1A"/>
    <w:rsid w:val="00F5602A"/>
    <w:rsid w:val="00F86D55"/>
    <w:rsid w:val="00FB10C8"/>
    <w:rsid w:val="00FB4765"/>
    <w:rsid w:val="00FC104A"/>
    <w:rsid w:val="00FC217C"/>
    <w:rsid w:val="00FE0167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5D53C86"/>
  <w15:docId w15:val="{9FDC8740-30F6-4DEF-9CAB-465741F1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C478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478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4782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478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4782"/>
    <w:rPr>
      <w:b/>
      <w:bCs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BD7EB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77B3-873C-4219-B096-953D2AF8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1165</Words>
  <Characters>6644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4</cp:revision>
  <cp:lastPrinted>2016-04-01T12:08:00Z</cp:lastPrinted>
  <dcterms:created xsi:type="dcterms:W3CDTF">2022-05-31T21:02:00Z</dcterms:created>
  <dcterms:modified xsi:type="dcterms:W3CDTF">2022-06-01T12:07:00Z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220-1/2016</vt:lpwstr>
  </property>
  <property fmtid="{D5CDD505-2E9C-101B-9397-08002B2CF9AE}" pid="5" name="MFiles_P1046">
    <vt:lpwstr>Živila in material za prehrano</vt:lpwstr>
  </property>
  <property fmtid="{D5CDD505-2E9C-101B-9397-08002B2CF9AE}" pid="6" name="MFiles_PG5BC2FC14A405421BA79F5FEC63BD00E3n1_PGB3D8D77D2D654902AEB821305A1A12BC">
    <vt:lpwstr>5290 Šempeter pri Gorici</vt:lpwstr>
  </property>
</Properties>
</file>