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73386807" w:rsidR="00522BC2" w:rsidRPr="00A42CF1" w:rsidRDefault="00645BAD" w:rsidP="00A42CF1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A42CF1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9"/>
        <w:gridCol w:w="6903"/>
      </w:tblGrid>
      <w:tr w:rsidR="00522BC2" w:rsidRPr="00A42CF1" w14:paraId="11B5AE0F" w14:textId="77777777" w:rsidTr="00AB5D89">
        <w:trPr>
          <w:trHeight w:val="21"/>
          <w:jc w:val="center"/>
        </w:trPr>
        <w:tc>
          <w:tcPr>
            <w:tcW w:w="9562" w:type="dxa"/>
            <w:gridSpan w:val="2"/>
            <w:shd w:val="clear" w:color="auto" w:fill="99CC00"/>
            <w:vAlign w:val="center"/>
          </w:tcPr>
          <w:p w14:paraId="53698239" w14:textId="77777777" w:rsidR="00522BC2" w:rsidRPr="00A42CF1" w:rsidRDefault="00522BC2" w:rsidP="00A42CF1">
            <w:pPr>
              <w:spacing w:after="0" w:line="240" w:lineRule="auto"/>
              <w:ind w:left="164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A42CF1" w14:paraId="0038C29D" w14:textId="77777777" w:rsidTr="00AB5D89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01E337C4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04DF042B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A42CF1" w14:paraId="38F1567F" w14:textId="77777777" w:rsidTr="00AB5D89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1C8E9F02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2676DC62" w14:textId="34B7DCBC" w:rsidR="00522BC2" w:rsidRPr="00A42CF1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351BA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36CB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A42CF1" w14:paraId="5CAA6B10" w14:textId="77777777" w:rsidTr="00AB5D89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1D901723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3BD45AC1" w14:textId="44BAF5C6" w:rsidR="00522BC2" w:rsidRPr="00A42CF1" w:rsidRDefault="00A36CB2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Dobava ekstra lahkega kurilnega olja</w:t>
            </w:r>
            <w:r w:rsidR="00AB5D89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</w:tc>
      </w:tr>
    </w:tbl>
    <w:p w14:paraId="44643F60" w14:textId="60E74FB7" w:rsidR="00A42CF1" w:rsidRPr="005277CC" w:rsidRDefault="00354B16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ponudben</w:t>
      </w:r>
      <w:r w:rsidR="00B316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i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predračun, v katerem upoštevajoč zahteve naročnika zapisane v razpisni dokumentaciji, poda </w:t>
      </w:r>
      <w:r w:rsidRPr="005277C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ponudbeno ceno </w:t>
      </w:r>
      <w:r w:rsidR="00864E78" w:rsidRPr="005277CC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5277C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3679D2C" w14:textId="2C23FD1A" w:rsidR="00A36CB2" w:rsidRPr="005277CC" w:rsidRDefault="00A36CB2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36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24"/>
        <w:gridCol w:w="767"/>
        <w:gridCol w:w="1340"/>
        <w:gridCol w:w="1274"/>
        <w:gridCol w:w="2127"/>
      </w:tblGrid>
      <w:tr w:rsidR="00C4593E" w:rsidRPr="005277CC" w14:paraId="11FBA378" w14:textId="77777777" w:rsidTr="00AB5D89">
        <w:trPr>
          <w:tblCellSpacing w:w="0" w:type="dxa"/>
        </w:trPr>
        <w:tc>
          <w:tcPr>
            <w:tcW w:w="909" w:type="pct"/>
            <w:shd w:val="clear" w:color="auto" w:fill="99CC00"/>
          </w:tcPr>
          <w:p w14:paraId="35EFDF06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bookmarkStart w:id="0" w:name="_Hlk41550411"/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Količina</w:t>
            </w:r>
          </w:p>
          <w:p w14:paraId="4E4BBD19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ELKO</w:t>
            </w:r>
          </w:p>
        </w:tc>
        <w:tc>
          <w:tcPr>
            <w:tcW w:w="570" w:type="pct"/>
            <w:shd w:val="clear" w:color="auto" w:fill="99CC00"/>
          </w:tcPr>
          <w:p w14:paraId="4AA252B4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enota mere</w:t>
            </w:r>
          </w:p>
        </w:tc>
        <w:tc>
          <w:tcPr>
            <w:tcW w:w="995" w:type="pct"/>
            <w:shd w:val="clear" w:color="auto" w:fill="99CC00"/>
          </w:tcPr>
          <w:p w14:paraId="504BAF70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cena ELKO</w:t>
            </w:r>
          </w:p>
          <w:p w14:paraId="029632AF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za </w:t>
            </w:r>
            <w:r w:rsidRPr="005277CC">
              <w:rPr>
                <w:rFonts w:ascii="Tahoma" w:hAnsi="Tahoma" w:cs="Tahoma"/>
                <w:b/>
                <w:bCs/>
                <w:sz w:val="18"/>
                <w:szCs w:val="18"/>
                <w:lang w:eastAsia="sl-SI"/>
              </w:rPr>
              <w:t>l</w:t>
            </w:r>
          </w:p>
          <w:p w14:paraId="778E8706" w14:textId="4065FE9C" w:rsidR="00C4593E" w:rsidRPr="005277CC" w:rsidRDefault="00C4593E" w:rsidP="00C4593E">
            <w:pPr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946" w:type="pct"/>
            <w:shd w:val="clear" w:color="auto" w:fill="99CC00"/>
          </w:tcPr>
          <w:p w14:paraId="31F3F7DB" w14:textId="07C6BEDF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Cena ELKO za razpisano okvirno količino 100.000</w:t>
            </w:r>
            <w:r w:rsidR="00DE7089" w:rsidRPr="005277CC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 L</w:t>
            </w: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 v EUR brez DDV*</w:t>
            </w:r>
          </w:p>
        </w:tc>
        <w:tc>
          <w:tcPr>
            <w:tcW w:w="1580" w:type="pct"/>
            <w:shd w:val="clear" w:color="auto" w:fill="99CC00"/>
          </w:tcPr>
          <w:p w14:paraId="77784D85" w14:textId="57D59EB5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Cena ELKO za razpisano okvirno količino 100.000 L v EUR z DDV*</w:t>
            </w:r>
          </w:p>
        </w:tc>
      </w:tr>
      <w:tr w:rsidR="00C4593E" w:rsidRPr="005277CC" w14:paraId="4BCD70A7" w14:textId="77777777" w:rsidTr="00C4593E">
        <w:trPr>
          <w:tblCellSpacing w:w="0" w:type="dxa"/>
        </w:trPr>
        <w:tc>
          <w:tcPr>
            <w:tcW w:w="909" w:type="pct"/>
          </w:tcPr>
          <w:p w14:paraId="7DBAE47E" w14:textId="3F4EE4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570" w:type="pct"/>
          </w:tcPr>
          <w:p w14:paraId="05DCB4EE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5277CC">
              <w:rPr>
                <w:rFonts w:ascii="Tahoma" w:hAnsi="Tahoma" w:cs="Tahoma"/>
                <w:b/>
                <w:bCs/>
                <w:sz w:val="18"/>
                <w:szCs w:val="18"/>
                <w:lang w:eastAsia="sl-SI"/>
              </w:rPr>
              <w:t>l</w:t>
            </w:r>
          </w:p>
          <w:p w14:paraId="7F15CB60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995" w:type="pct"/>
          </w:tcPr>
          <w:p w14:paraId="02281592" w14:textId="77777777" w:rsidR="00C4593E" w:rsidRPr="005277CC" w:rsidRDefault="00C4593E" w:rsidP="00C4593E">
            <w:pPr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946" w:type="pct"/>
          </w:tcPr>
          <w:p w14:paraId="1B494B22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1580" w:type="pct"/>
          </w:tcPr>
          <w:p w14:paraId="65D426B3" w14:textId="77777777" w:rsidR="00C4593E" w:rsidRPr="005277CC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</w:tr>
    </w:tbl>
    <w:p w14:paraId="589A5812" w14:textId="257FE626" w:rsidR="00B31678" w:rsidRPr="005277CC" w:rsidRDefault="00C4593E" w:rsidP="00A42CF1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5277CC">
        <w:rPr>
          <w:rFonts w:ascii="Tahoma" w:eastAsia="Calibri" w:hAnsi="Tahoma" w:cs="Tahoma"/>
          <w:sz w:val="18"/>
          <w:szCs w:val="18"/>
        </w:rPr>
        <w:br w:type="textWrapping" w:clear="all"/>
      </w:r>
    </w:p>
    <w:bookmarkEnd w:id="0"/>
    <w:p w14:paraId="55FD49BF" w14:textId="3A17891F" w:rsidR="00880E7D" w:rsidRPr="005277CC" w:rsidRDefault="00CA73DD" w:rsidP="00880E7D">
      <w:pPr>
        <w:pStyle w:val="Slog2"/>
        <w:shd w:val="clear" w:color="auto" w:fill="auto"/>
        <w:rPr>
          <w:sz w:val="18"/>
          <w:szCs w:val="18"/>
        </w:rPr>
      </w:pPr>
      <w:r w:rsidRPr="005277CC">
        <w:rPr>
          <w:sz w:val="18"/>
          <w:szCs w:val="18"/>
        </w:rPr>
        <w:t xml:space="preserve">Končna vrednost mora biti izražena v evrih, oblikovana po klavzuli DDP (Delivery Duty Paid, Incoterms 2022) razloženo </w:t>
      </w:r>
      <w:r w:rsidR="0000670C" w:rsidRPr="005277CC">
        <w:rPr>
          <w:sz w:val="18"/>
          <w:szCs w:val="18"/>
        </w:rPr>
        <w:t xml:space="preserve">in raztočeno </w:t>
      </w:r>
      <w:r w:rsidRPr="005277CC">
        <w:rPr>
          <w:sz w:val="18"/>
          <w:szCs w:val="18"/>
        </w:rPr>
        <w:t>lokacija dobave.</w:t>
      </w:r>
      <w:r w:rsidR="003C02E4" w:rsidRPr="005277CC">
        <w:rPr>
          <w:sz w:val="18"/>
          <w:szCs w:val="18"/>
        </w:rPr>
        <w:t xml:space="preserve"> Zgoraj navedene cene zajemajo vse stroške, ki jih ima dobavitelj z realizacijo naročila ( cena blaga, priprava blaga za transport, transport, raztočeno v rezervoar</w:t>
      </w:r>
      <w:r w:rsidR="00C4593E" w:rsidRPr="005277CC">
        <w:rPr>
          <w:sz w:val="18"/>
          <w:szCs w:val="18"/>
        </w:rPr>
        <w:t xml:space="preserve"> naročnika, </w:t>
      </w:r>
      <w:r w:rsidR="003C02E4" w:rsidRPr="005277CC">
        <w:rPr>
          <w:sz w:val="18"/>
          <w:szCs w:val="18"/>
        </w:rPr>
        <w:t>…)</w:t>
      </w:r>
    </w:p>
    <w:p w14:paraId="16D3CA1C" w14:textId="77777777" w:rsidR="00880E7D" w:rsidRPr="005277CC" w:rsidRDefault="00880E7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745CD25" w14:textId="0E57BEB4" w:rsidR="00C4593E" w:rsidRPr="00A42CF1" w:rsidRDefault="00C4593E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5277CC">
        <w:rPr>
          <w:rFonts w:ascii="Tahoma" w:eastAsia="Calibri" w:hAnsi="Tahoma" w:cs="Tahoma"/>
          <w:sz w:val="18"/>
          <w:szCs w:val="18"/>
        </w:rPr>
        <w:t>*</w:t>
      </w:r>
      <w:r w:rsidR="00DE7089" w:rsidRPr="005277CC">
        <w:rPr>
          <w:rFonts w:ascii="Tahoma" w:eastAsia="Calibri" w:hAnsi="Tahoma" w:cs="Tahoma"/>
          <w:sz w:val="18"/>
          <w:szCs w:val="18"/>
        </w:rPr>
        <w:t xml:space="preserve">Naročnik razpisuje okvirno količino 100.000 L, pri čemer se obračuna </w:t>
      </w:r>
      <w:r w:rsidR="00DD06E1" w:rsidRPr="005277CC">
        <w:rPr>
          <w:rFonts w:ascii="Tahoma" w:eastAsia="Calibri" w:hAnsi="Tahoma" w:cs="Tahoma"/>
          <w:sz w:val="18"/>
          <w:szCs w:val="18"/>
        </w:rPr>
        <w:t xml:space="preserve">in naročniku zaračuna </w:t>
      </w:r>
      <w:r w:rsidR="00DE7089" w:rsidRPr="005277CC">
        <w:rPr>
          <w:rFonts w:ascii="Tahoma" w:eastAsia="Calibri" w:hAnsi="Tahoma" w:cs="Tahoma"/>
          <w:sz w:val="18"/>
          <w:szCs w:val="18"/>
        </w:rPr>
        <w:t>dejansko iztočena količina.</w:t>
      </w:r>
      <w:r w:rsidR="00DE7089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42CF1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A42CF1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A42CF1" w14:paraId="41714B05" w14:textId="77777777" w:rsidTr="00AB5D89">
        <w:tc>
          <w:tcPr>
            <w:tcW w:w="1886" w:type="pct"/>
            <w:shd w:val="clear" w:color="auto" w:fill="99CC00"/>
          </w:tcPr>
          <w:p w14:paraId="7596A26D" w14:textId="77777777" w:rsidR="00645BAD" w:rsidRPr="00A42CF1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A42CF1" w14:paraId="088BA950" w14:textId="77777777" w:rsidTr="00A42CF1">
        <w:trPr>
          <w:trHeight w:val="515"/>
        </w:trPr>
        <w:tc>
          <w:tcPr>
            <w:tcW w:w="1886" w:type="pct"/>
          </w:tcPr>
          <w:p w14:paraId="3257DA3B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A42CF1" w:rsidRDefault="00A22199">
      <w:pPr>
        <w:rPr>
          <w:rFonts w:ascii="Tahoma" w:hAnsi="Tahoma" w:cs="Tahoma"/>
          <w:sz w:val="18"/>
          <w:szCs w:val="18"/>
        </w:rPr>
      </w:pPr>
    </w:p>
    <w:sectPr w:rsidR="00A22199" w:rsidRPr="00A42CF1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73FD" w14:textId="77777777" w:rsidR="00E83F23" w:rsidRDefault="00E83F23" w:rsidP="000D30AC">
      <w:pPr>
        <w:spacing w:after="0" w:line="240" w:lineRule="auto"/>
      </w:pPr>
      <w:r>
        <w:separator/>
      </w:r>
    </w:p>
  </w:endnote>
  <w:endnote w:type="continuationSeparator" w:id="0">
    <w:p w14:paraId="1765ED36" w14:textId="77777777" w:rsidR="00E83F23" w:rsidRDefault="00E83F23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880E7D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80E7D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7134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80E7D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7134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13E4" w14:textId="77777777" w:rsidR="00E83F23" w:rsidRDefault="00E83F23" w:rsidP="000D30AC">
      <w:pPr>
        <w:spacing w:after="0" w:line="240" w:lineRule="auto"/>
      </w:pPr>
      <w:r>
        <w:separator/>
      </w:r>
    </w:p>
  </w:footnote>
  <w:footnote w:type="continuationSeparator" w:id="0">
    <w:p w14:paraId="79AE22B1" w14:textId="77777777" w:rsidR="00E83F23" w:rsidRDefault="00E83F23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670C"/>
    <w:rsid w:val="00027C24"/>
    <w:rsid w:val="000449EA"/>
    <w:rsid w:val="000D30AC"/>
    <w:rsid w:val="00106360"/>
    <w:rsid w:val="00164125"/>
    <w:rsid w:val="001714B4"/>
    <w:rsid w:val="001D157B"/>
    <w:rsid w:val="001F6BE0"/>
    <w:rsid w:val="002252D9"/>
    <w:rsid w:val="002A442E"/>
    <w:rsid w:val="002D739C"/>
    <w:rsid w:val="002E5564"/>
    <w:rsid w:val="0030750B"/>
    <w:rsid w:val="00351BAC"/>
    <w:rsid w:val="00352AC5"/>
    <w:rsid w:val="00354B16"/>
    <w:rsid w:val="00355823"/>
    <w:rsid w:val="003C02E4"/>
    <w:rsid w:val="003C069F"/>
    <w:rsid w:val="00427F26"/>
    <w:rsid w:val="004A1066"/>
    <w:rsid w:val="004A2D8C"/>
    <w:rsid w:val="004A68F6"/>
    <w:rsid w:val="00522299"/>
    <w:rsid w:val="00522BC2"/>
    <w:rsid w:val="005277CC"/>
    <w:rsid w:val="0055571B"/>
    <w:rsid w:val="005632C2"/>
    <w:rsid w:val="00575DC6"/>
    <w:rsid w:val="00587F0B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871343"/>
    <w:rsid w:val="00880E7D"/>
    <w:rsid w:val="00884108"/>
    <w:rsid w:val="009833CC"/>
    <w:rsid w:val="009D266B"/>
    <w:rsid w:val="00A22199"/>
    <w:rsid w:val="00A36CB2"/>
    <w:rsid w:val="00A406C2"/>
    <w:rsid w:val="00A42CF1"/>
    <w:rsid w:val="00A663EF"/>
    <w:rsid w:val="00AB09D2"/>
    <w:rsid w:val="00AB5D89"/>
    <w:rsid w:val="00AD1A78"/>
    <w:rsid w:val="00B13DAE"/>
    <w:rsid w:val="00B31678"/>
    <w:rsid w:val="00B44BEA"/>
    <w:rsid w:val="00B9077C"/>
    <w:rsid w:val="00BB3966"/>
    <w:rsid w:val="00BB79C2"/>
    <w:rsid w:val="00C24279"/>
    <w:rsid w:val="00C4593E"/>
    <w:rsid w:val="00CA73DD"/>
    <w:rsid w:val="00CF4EAF"/>
    <w:rsid w:val="00D41AA0"/>
    <w:rsid w:val="00DD06E1"/>
    <w:rsid w:val="00DD0DF9"/>
    <w:rsid w:val="00DE61CC"/>
    <w:rsid w:val="00DE7089"/>
    <w:rsid w:val="00E20851"/>
    <w:rsid w:val="00E22AE3"/>
    <w:rsid w:val="00E83F23"/>
    <w:rsid w:val="00EC438E"/>
    <w:rsid w:val="00EC6043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3B5509"/>
  <w15:docId w15:val="{F0CD83CB-F9FC-4849-971D-1EA7381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0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880E7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0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cp:lastPrinted>2022-03-04T10:44:00Z</cp:lastPrinted>
  <dcterms:created xsi:type="dcterms:W3CDTF">2021-11-21T19:58:00Z</dcterms:created>
  <dcterms:modified xsi:type="dcterms:W3CDTF">2022-06-15T12:12:00Z</dcterms:modified>
</cp:coreProperties>
</file>