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D44B" w14:textId="77777777" w:rsidR="0012776C" w:rsidRDefault="0012776C">
      <w:pPr>
        <w:pStyle w:val="Standarduser"/>
        <w:rPr>
          <w:rFonts w:ascii="Verdana" w:hAnsi="Verdana" w:cs="Verdana"/>
          <w:b/>
          <w:sz w:val="20"/>
          <w:szCs w:val="20"/>
        </w:rPr>
      </w:pPr>
    </w:p>
    <w:p w14:paraId="1C710608" w14:textId="77777777" w:rsidR="0012776C" w:rsidRDefault="00571053">
      <w:pPr>
        <w:pStyle w:val="Standarduser"/>
        <w:jc w:val="center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SPECIFIKACIJE</w:t>
      </w:r>
    </w:p>
    <w:tbl>
      <w:tblPr>
        <w:tblW w:w="97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3"/>
        <w:gridCol w:w="6441"/>
      </w:tblGrid>
      <w:tr w:rsidR="0012776C" w14:paraId="48AABF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013101" w14:textId="77777777" w:rsidR="0012776C" w:rsidRDefault="00571053">
            <w:pPr>
              <w:pStyle w:val="Standarduser"/>
              <w:spacing w:after="0" w:line="240" w:lineRule="auto"/>
              <w:jc w:val="both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Naročnik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32F273" w14:textId="77777777" w:rsidR="00571053" w:rsidRPr="00571053" w:rsidRDefault="00571053" w:rsidP="00571053">
            <w:pPr>
              <w:widowControl/>
              <w:suppressAutoHyphens w:val="0"/>
              <w:autoSpaceDN/>
              <w:textAlignment w:val="auto"/>
              <w:rPr>
                <w:rFonts w:ascii="Tahoma" w:eastAsia="Calibri" w:hAnsi="Tahoma" w:cs="Tahoma"/>
                <w:b/>
                <w:kern w:val="0"/>
                <w:sz w:val="18"/>
                <w:szCs w:val="18"/>
                <w:lang w:eastAsia="en-US" w:bidi="ar-SA"/>
              </w:rPr>
            </w:pPr>
            <w:r w:rsidRPr="00571053">
              <w:rPr>
                <w:rFonts w:ascii="Tahoma" w:eastAsia="Calibri" w:hAnsi="Tahoma" w:cs="Tahoma"/>
                <w:b/>
                <w:kern w:val="0"/>
                <w:sz w:val="18"/>
                <w:szCs w:val="18"/>
                <w:lang w:eastAsia="en-US" w:bidi="ar-SA"/>
              </w:rPr>
              <w:fldChar w:fldCharType="begin"/>
            </w:r>
            <w:r w:rsidRPr="00571053">
              <w:rPr>
                <w:rFonts w:ascii="Tahoma" w:eastAsia="Calibri" w:hAnsi="Tahoma" w:cs="Tahoma"/>
                <w:b/>
                <w:kern w:val="0"/>
                <w:sz w:val="18"/>
                <w:szCs w:val="18"/>
                <w:lang w:eastAsia="en-US" w:bidi="ar-SA"/>
              </w:rPr>
              <w:instrText xml:space="preserve"> DOCPROPERTY  "MFiles_P1021n1_P0"  \* MERGEFORMAT </w:instrText>
            </w:r>
            <w:r w:rsidRPr="00571053">
              <w:rPr>
                <w:rFonts w:ascii="Tahoma" w:eastAsia="Calibri" w:hAnsi="Tahoma" w:cs="Tahoma"/>
                <w:b/>
                <w:kern w:val="0"/>
                <w:sz w:val="18"/>
                <w:szCs w:val="18"/>
                <w:lang w:eastAsia="en-US" w:bidi="ar-SA"/>
              </w:rPr>
              <w:fldChar w:fldCharType="separate"/>
            </w:r>
            <w:r w:rsidRPr="00571053">
              <w:rPr>
                <w:rFonts w:ascii="Tahoma" w:eastAsia="Calibri" w:hAnsi="Tahoma" w:cs="Tahoma"/>
                <w:b/>
                <w:kern w:val="0"/>
                <w:sz w:val="18"/>
                <w:szCs w:val="18"/>
                <w:lang w:eastAsia="en-US" w:bidi="ar-SA"/>
              </w:rPr>
              <w:t>Splošna bolnišnica "dr. Franca Derganca" Nova Gorica</w:t>
            </w:r>
            <w:r w:rsidRPr="00571053">
              <w:rPr>
                <w:rFonts w:ascii="Tahoma" w:eastAsia="Calibri" w:hAnsi="Tahoma" w:cs="Tahoma"/>
                <w:b/>
                <w:kern w:val="0"/>
                <w:sz w:val="18"/>
                <w:szCs w:val="18"/>
                <w:lang w:eastAsia="en-US" w:bidi="ar-SA"/>
              </w:rPr>
              <w:fldChar w:fldCharType="end"/>
            </w:r>
          </w:p>
          <w:p w14:paraId="338C229C" w14:textId="77777777" w:rsidR="00571053" w:rsidRPr="00571053" w:rsidRDefault="00571053" w:rsidP="00571053">
            <w:pPr>
              <w:widowControl/>
              <w:suppressAutoHyphens w:val="0"/>
              <w:autoSpaceDN/>
              <w:textAlignment w:val="auto"/>
              <w:rPr>
                <w:rFonts w:ascii="Tahoma" w:eastAsia="Calibri" w:hAnsi="Tahoma" w:cs="Tahoma"/>
                <w:b/>
                <w:kern w:val="0"/>
                <w:sz w:val="18"/>
                <w:szCs w:val="18"/>
                <w:lang w:eastAsia="en-US" w:bidi="ar-SA"/>
              </w:rPr>
            </w:pPr>
            <w:r w:rsidRPr="00571053">
              <w:rPr>
                <w:rFonts w:ascii="Tahoma" w:eastAsia="Calibri" w:hAnsi="Tahoma" w:cs="Tahoma"/>
                <w:b/>
                <w:kern w:val="0"/>
                <w:sz w:val="18"/>
                <w:szCs w:val="18"/>
                <w:lang w:eastAsia="en-US" w:bidi="ar-SA"/>
              </w:rPr>
              <w:fldChar w:fldCharType="begin"/>
            </w:r>
            <w:r w:rsidRPr="00571053">
              <w:rPr>
                <w:rFonts w:ascii="Tahoma" w:eastAsia="Calibri" w:hAnsi="Tahoma" w:cs="Tahoma"/>
                <w:b/>
                <w:kern w:val="0"/>
                <w:sz w:val="18"/>
                <w:szCs w:val="18"/>
                <w:lang w:eastAsia="en-US" w:bidi="ar-SA"/>
              </w:rPr>
              <w:instrText xml:space="preserve"> DOCPROPERTY  "MFiles_P1021n1_P1033"  \* MERGEFORMAT </w:instrText>
            </w:r>
            <w:r w:rsidRPr="00571053">
              <w:rPr>
                <w:rFonts w:ascii="Tahoma" w:eastAsia="Calibri" w:hAnsi="Tahoma" w:cs="Tahoma"/>
                <w:b/>
                <w:kern w:val="0"/>
                <w:sz w:val="18"/>
                <w:szCs w:val="18"/>
                <w:lang w:eastAsia="en-US" w:bidi="ar-SA"/>
              </w:rPr>
              <w:fldChar w:fldCharType="separate"/>
            </w:r>
            <w:r w:rsidRPr="00571053">
              <w:rPr>
                <w:rFonts w:ascii="Tahoma" w:eastAsia="Calibri" w:hAnsi="Tahoma" w:cs="Tahoma"/>
                <w:b/>
                <w:kern w:val="0"/>
                <w:sz w:val="18"/>
                <w:szCs w:val="18"/>
                <w:lang w:eastAsia="en-US" w:bidi="ar-SA"/>
              </w:rPr>
              <w:t>Ulica padlih borcev 13A</w:t>
            </w:r>
            <w:r w:rsidRPr="00571053">
              <w:rPr>
                <w:rFonts w:ascii="Tahoma" w:eastAsia="Calibri" w:hAnsi="Tahoma" w:cs="Tahoma"/>
                <w:b/>
                <w:kern w:val="0"/>
                <w:sz w:val="18"/>
                <w:szCs w:val="18"/>
                <w:lang w:eastAsia="en-US" w:bidi="ar-SA"/>
              </w:rPr>
              <w:fldChar w:fldCharType="end"/>
            </w:r>
          </w:p>
          <w:p w14:paraId="43C1D3DF" w14:textId="221885D4" w:rsidR="0012776C" w:rsidRDefault="00571053" w:rsidP="00571053">
            <w:pPr>
              <w:pStyle w:val="Standard"/>
              <w:widowControl/>
              <w:suppressAutoHyphens w:val="0"/>
              <w:textAlignment w:val="auto"/>
              <w:rPr>
                <w:rFonts w:ascii="Tahoma" w:hAnsi="Tahoma"/>
                <w:b/>
                <w:sz w:val="18"/>
                <w:szCs w:val="18"/>
              </w:rPr>
            </w:pPr>
            <w:r w:rsidRPr="00571053">
              <w:rPr>
                <w:rFonts w:ascii="Tahoma" w:hAnsi="Tahoma"/>
                <w:b/>
                <w:kern w:val="0"/>
                <w:sz w:val="18"/>
                <w:szCs w:val="18"/>
                <w:lang w:eastAsia="en-US"/>
              </w:rPr>
              <w:fldChar w:fldCharType="begin"/>
            </w:r>
            <w:r w:rsidRPr="00571053">
              <w:rPr>
                <w:rFonts w:ascii="Tahoma" w:hAnsi="Tahoma"/>
                <w:b/>
                <w:kern w:val="0"/>
                <w:sz w:val="18"/>
                <w:szCs w:val="18"/>
                <w:lang w:eastAsia="en-US"/>
              </w:rPr>
              <w:instrText xml:space="preserve"> DOCPROPERTY  "MFiles_PG5BC2FC14A405421BA79F5FEC63BD00E3n1_PGB3D8D77D2D654902AEB821305A1A12BC"  \* MERGEFORMAT </w:instrText>
            </w:r>
            <w:r w:rsidRPr="00571053">
              <w:rPr>
                <w:rFonts w:ascii="Tahoma" w:hAnsi="Tahoma"/>
                <w:b/>
                <w:kern w:val="0"/>
                <w:sz w:val="18"/>
                <w:szCs w:val="18"/>
                <w:lang w:eastAsia="en-US"/>
              </w:rPr>
              <w:fldChar w:fldCharType="separate"/>
            </w:r>
            <w:r w:rsidRPr="00571053">
              <w:rPr>
                <w:rFonts w:ascii="Tahoma" w:hAnsi="Tahoma"/>
                <w:b/>
                <w:kern w:val="0"/>
                <w:sz w:val="18"/>
                <w:szCs w:val="18"/>
                <w:lang w:eastAsia="en-US"/>
              </w:rPr>
              <w:t>5290 Šempeter pri Gorici</w:t>
            </w:r>
            <w:r w:rsidRPr="00571053">
              <w:rPr>
                <w:rFonts w:ascii="Tahoma" w:hAnsi="Tahoma"/>
                <w:b/>
                <w:kern w:val="0"/>
                <w:sz w:val="18"/>
                <w:szCs w:val="18"/>
                <w:lang w:eastAsia="en-US"/>
              </w:rPr>
              <w:fldChar w:fldCharType="end"/>
            </w:r>
            <w:r>
              <w:rPr>
                <w:rFonts w:ascii="Tahoma" w:hAnsi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hAnsi="Tahoma"/>
                <w:b/>
                <w:sz w:val="18"/>
                <w:szCs w:val="18"/>
              </w:rPr>
              <w:instrText xml:space="preserve"> DOCPROPERTY "MFiles_P1021n1_P0" </w:instrText>
            </w:r>
            <w:r>
              <w:rPr>
                <w:rFonts w:ascii="Tahoma" w:hAnsi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/>
                <w:b/>
                <w:sz w:val="18"/>
                <w:szCs w:val="18"/>
              </w:rPr>
              <w:fldChar w:fldCharType="end"/>
            </w:r>
          </w:p>
          <w:p w14:paraId="11C4DEF9" w14:textId="3A3A126B" w:rsidR="0012776C" w:rsidRPr="00571053" w:rsidRDefault="00571053" w:rsidP="00571053">
            <w:pPr>
              <w:pStyle w:val="Standard"/>
              <w:widowControl/>
              <w:suppressAutoHyphens w:val="0"/>
              <w:textAlignment w:val="auto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hAnsi="Tahoma"/>
                <w:b/>
                <w:sz w:val="18"/>
                <w:szCs w:val="18"/>
              </w:rPr>
              <w:instrText xml:space="preserve"> DOCPROPERTY "MFiles_P1021n1_P1033" </w:instrText>
            </w:r>
            <w:r>
              <w:rPr>
                <w:rFonts w:ascii="Tahoma" w:hAnsi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/>
                <w:b/>
                <w:sz w:val="18"/>
                <w:szCs w:val="18"/>
              </w:rPr>
              <w:fldChar w:fldCharType="end"/>
            </w:r>
            <w:r>
              <w:rPr>
                <w:rFonts w:ascii="Tahoma" w:hAnsi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hAnsi="Tahoma"/>
                <w:b/>
                <w:sz w:val="18"/>
                <w:szCs w:val="18"/>
              </w:rPr>
              <w:instrText xml:space="preserve"> DOCPROPERTY "MFiles_PG5BC2FC14A405421BA79F5FEC63BD00E3n1_PGB3D8D77D2D654902AEB821305A1A12BC" </w:instrText>
            </w:r>
            <w:r>
              <w:rPr>
                <w:rFonts w:ascii="Tahoma" w:hAnsi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/>
                <w:b/>
                <w:sz w:val="18"/>
                <w:szCs w:val="18"/>
              </w:rPr>
              <w:fldChar w:fldCharType="end"/>
            </w:r>
            <w:r>
              <w:rPr>
                <w:rFonts w:ascii="Tahoma" w:hAnsi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hAnsi="Tahoma"/>
                <w:b/>
                <w:sz w:val="18"/>
                <w:szCs w:val="18"/>
              </w:rPr>
              <w:instrText xml:space="preserve"> DOCPROPERTY "MFiles_P1021n1_P0" </w:instrText>
            </w:r>
            <w:r>
              <w:rPr>
                <w:rFonts w:ascii="Tahoma" w:hAnsi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/>
                <w:b/>
                <w:sz w:val="18"/>
                <w:szCs w:val="18"/>
              </w:rPr>
              <w:fldChar w:fldCharType="end"/>
            </w:r>
            <w:r>
              <w:rPr>
                <w:rFonts w:ascii="Tahoma" w:hAnsi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hAnsi="Tahoma"/>
                <w:b/>
                <w:sz w:val="18"/>
                <w:szCs w:val="18"/>
              </w:rPr>
              <w:instrText xml:space="preserve"> DOCPROPERTY "MFiles_P1021n1_P1033" </w:instrText>
            </w:r>
            <w:r>
              <w:rPr>
                <w:rFonts w:ascii="Tahoma" w:hAnsi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/>
                <w:b/>
                <w:sz w:val="18"/>
                <w:szCs w:val="18"/>
              </w:rPr>
              <w:fldChar w:fldCharType="end"/>
            </w:r>
            <w:r>
              <w:rPr>
                <w:rFonts w:ascii="Tahoma" w:hAnsi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hAnsi="Tahoma"/>
                <w:b/>
                <w:sz w:val="18"/>
                <w:szCs w:val="18"/>
              </w:rPr>
              <w:instrText xml:space="preserve"> DOCPROPERTY "MFiles_PG5BC2FC14A405421BA79F5FEC63BD00E3n1_PGB3D8D77D2D654902AEB82130</w:instrText>
            </w:r>
            <w:r>
              <w:rPr>
                <w:rFonts w:ascii="Tahoma" w:hAnsi="Tahoma"/>
                <w:b/>
                <w:sz w:val="18"/>
                <w:szCs w:val="18"/>
              </w:rPr>
              <w:instrText xml:space="preserve">5A1A12BC" </w:instrText>
            </w:r>
            <w:r>
              <w:rPr>
                <w:rFonts w:ascii="Tahoma" w:hAnsi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/>
                <w:b/>
                <w:sz w:val="18"/>
                <w:szCs w:val="18"/>
              </w:rPr>
              <w:fldChar w:fldCharType="end"/>
            </w:r>
          </w:p>
        </w:tc>
      </w:tr>
      <w:tr w:rsidR="0012776C" w14:paraId="1D4DC0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98D61BB" w14:textId="77777777" w:rsidR="0012776C" w:rsidRDefault="00571053">
            <w:pPr>
              <w:pStyle w:val="Standarduser"/>
              <w:spacing w:after="0" w:line="240" w:lineRule="auto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EB349A" w14:textId="77777777" w:rsidR="0012776C" w:rsidRDefault="00571053">
            <w:pPr>
              <w:pStyle w:val="Standarduser"/>
              <w:spacing w:after="0" w:line="240" w:lineRule="auto"/>
              <w:jc w:val="both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275-1/2022</w:t>
            </w:r>
          </w:p>
        </w:tc>
      </w:tr>
      <w:tr w:rsidR="0012776C" w14:paraId="0F65FD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DDDB91" w14:textId="77777777" w:rsidR="0012776C" w:rsidRDefault="00571053">
            <w:pPr>
              <w:pStyle w:val="Standarduser"/>
              <w:spacing w:after="0" w:line="240" w:lineRule="auto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3D1BF3" w14:textId="77777777" w:rsidR="0012776C" w:rsidRDefault="00571053">
            <w:pPr>
              <w:pStyle w:val="Standarduser"/>
              <w:spacing w:after="0" w:line="240" w:lineRule="auto"/>
              <w:jc w:val="both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Vzdrževanje medicinske opreme Olympus</w:t>
            </w:r>
          </w:p>
        </w:tc>
      </w:tr>
    </w:tbl>
    <w:p w14:paraId="56C21C8E" w14:textId="77777777" w:rsidR="0012776C" w:rsidRDefault="0012776C">
      <w:pPr>
        <w:pStyle w:val="Standarduser"/>
        <w:rPr>
          <w:rFonts w:ascii="Verdana" w:hAnsi="Verdana" w:cs="Verdana"/>
          <w:sz w:val="18"/>
          <w:szCs w:val="18"/>
        </w:rPr>
      </w:pPr>
    </w:p>
    <w:p w14:paraId="6FCE68B2" w14:textId="77777777" w:rsidR="0012776C" w:rsidRDefault="00571053">
      <w:pPr>
        <w:pStyle w:val="Standarduser"/>
        <w:spacing w:after="0" w:line="240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Bistvene zahteve naročnika:</w:t>
      </w:r>
    </w:p>
    <w:p w14:paraId="5C937132" w14:textId="77777777" w:rsidR="0012776C" w:rsidRDefault="00571053">
      <w:pPr>
        <w:pStyle w:val="Standarduser"/>
        <w:spacing w:after="0" w:line="240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- Izvajalec zagotavlja</w:t>
      </w:r>
    </w:p>
    <w:p w14:paraId="1F6A60CF" w14:textId="77777777" w:rsidR="0012776C" w:rsidRDefault="00571053">
      <w:pPr>
        <w:pStyle w:val="Standarduser"/>
        <w:spacing w:after="0" w:line="240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1. Da ima kadrovske in tehnične možnosti za zagotavljanje izvedbe storitve </w:t>
      </w:r>
      <w:r>
        <w:rPr>
          <w:rFonts w:ascii="Tahoma" w:hAnsi="Tahoma"/>
          <w:sz w:val="18"/>
          <w:szCs w:val="18"/>
        </w:rPr>
        <w:t>vzdrževanja.</w:t>
      </w:r>
    </w:p>
    <w:p w14:paraId="4F10B047" w14:textId="77777777" w:rsidR="0012776C" w:rsidRDefault="00571053">
      <w:pPr>
        <w:pStyle w:val="Standarduser"/>
        <w:spacing w:after="0" w:line="240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2. Da mu v preteklih petih letih na kateri koli način ni bila dokazana huda strokovna napaka na področju, ki je povezano z njegovim poslovanjem.</w:t>
      </w:r>
    </w:p>
    <w:p w14:paraId="4E476DC8" w14:textId="77777777" w:rsidR="0012776C" w:rsidRDefault="00571053">
      <w:pPr>
        <w:pStyle w:val="Standarduser"/>
        <w:spacing w:after="0" w:line="240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3. Je pooblaščen za servisiranje medicinske opreme </w:t>
      </w:r>
      <w:r>
        <w:rPr>
          <w:rFonts w:ascii="Tahoma" w:hAnsi="Tahoma"/>
          <w:sz w:val="18"/>
          <w:szCs w:val="18"/>
        </w:rPr>
        <w:t xml:space="preserve">ter </w:t>
      </w:r>
      <w:r>
        <w:rPr>
          <w:bCs/>
        </w:rPr>
        <w:t xml:space="preserve">endoskopskega </w:t>
      </w:r>
      <w:r>
        <w:rPr>
          <w:bCs/>
        </w:rPr>
        <w:t>dokumentacijskega sistema (ENDOBASE)</w:t>
      </w:r>
      <w:r>
        <w:rPr>
          <w:rFonts w:ascii="Tahoma" w:hAnsi="Tahoma"/>
          <w:sz w:val="18"/>
          <w:szCs w:val="18"/>
        </w:rPr>
        <w:t xml:space="preserve">  proizvajalca Olympus</w:t>
      </w:r>
      <w:r>
        <w:rPr>
          <w:rFonts w:ascii="Tahoma" w:hAnsi="Tahoma"/>
          <w:sz w:val="18"/>
          <w:szCs w:val="18"/>
        </w:rPr>
        <w:t>.</w:t>
      </w:r>
    </w:p>
    <w:p w14:paraId="254B7144" w14:textId="77777777" w:rsidR="0012776C" w:rsidRDefault="00571053">
      <w:pPr>
        <w:pStyle w:val="Standarduser"/>
        <w:spacing w:after="0" w:line="240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4.  maksimalni odzivni čas 6 ur od prijave napake, ter maksimalni čas za odpravo napake 48 ur od prevzema aparata v popravilo. V primeru, da popravilo aparata ni možno v 48 urah, zagotovitev nado</w:t>
      </w:r>
      <w:r>
        <w:rPr>
          <w:rFonts w:ascii="Tahoma" w:hAnsi="Tahoma"/>
          <w:sz w:val="18"/>
          <w:szCs w:val="18"/>
        </w:rPr>
        <w:t>mestnega aparata;</w:t>
      </w:r>
    </w:p>
    <w:p w14:paraId="5A450ED9" w14:textId="77777777" w:rsidR="0012776C" w:rsidRDefault="00571053">
      <w:pPr>
        <w:pStyle w:val="Standarduser"/>
        <w:spacing w:after="0" w:line="240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5. dostavo predračunov za popravilo pred izvedbo del. Izvedbo del naročnik potrdi s potrjenim ponudbenim predračunom preko elektronske pošte. Poročilo o opravljenem delu in vgrajenih materialih mora biti priloga računa. Rok za predložitev</w:t>
      </w:r>
      <w:r>
        <w:rPr>
          <w:rFonts w:ascii="Tahoma" w:hAnsi="Tahoma"/>
          <w:sz w:val="18"/>
          <w:szCs w:val="18"/>
        </w:rPr>
        <w:t xml:space="preserve"> predračuna ne sme biti daljši od 7 dni.</w:t>
      </w:r>
    </w:p>
    <w:p w14:paraId="2657902C" w14:textId="77777777" w:rsidR="0012776C" w:rsidRDefault="0012776C">
      <w:pPr>
        <w:pStyle w:val="Standarduser"/>
        <w:spacing w:after="0" w:line="240" w:lineRule="auto"/>
        <w:jc w:val="both"/>
        <w:rPr>
          <w:rFonts w:ascii="Tahoma" w:hAnsi="Tahoma"/>
          <w:sz w:val="18"/>
          <w:szCs w:val="18"/>
        </w:rPr>
      </w:pPr>
    </w:p>
    <w:p w14:paraId="0842ACB3" w14:textId="77777777" w:rsidR="0012776C" w:rsidRDefault="00571053">
      <w:pPr>
        <w:pStyle w:val="Standarduser"/>
        <w:spacing w:after="0" w:line="240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In soglaša:</w:t>
      </w:r>
    </w:p>
    <w:p w14:paraId="00E7F1CC" w14:textId="77777777" w:rsidR="0012776C" w:rsidRDefault="00571053">
      <w:pPr>
        <w:pStyle w:val="Standarduser"/>
        <w:spacing w:after="0" w:line="240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6.  s plačilom opravljenih storitev v 60- ih dneh po podpisu delovnega naloga  s strani pooblaščene osebe naročnike oz. po podpisu primopredajnega zapisnika od prejema računa za posamezno opravljeno sto</w:t>
      </w:r>
      <w:r>
        <w:rPr>
          <w:rFonts w:ascii="Tahoma" w:hAnsi="Tahoma"/>
          <w:sz w:val="18"/>
          <w:szCs w:val="18"/>
        </w:rPr>
        <w:t xml:space="preserve">ritev  </w:t>
      </w:r>
    </w:p>
    <w:p w14:paraId="5D33DD60" w14:textId="77777777" w:rsidR="0012776C" w:rsidRDefault="00571053">
      <w:pPr>
        <w:pStyle w:val="Standarduser"/>
        <w:spacing w:after="0" w:line="240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7. s plačevanjem rezervnih delov po uradnem ceniku proizvajalca opreme oz. principala, pri čemer bo na poziv naročnika omogočil vpogled v veljavni cenik rezervnih delov v času popravila;</w:t>
      </w:r>
    </w:p>
    <w:p w14:paraId="29C0838B" w14:textId="77777777" w:rsidR="0012776C" w:rsidRDefault="00571053">
      <w:pPr>
        <w:pStyle w:val="Standarduser"/>
        <w:spacing w:after="0" w:line="240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8. zagotavljati garancijo na vgrajene rezervne dele in izvede</w:t>
      </w:r>
      <w:r>
        <w:rPr>
          <w:rFonts w:ascii="Tahoma" w:hAnsi="Tahoma"/>
          <w:sz w:val="18"/>
          <w:szCs w:val="18"/>
        </w:rPr>
        <w:t>no delo najmanj 6 mesecev.</w:t>
      </w:r>
    </w:p>
    <w:p w14:paraId="59833E5E" w14:textId="77777777" w:rsidR="0012776C" w:rsidRDefault="00571053">
      <w:pPr>
        <w:pStyle w:val="Standarduser"/>
        <w:spacing w:after="0" w:line="240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9. z začasnim zadržanjem izvajanja vzdrževalnih  pogodb za aparate po seznamu za čas veljavnosti okvirnega sporazuma, v kolikor je celokupni strošek vzdrževanja po okvirnem sporazumu nižji od stroškov vzdrževanja po posebni vzdrž</w:t>
      </w:r>
      <w:r>
        <w:rPr>
          <w:rFonts w:ascii="Tahoma" w:hAnsi="Tahoma"/>
          <w:sz w:val="18"/>
          <w:szCs w:val="18"/>
        </w:rPr>
        <w:t>evalni pogodbi.</w:t>
      </w:r>
    </w:p>
    <w:p w14:paraId="1AFC71F2" w14:textId="77777777" w:rsidR="0012776C" w:rsidRDefault="00571053">
      <w:pPr>
        <w:pStyle w:val="Standarduser"/>
        <w:spacing w:after="0" w:line="240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10. Da bo ob primeru izbora naročniku izročil zahtevano finančno zavarovanje za dobro izvedbo pogodbenih obveznosti, kot opredeljeno v vzorcu okvirnega sporazuma in na obrazcu »menicna_izjava_..«, ki je sestavni del razpisne dokumentacije.</w:t>
      </w:r>
    </w:p>
    <w:p w14:paraId="61AC0390" w14:textId="77777777" w:rsidR="0012776C" w:rsidRDefault="0012776C">
      <w:pPr>
        <w:pStyle w:val="Standarduser"/>
        <w:spacing w:before="240" w:line="276" w:lineRule="auto"/>
        <w:rPr>
          <w:rFonts w:ascii="Verdana" w:hAnsi="Verdana" w:cs="Verdana"/>
          <w:sz w:val="18"/>
          <w:szCs w:val="18"/>
        </w:rPr>
      </w:pPr>
    </w:p>
    <w:tbl>
      <w:tblPr>
        <w:tblW w:w="954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4"/>
        <w:gridCol w:w="5948"/>
      </w:tblGrid>
      <w:tr w:rsidR="0012776C" w14:paraId="02B74699" w14:textId="77777777">
        <w:tblPrEx>
          <w:tblCellMar>
            <w:top w:w="0" w:type="dxa"/>
            <w:bottom w:w="0" w:type="dxa"/>
          </w:tblCellMar>
        </w:tblPrEx>
        <w:tc>
          <w:tcPr>
            <w:tcW w:w="95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1A36D" w14:textId="77777777" w:rsidR="0012776C" w:rsidRDefault="00571053">
            <w:pPr>
              <w:pStyle w:val="Standarduser"/>
              <w:spacing w:after="0" w:line="240" w:lineRule="auto"/>
              <w:jc w:val="both"/>
            </w:pPr>
            <w:r>
              <w:rPr>
                <w:rFonts w:ascii="Tahoma" w:eastAsia="Times New Roman" w:hAnsi="Tahoma"/>
                <w:color w:val="000000"/>
                <w:sz w:val="18"/>
                <w:szCs w:val="18"/>
              </w:rPr>
              <w:t xml:space="preserve">V/na </w:t>
            </w:r>
            <w:bookmarkStart w:id="0" w:name="Besedilo1"/>
            <w:r>
              <w:rPr>
                <w:rFonts w:ascii="Tahoma" w:eastAsia="Times New Roman" w:hAnsi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eastAsia="Times New Roman" w:hAnsi="Tahoma"/>
                <w:color w:val="000000"/>
                <w:sz w:val="18"/>
                <w:szCs w:val="18"/>
              </w:rPr>
              <w:instrText xml:space="preserve"> FILLIN "Besedilo1" </w:instrText>
            </w:r>
            <w:r>
              <w:rPr>
                <w:rFonts w:ascii="Tahoma" w:eastAsia="Times New Roman" w:hAnsi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/>
                <w:color w:val="000000"/>
                <w:sz w:val="18"/>
                <w:szCs w:val="18"/>
              </w:rPr>
              <w:fldChar w:fldCharType="end"/>
            </w:r>
            <w:bookmarkEnd w:id="0"/>
            <w:r>
              <w:rPr>
                <w:rFonts w:ascii="Tahoma" w:eastAsia="Times New Roman" w:hAnsi="Tahoma"/>
                <w:color w:val="000000"/>
                <w:sz w:val="18"/>
                <w:szCs w:val="18"/>
              </w:rPr>
              <w:t xml:space="preserve">, dne </w:t>
            </w:r>
            <w:bookmarkStart w:id="1" w:name="Besedilo2"/>
            <w:r>
              <w:rPr>
                <w:rFonts w:ascii="Tahoma" w:eastAsia="Times New Roman" w:hAnsi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eastAsia="Times New Roman" w:hAnsi="Tahoma"/>
                <w:color w:val="000000"/>
                <w:sz w:val="18"/>
                <w:szCs w:val="18"/>
              </w:rPr>
              <w:instrText xml:space="preserve"> FILLIN "Besedilo2" </w:instrText>
            </w:r>
            <w:r>
              <w:rPr>
                <w:rFonts w:ascii="Tahoma" w:eastAsia="Times New Roman" w:hAnsi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/>
                <w:color w:val="000000"/>
                <w:sz w:val="18"/>
                <w:szCs w:val="18"/>
              </w:rPr>
              <w:fldChar w:fldCharType="end"/>
            </w:r>
            <w:bookmarkEnd w:id="1"/>
            <w:r>
              <w:rPr>
                <w:rFonts w:ascii="Tahoma" w:eastAsia="Times New Roman" w:hAnsi="Tahoma"/>
                <w:color w:val="000000"/>
                <w:sz w:val="18"/>
                <w:szCs w:val="18"/>
              </w:rPr>
              <w:t xml:space="preserve">      </w:t>
            </w:r>
          </w:p>
        </w:tc>
      </w:tr>
      <w:tr w:rsidR="0012776C" w14:paraId="691EDF48" w14:textId="77777777">
        <w:tblPrEx>
          <w:tblCellMar>
            <w:top w:w="0" w:type="dxa"/>
            <w:bottom w:w="0" w:type="dxa"/>
          </w:tblCellMar>
        </w:tblPrEx>
        <w:tc>
          <w:tcPr>
            <w:tcW w:w="95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FF53" w14:textId="77777777" w:rsidR="0012776C" w:rsidRDefault="0012776C">
            <w:pPr>
              <w:pStyle w:val="Standarduser"/>
              <w:snapToGrid w:val="0"/>
              <w:spacing w:after="0" w:line="240" w:lineRule="auto"/>
              <w:jc w:val="both"/>
              <w:rPr>
                <w:rFonts w:ascii="Tahoma" w:eastAsia="Times New Roman" w:hAnsi="Tahoma"/>
                <w:b/>
                <w:color w:val="000000"/>
                <w:sz w:val="18"/>
                <w:szCs w:val="18"/>
              </w:rPr>
            </w:pPr>
          </w:p>
        </w:tc>
      </w:tr>
      <w:tr w:rsidR="0012776C" w14:paraId="2974568F" w14:textId="77777777">
        <w:tblPrEx>
          <w:tblCellMar>
            <w:top w:w="0" w:type="dxa"/>
            <w:bottom w:w="0" w:type="dxa"/>
          </w:tblCellMar>
        </w:tblPrEx>
        <w:tc>
          <w:tcPr>
            <w:tcW w:w="3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AC9D" w14:textId="77777777" w:rsidR="0012776C" w:rsidRDefault="00571053">
            <w:pPr>
              <w:pStyle w:val="Standarduser"/>
              <w:spacing w:after="0" w:line="240" w:lineRule="auto"/>
              <w:jc w:val="both"/>
              <w:rPr>
                <w:rFonts w:ascii="Tahoma" w:eastAsia="Times New Roman" w:hAnsi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/>
                <w:b/>
                <w:color w:val="000000"/>
                <w:sz w:val="18"/>
                <w:szCs w:val="18"/>
              </w:rPr>
              <w:t>Zastopnik/prokurist</w:t>
            </w:r>
          </w:p>
          <w:p w14:paraId="2AB2EC9C" w14:textId="77777777" w:rsidR="0012776C" w:rsidRDefault="00571053">
            <w:pPr>
              <w:pStyle w:val="Standarduser"/>
              <w:spacing w:after="0" w:line="240" w:lineRule="auto"/>
              <w:jc w:val="both"/>
              <w:rPr>
                <w:rFonts w:ascii="Tahoma" w:eastAsia="Times New Roman" w:hAnsi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/>
                <w:b/>
                <w:color w:val="000000"/>
                <w:sz w:val="18"/>
                <w:szCs w:val="18"/>
              </w:rPr>
              <w:t>(ime in priimek)</w:t>
            </w:r>
          </w:p>
          <w:p w14:paraId="2D2BF3E4" w14:textId="77777777" w:rsidR="0012776C" w:rsidRDefault="0012776C">
            <w:pPr>
              <w:pStyle w:val="Standarduser"/>
              <w:spacing w:after="0" w:line="240" w:lineRule="auto"/>
              <w:jc w:val="both"/>
              <w:rPr>
                <w:rFonts w:ascii="Tahoma" w:eastAsia="Times New Roman" w:hAnsi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CC0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3835CB" w14:textId="77777777" w:rsidR="0012776C" w:rsidRDefault="00571053">
            <w:pPr>
              <w:pStyle w:val="Standarduser"/>
              <w:spacing w:after="0" w:line="240" w:lineRule="auto"/>
              <w:jc w:val="center"/>
              <w:rPr>
                <w:rFonts w:ascii="Tahoma" w:eastAsia="Times New Roman" w:hAnsi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/>
                <w:b/>
                <w:color w:val="000000"/>
                <w:sz w:val="18"/>
                <w:szCs w:val="18"/>
              </w:rPr>
              <w:t>Podpis in žig</w:t>
            </w:r>
          </w:p>
        </w:tc>
      </w:tr>
      <w:bookmarkStart w:id="2" w:name="Besedilo3"/>
      <w:tr w:rsidR="0012776C" w14:paraId="2A86E9F7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96D0F" w14:textId="77777777" w:rsidR="0012776C" w:rsidRDefault="00571053">
            <w:pPr>
              <w:pStyle w:val="Standarduser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/>
                <w:b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eastAsia="Times New Roman" w:hAnsi="Tahoma"/>
                <w:b/>
                <w:color w:val="000000"/>
                <w:sz w:val="18"/>
                <w:szCs w:val="18"/>
              </w:rPr>
              <w:instrText xml:space="preserve"> FILLIN "Besedilo3" </w:instrText>
            </w:r>
            <w:r>
              <w:rPr>
                <w:rFonts w:ascii="Tahoma" w:eastAsia="Times New Roman" w:hAnsi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  <w:p w14:paraId="2349D2BC" w14:textId="77777777" w:rsidR="0012776C" w:rsidRDefault="00571053">
            <w:pPr>
              <w:pStyle w:val="Standarduser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/>
                <w:b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59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263A8E" w14:textId="77777777" w:rsidR="0012776C" w:rsidRDefault="0012776C">
            <w:pPr>
              <w:pStyle w:val="Standarduser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napToGrid w:val="0"/>
              <w:spacing w:after="0" w:line="240" w:lineRule="auto"/>
              <w:jc w:val="both"/>
              <w:rPr>
                <w:rFonts w:ascii="Tahoma" w:eastAsia="Times New Roman" w:hAnsi="Tahoma"/>
                <w:b/>
                <w:color w:val="000000"/>
                <w:sz w:val="18"/>
                <w:szCs w:val="18"/>
              </w:rPr>
            </w:pPr>
          </w:p>
          <w:p w14:paraId="6FA145A1" w14:textId="77777777" w:rsidR="0012776C" w:rsidRDefault="0012776C">
            <w:pPr>
              <w:pStyle w:val="Standarduser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/>
                <w:b/>
                <w:color w:val="000000"/>
                <w:sz w:val="18"/>
                <w:szCs w:val="18"/>
              </w:rPr>
            </w:pPr>
          </w:p>
          <w:p w14:paraId="18F92ED9" w14:textId="77777777" w:rsidR="0012776C" w:rsidRDefault="0012776C">
            <w:pPr>
              <w:pStyle w:val="Standarduser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/>
                <w:b/>
                <w:color w:val="000000"/>
                <w:sz w:val="18"/>
                <w:szCs w:val="18"/>
              </w:rPr>
            </w:pPr>
          </w:p>
        </w:tc>
      </w:tr>
    </w:tbl>
    <w:p w14:paraId="14CA65E0" w14:textId="77777777" w:rsidR="0012776C" w:rsidRDefault="0012776C">
      <w:pPr>
        <w:pStyle w:val="Standarduser"/>
        <w:spacing w:before="240" w:line="276" w:lineRule="auto"/>
      </w:pPr>
    </w:p>
    <w:sectPr w:rsidR="0012776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9D5CC" w14:textId="77777777" w:rsidR="00000000" w:rsidRDefault="00571053">
      <w:r>
        <w:separator/>
      </w:r>
    </w:p>
  </w:endnote>
  <w:endnote w:type="continuationSeparator" w:id="0">
    <w:p w14:paraId="4AC9465C" w14:textId="77777777" w:rsidR="00000000" w:rsidRDefault="0057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DACA" w14:textId="77777777" w:rsidR="00000000" w:rsidRDefault="00571053">
      <w:r>
        <w:rPr>
          <w:color w:val="000000"/>
        </w:rPr>
        <w:separator/>
      </w:r>
    </w:p>
  </w:footnote>
  <w:footnote w:type="continuationSeparator" w:id="0">
    <w:p w14:paraId="54FAD4F2" w14:textId="77777777" w:rsidR="00000000" w:rsidRDefault="0057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F6619"/>
    <w:multiLevelType w:val="multilevel"/>
    <w:tmpl w:val="27C8B17A"/>
    <w:styleLink w:val="WW8Num1"/>
    <w:lvl w:ilvl="0">
      <w:start w:val="1"/>
      <w:numFmt w:val="none"/>
      <w:lvlText w:val=".%1"/>
      <w:lvlJc w:val="left"/>
      <w:pPr>
        <w:ind w:left="720" w:hanging="360"/>
      </w:pPr>
    </w:lvl>
    <w:lvl w:ilvl="1">
      <w:start w:val="1"/>
      <w:numFmt w:val="none"/>
      <w:lvlText w:val=".%2"/>
      <w:lvlJc w:val="left"/>
      <w:pPr>
        <w:ind w:left="1080" w:hanging="360"/>
      </w:pPr>
    </w:lvl>
    <w:lvl w:ilvl="2">
      <w:start w:val="1"/>
      <w:numFmt w:val="none"/>
      <w:lvlText w:val=".%3"/>
      <w:lvlJc w:val="left"/>
      <w:pPr>
        <w:ind w:left="1440" w:hanging="360"/>
      </w:pPr>
    </w:lvl>
    <w:lvl w:ilvl="3">
      <w:start w:val="1"/>
      <w:numFmt w:val="none"/>
      <w:lvlText w:val=".%4"/>
      <w:lvlJc w:val="left"/>
      <w:pPr>
        <w:ind w:left="1800" w:hanging="360"/>
      </w:pPr>
    </w:lvl>
    <w:lvl w:ilvl="4">
      <w:start w:val="1"/>
      <w:numFmt w:val="none"/>
      <w:lvlText w:val=".%5"/>
      <w:lvlJc w:val="left"/>
      <w:pPr>
        <w:ind w:left="2160" w:hanging="360"/>
      </w:pPr>
    </w:lvl>
    <w:lvl w:ilvl="5">
      <w:start w:val="1"/>
      <w:numFmt w:val="none"/>
      <w:lvlText w:val=".%6"/>
      <w:lvlJc w:val="left"/>
      <w:pPr>
        <w:ind w:left="2520" w:hanging="360"/>
      </w:pPr>
    </w:lvl>
    <w:lvl w:ilvl="6">
      <w:start w:val="1"/>
      <w:numFmt w:val="none"/>
      <w:lvlText w:val=".%7"/>
      <w:lvlJc w:val="left"/>
      <w:pPr>
        <w:ind w:left="2880" w:hanging="360"/>
      </w:pPr>
    </w:lvl>
    <w:lvl w:ilvl="7">
      <w:start w:val="1"/>
      <w:numFmt w:val="none"/>
      <w:lvlText w:val=".%8"/>
      <w:lvlJc w:val="left"/>
      <w:pPr>
        <w:ind w:left="3240" w:hanging="360"/>
      </w:pPr>
    </w:lvl>
    <w:lvl w:ilvl="8">
      <w:start w:val="1"/>
      <w:numFmt w:val="none"/>
      <w:lvlText w:val=".%9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776C"/>
    <w:rsid w:val="0012776C"/>
    <w:rsid w:val="0057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51BA"/>
  <w15:docId w15:val="{2A51C30F-F57E-4B71-9916-FC252FF8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sl-S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Calibri" w:hAnsi="Calibri" w:cs="Tahoma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user"/>
    <w:rPr>
      <w:rFonts w:cs="Arial"/>
    </w:rPr>
  </w:style>
  <w:style w:type="paragraph" w:styleId="Napis">
    <w:name w:val="caption"/>
    <w:basedOn w:val="Standarduser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Standarduser">
    <w:name w:val="Standard (user)"/>
    <w:pPr>
      <w:widowControl/>
      <w:spacing w:after="160" w:line="256" w:lineRule="auto"/>
    </w:pPr>
    <w:rPr>
      <w:rFonts w:ascii="Calibri" w:eastAsia="Calibri" w:hAnsi="Calibri" w:cs="Tahoma"/>
      <w:sz w:val="22"/>
      <w:szCs w:val="22"/>
      <w:lang w:bidi="ar-SA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Indexuser">
    <w:name w:val="Index (user)"/>
    <w:basedOn w:val="Standarduser"/>
    <w:pPr>
      <w:suppressLineNumbers/>
    </w:pPr>
    <w:rPr>
      <w:rFonts w:cs="Arial"/>
    </w:rPr>
  </w:style>
  <w:style w:type="paragraph" w:customStyle="1" w:styleId="HeaderandFooter">
    <w:name w:val="Header and Footer"/>
    <w:basedOn w:val="Standarduser"/>
  </w:style>
  <w:style w:type="paragraph" w:styleId="Glava">
    <w:name w:val="header"/>
    <w:basedOn w:val="Standarduser"/>
    <w:pPr>
      <w:spacing w:after="0" w:line="240" w:lineRule="auto"/>
    </w:pPr>
  </w:style>
  <w:style w:type="paragraph" w:styleId="Noga">
    <w:name w:val="footer"/>
    <w:basedOn w:val="Standarduser"/>
    <w:pPr>
      <w:spacing w:after="0" w:line="240" w:lineRule="auto"/>
    </w:pPr>
  </w:style>
  <w:style w:type="paragraph" w:styleId="Odstavekseznama">
    <w:name w:val="List Paragraph"/>
    <w:basedOn w:val="Standarduser"/>
    <w:pPr>
      <w:ind w:left="720"/>
    </w:pPr>
  </w:style>
  <w:style w:type="paragraph" w:styleId="Besedilooblaka">
    <w:name w:val="Balloon Text"/>
    <w:basedOn w:val="Standarduser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GlavaZnak">
    <w:name w:val="Glava Znak"/>
    <w:basedOn w:val="Privzetapisavaodstavka"/>
  </w:style>
  <w:style w:type="character" w:customStyle="1" w:styleId="NogaZnak">
    <w:name w:val="Noga Znak"/>
    <w:basedOn w:val="Privzetapisavaodstavka"/>
  </w:style>
  <w:style w:type="character" w:customStyle="1" w:styleId="BesedilooblakaZnak">
    <w:name w:val="Besedilo oblačka Znak"/>
    <w:rPr>
      <w:rFonts w:ascii="Segoe UI" w:hAnsi="Segoe UI" w:cs="Segoe UI"/>
      <w:sz w:val="18"/>
      <w:szCs w:val="18"/>
    </w:rPr>
  </w:style>
  <w:style w:type="character" w:styleId="Pripombasklic">
    <w:name w:val="annotation reference"/>
    <w:rPr>
      <w:sz w:val="16"/>
      <w:szCs w:val="16"/>
    </w:rPr>
  </w:style>
  <w:style w:type="numbering" w:customStyle="1" w:styleId="WW8Num1">
    <w:name w:val="WW8Num1"/>
    <w:basedOn w:val="Brezseznama"/>
    <w:pPr>
      <w:numPr>
        <w:numId w:val="1"/>
      </w:numPr>
    </w:pPr>
  </w:style>
  <w:style w:type="paragraph" w:styleId="Pripombabesedilo">
    <w:name w:val="annotation text"/>
    <w:basedOn w:val="Navaden"/>
    <w:link w:val="PripombabesediloZnak"/>
    <w:uiPriority w:val="99"/>
    <w:semiHidden/>
    <w:unhideWhenUsed/>
    <w:rPr>
      <w:rFonts w:cs="Mangal"/>
      <w:sz w:val="20"/>
      <w:szCs w:val="18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2022-01-07T08:16:00Z</cp:lastPrinted>
  <dcterms:created xsi:type="dcterms:W3CDTF">2022-02-28T09:55:00Z</dcterms:created>
  <dcterms:modified xsi:type="dcterms:W3CDTF">2022-02-28T09:55:00Z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