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F863B" w14:textId="3D80F318" w:rsidR="00522BC2" w:rsidRPr="009A5EA7" w:rsidRDefault="00645BAD" w:rsidP="00D52F5D">
      <w:pPr>
        <w:spacing w:after="200" w:line="276" w:lineRule="auto"/>
        <w:jc w:val="center"/>
        <w:rPr>
          <w:rFonts w:ascii="Tahoma" w:eastAsia="Calibri" w:hAnsi="Tahoma" w:cs="Tahoma"/>
          <w:b/>
          <w:sz w:val="18"/>
          <w:szCs w:val="18"/>
        </w:rPr>
      </w:pPr>
      <w:r w:rsidRPr="009A5EA7">
        <w:rPr>
          <w:rFonts w:ascii="Tahoma" w:eastAsia="Calibri" w:hAnsi="Tahoma" w:cs="Tahoma"/>
          <w:b/>
          <w:sz w:val="18"/>
          <w:szCs w:val="18"/>
        </w:rPr>
        <w:t>PREDRAČUN</w:t>
      </w: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522BC2" w:rsidRPr="009A5EA7" w14:paraId="11B5AE0F" w14:textId="77777777" w:rsidTr="00470C97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53698239" w14:textId="77777777" w:rsidR="00522BC2" w:rsidRPr="009A5EA7" w:rsidRDefault="00522BC2" w:rsidP="00522BC2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Javno naročilo</w:t>
            </w:r>
          </w:p>
        </w:tc>
      </w:tr>
      <w:tr w:rsidR="00522BC2" w:rsidRPr="009A5EA7" w14:paraId="0038C29D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E337C4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Naročnik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04DF042B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Splošna bolnišnica »dr. Franca Derganca« Nova Gorica</w:t>
            </w:r>
          </w:p>
          <w:p w14:paraId="7AAF8E4E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Ulica padlih borcev 13A</w:t>
            </w:r>
          </w:p>
          <w:p w14:paraId="3BF34F5F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5290 Šempeter pri Gorici</w:t>
            </w:r>
          </w:p>
        </w:tc>
      </w:tr>
      <w:tr w:rsidR="00522BC2" w:rsidRPr="009A5EA7" w14:paraId="38F1567F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C8E9F02" w14:textId="77777777" w:rsidR="00522BC2" w:rsidRPr="009A5EA7" w:rsidRDefault="00522BC2" w:rsidP="00522BC2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Oznaka javnega naročila</w:t>
            </w:r>
          </w:p>
        </w:tc>
        <w:tc>
          <w:tcPr>
            <w:tcW w:w="6572" w:type="dxa"/>
            <w:shd w:val="clear" w:color="auto" w:fill="auto"/>
            <w:vAlign w:val="center"/>
          </w:tcPr>
          <w:p w14:paraId="2676DC62" w14:textId="6A1A1DF9" w:rsidR="00522BC2" w:rsidRPr="009A5EA7" w:rsidRDefault="00D574D2" w:rsidP="00522BC2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4975A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252</w:t>
            </w:r>
            <w:r w:rsidR="00D52F5D" w:rsidRPr="004975A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-</w:t>
            </w:r>
            <w:r w:rsidR="003C190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3</w:t>
            </w:r>
            <w:r w:rsidR="00D52F5D" w:rsidRPr="004975A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/202</w:t>
            </w:r>
            <w:r w:rsidR="00470C97" w:rsidRPr="004975A4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</w:t>
            </w:r>
          </w:p>
        </w:tc>
      </w:tr>
      <w:tr w:rsidR="00470C97" w:rsidRPr="009A5EA7" w14:paraId="5CAA6B10" w14:textId="77777777" w:rsidTr="00470C97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901723" w14:textId="77777777" w:rsidR="00470C97" w:rsidRPr="009A5EA7" w:rsidRDefault="00470C97" w:rsidP="00470C97">
            <w:pPr>
              <w:spacing w:after="0" w:line="240" w:lineRule="auto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b/>
                <w:sz w:val="18"/>
                <w:szCs w:val="18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BD45AC1" w14:textId="5F38EB32" w:rsidR="00470C97" w:rsidRPr="009A5EA7" w:rsidRDefault="003C1903" w:rsidP="00470C97">
            <w:pPr>
              <w:suppressAutoHyphens/>
              <w:spacing w:after="0" w:line="100" w:lineRule="atLeast"/>
              <w:rPr>
                <w:rFonts w:ascii="Tahoma" w:eastAsia="Calibri" w:hAnsi="Tahoma" w:cs="Tahoma"/>
                <w:kern w:val="1"/>
                <w:sz w:val="18"/>
                <w:szCs w:val="18"/>
                <w:lang w:eastAsia="ar-SA"/>
              </w:rPr>
            </w:pPr>
            <w:r>
              <w:rPr>
                <w:rFonts w:ascii="Tahoma" w:eastAsia="Calibri" w:hAnsi="Tahoma" w:cs="Tahoma"/>
                <w:b/>
                <w:sz w:val="18"/>
                <w:szCs w:val="18"/>
              </w:rPr>
              <w:t>Mobilni</w:t>
            </w:r>
            <w:r w:rsidR="00947588" w:rsidRPr="00557F55">
              <w:rPr>
                <w:rFonts w:ascii="Tahoma" w:eastAsia="Calibri" w:hAnsi="Tahoma" w:cs="Tahoma"/>
                <w:b/>
                <w:sz w:val="18"/>
                <w:szCs w:val="18"/>
              </w:rPr>
              <w:t xml:space="preserve"> C</w:t>
            </w:r>
            <w:r>
              <w:rPr>
                <w:rFonts w:ascii="Tahoma" w:eastAsia="Calibri" w:hAnsi="Tahoma" w:cs="Tahoma"/>
                <w:b/>
                <w:sz w:val="18"/>
                <w:szCs w:val="18"/>
              </w:rPr>
              <w:t>-</w:t>
            </w:r>
            <w:r w:rsidR="00947588" w:rsidRPr="00557F55">
              <w:rPr>
                <w:rFonts w:ascii="Tahoma" w:eastAsia="Calibri" w:hAnsi="Tahoma" w:cs="Tahoma"/>
                <w:b/>
                <w:sz w:val="18"/>
                <w:szCs w:val="18"/>
              </w:rPr>
              <w:t>LOK</w:t>
            </w:r>
          </w:p>
        </w:tc>
      </w:tr>
    </w:tbl>
    <w:p w14:paraId="4321FB10" w14:textId="77777777" w:rsidR="00557F55" w:rsidRDefault="00557F55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</w:p>
    <w:p w14:paraId="6C3A5EEF" w14:textId="075E2E46" w:rsidR="00855546" w:rsidRPr="00835876" w:rsidRDefault="00354B16" w:rsidP="00557F55">
      <w:pPr>
        <w:keepNext/>
        <w:spacing w:after="0" w:line="240" w:lineRule="auto"/>
        <w:jc w:val="both"/>
        <w:outlineLvl w:val="1"/>
        <w:rPr>
          <w:rFonts w:ascii="Tahoma" w:eastAsia="Times New Roman" w:hAnsi="Tahoma" w:cs="Tahoma"/>
          <w:bCs/>
          <w:color w:val="000000"/>
          <w:sz w:val="18"/>
          <w:szCs w:val="18"/>
        </w:rPr>
      </w:pPr>
      <w:r w:rsidRPr="009A5EA7">
        <w:rPr>
          <w:rFonts w:ascii="Tahoma" w:eastAsia="Times New Roman" w:hAnsi="Tahoma" w:cs="Tahoma"/>
          <w:bCs/>
          <w:color w:val="000000"/>
          <w:sz w:val="18"/>
          <w:szCs w:val="18"/>
        </w:rPr>
        <w:t>Ponudnik pripravi ponudbeni predračun, v katerem upoštevajoč zahteve naročnika zapisane v razpisni dokumentaciji, poda ponudbeno ceno kot sledi:</w:t>
      </w:r>
    </w:p>
    <w:tbl>
      <w:tblPr>
        <w:tblW w:w="140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6"/>
        <w:gridCol w:w="538"/>
        <w:gridCol w:w="1973"/>
        <w:gridCol w:w="1052"/>
        <w:gridCol w:w="1344"/>
        <w:gridCol w:w="3500"/>
        <w:gridCol w:w="3501"/>
      </w:tblGrid>
      <w:tr w:rsidR="00680E23" w:rsidRPr="009A5EA7" w14:paraId="3D6BA30F" w14:textId="77777777" w:rsidTr="00680E23">
        <w:trPr>
          <w:trHeight w:val="368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B96FC" w14:textId="765F20F4" w:rsidR="00680E23" w:rsidRPr="00680E23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1) Oprema*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</w:tcPr>
          <w:p w14:paraId="74EC299F" w14:textId="77777777" w:rsidR="00680E23" w:rsidRPr="009A5EA7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59E11" w14:textId="751224BB" w:rsidR="00680E23" w:rsidRPr="009A5EA7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za </w:t>
            </w:r>
            <w:r>
              <w:rPr>
                <w:rFonts w:ascii="Tahoma" w:eastAsia="Calibri" w:hAnsi="Tahoma" w:cs="Tahoma"/>
                <w:sz w:val="18"/>
                <w:szCs w:val="18"/>
              </w:rPr>
              <w:t>EM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 v EUR brez DDV</w:t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479834C4" w14:textId="7851A9B1" w:rsidR="00680E23" w:rsidRPr="009A5EA7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82A85A4" w14:textId="53D13600" w:rsidR="00680E23" w:rsidRPr="009A5EA7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Razpisana količina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66D0EAA" w14:textId="2A91D928" w:rsidR="00680E23" w:rsidRPr="009A5EA7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Cena za razpisano količino v EUR </w:t>
            </w:r>
            <w:r>
              <w:rPr>
                <w:rFonts w:ascii="Tahoma" w:eastAsia="Calibri" w:hAnsi="Tahoma" w:cs="Tahoma"/>
                <w:sz w:val="18"/>
                <w:szCs w:val="18"/>
              </w:rPr>
              <w:t>brez</w:t>
            </w:r>
            <w:r w:rsidRPr="00680E23">
              <w:rPr>
                <w:rFonts w:ascii="Tahoma" w:eastAsia="Calibri" w:hAnsi="Tahoma" w:cs="Tahoma"/>
                <w:sz w:val="18"/>
                <w:szCs w:val="18"/>
              </w:rPr>
              <w:t xml:space="preserve"> DDV</w:t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9CC00"/>
          </w:tcPr>
          <w:p w14:paraId="298DBBD5" w14:textId="24533034" w:rsidR="00680E23" w:rsidRPr="009A5EA7" w:rsidRDefault="00680E2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razpisano količino v EUR z DDV</w:t>
            </w:r>
          </w:p>
        </w:tc>
      </w:tr>
      <w:tr w:rsidR="00680E23" w:rsidRPr="009A5EA7" w14:paraId="4503F325" w14:textId="77777777" w:rsidTr="00680E23">
        <w:trPr>
          <w:trHeight w:val="190"/>
        </w:trPr>
        <w:tc>
          <w:tcPr>
            <w:tcW w:w="2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B57A1" w14:textId="398C47EA" w:rsidR="00680E23" w:rsidRPr="009A5EA7" w:rsidRDefault="003C1903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Mobilni</w:t>
            </w:r>
            <w:r w:rsidR="00557F55" w:rsidRPr="00557F55">
              <w:rPr>
                <w:rFonts w:ascii="Tahoma" w:eastAsia="Calibri" w:hAnsi="Tahoma" w:cs="Tahoma"/>
                <w:sz w:val="18"/>
                <w:szCs w:val="18"/>
              </w:rPr>
              <w:t xml:space="preserve"> C</w:t>
            </w:r>
            <w:r>
              <w:rPr>
                <w:rFonts w:ascii="Tahoma" w:eastAsia="Calibri" w:hAnsi="Tahoma" w:cs="Tahoma"/>
                <w:sz w:val="18"/>
                <w:szCs w:val="18"/>
              </w:rPr>
              <w:t>-</w:t>
            </w:r>
            <w:r w:rsidR="00557F55" w:rsidRPr="00557F55">
              <w:rPr>
                <w:rFonts w:ascii="Tahoma" w:eastAsia="Calibri" w:hAnsi="Tahoma" w:cs="Tahoma"/>
                <w:sz w:val="18"/>
                <w:szCs w:val="18"/>
              </w:rPr>
              <w:t>lok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DABE1" w14:textId="49DFD456" w:rsidR="00680E23" w:rsidRPr="009A5EA7" w:rsidRDefault="00557F55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kos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7C242" w14:textId="2512F1B9" w:rsidR="00680E23" w:rsidRPr="009A5EA7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C3C1DA4" w14:textId="62D00FB6" w:rsidR="00680E23" w:rsidRPr="009A5EA7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DD5E7C9" w14:textId="2AE1D52A" w:rsidR="00680E23" w:rsidRPr="009A5EA7" w:rsidRDefault="00557F55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1</w:t>
            </w: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2D48B9" w14:textId="62F79A39" w:rsidR="00680E23" w:rsidRPr="009A5EA7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FE450FF" w14:textId="4FE46621" w:rsidR="00680E23" w:rsidRPr="009A5EA7" w:rsidRDefault="001031F0" w:rsidP="00557F55">
            <w:pPr>
              <w:spacing w:after="0" w:line="240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680E23" w:rsidRPr="009A5EA7" w14:paraId="21662577" w14:textId="77777777" w:rsidTr="00680E23">
        <w:trPr>
          <w:trHeight w:val="190"/>
        </w:trPr>
        <w:tc>
          <w:tcPr>
            <w:tcW w:w="2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5E33B" w14:textId="3F1418D1" w:rsidR="00680E23" w:rsidRPr="00835876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SKUPAJ*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B04FC" w14:textId="6AD93CCE" w:rsidR="00680E23" w:rsidRPr="00835876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30AF404" w14:textId="2AFEA3B2" w:rsidR="00680E23" w:rsidRPr="00835876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E6042BC" w14:textId="77777777" w:rsidR="00680E23" w:rsidRPr="00835876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3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FBE149D" w14:textId="3945255A" w:rsidR="00680E23" w:rsidRPr="00835876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72"/>
                  <w:enabled/>
                  <w:calcOnExit w:val="0"/>
                  <w:textInput/>
                </w:ffData>
              </w:fldChar>
            </w:r>
            <w:bookmarkStart w:id="0" w:name="Besedilo72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35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6400755" w14:textId="0A5AFD8F" w:rsidR="00680E23" w:rsidRPr="00835876" w:rsidRDefault="00680E23" w:rsidP="00557F55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instrText xml:space="preserve"> FORMTEXT </w:instrTex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separate"/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noProof/>
                <w:sz w:val="18"/>
                <w:szCs w:val="18"/>
              </w:rPr>
              <w:t> </w:t>
            </w:r>
            <w:r w:rsidRPr="00835876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fldChar w:fldCharType="end"/>
            </w:r>
          </w:p>
        </w:tc>
      </w:tr>
    </w:tbl>
    <w:p w14:paraId="217AD485" w14:textId="77777777" w:rsidR="00E22AE3" w:rsidRPr="009A5EA7" w:rsidRDefault="00E22AE3" w:rsidP="00557F55">
      <w:pPr>
        <w:spacing w:after="0" w:line="276" w:lineRule="auto"/>
        <w:rPr>
          <w:rFonts w:ascii="Tahoma" w:eastAsia="Calibri" w:hAnsi="Tahoma" w:cs="Tahoma"/>
          <w:sz w:val="18"/>
          <w:szCs w:val="18"/>
        </w:rPr>
      </w:pPr>
      <w:bookmarkStart w:id="1" w:name="_Hlk41550411"/>
    </w:p>
    <w:tbl>
      <w:tblPr>
        <w:tblStyle w:val="Tabelamrea"/>
        <w:tblW w:w="9532" w:type="dxa"/>
        <w:tblLook w:val="04A0" w:firstRow="1" w:lastRow="0" w:firstColumn="1" w:lastColumn="0" w:noHBand="0" w:noVBand="1"/>
      </w:tblPr>
      <w:tblGrid>
        <w:gridCol w:w="1696"/>
        <w:gridCol w:w="541"/>
        <w:gridCol w:w="1297"/>
        <w:gridCol w:w="944"/>
        <w:gridCol w:w="2123"/>
        <w:gridCol w:w="2931"/>
      </w:tblGrid>
      <w:tr w:rsidR="00470C97" w:rsidRPr="009A5EA7" w14:paraId="6F088D71" w14:textId="4CD83125" w:rsidTr="00292967">
        <w:trPr>
          <w:trHeight w:val="805"/>
        </w:trPr>
        <w:tc>
          <w:tcPr>
            <w:tcW w:w="1696" w:type="dxa"/>
            <w:shd w:val="clear" w:color="auto" w:fill="99CC00"/>
          </w:tcPr>
          <w:p w14:paraId="6C9874DF" w14:textId="52EBAC9A" w:rsidR="00470C97" w:rsidRPr="00680E23" w:rsidRDefault="00557F55" w:rsidP="00557F55">
            <w:pPr>
              <w:spacing w:line="276" w:lineRule="auto"/>
              <w:rPr>
                <w:rFonts w:ascii="Tahoma" w:eastAsia="Calibri" w:hAnsi="Tahoma" w:cs="Tahoma"/>
                <w:b/>
                <w:bCs/>
                <w:sz w:val="18"/>
                <w:szCs w:val="18"/>
              </w:rPr>
            </w:pPr>
            <w:bookmarkStart w:id="2" w:name="_Hlk10716596"/>
            <w:bookmarkEnd w:id="1"/>
            <w:r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2</w:t>
            </w:r>
            <w:r w:rsidR="00470C97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>)</w:t>
            </w:r>
            <w:r w:rsidR="00680E23" w:rsidRPr="00680E23">
              <w:rPr>
                <w:rFonts w:ascii="Tahoma" w:eastAsia="Calibri" w:hAnsi="Tahoma" w:cs="Tahoma"/>
                <w:b/>
                <w:bCs/>
                <w:sz w:val="18"/>
                <w:szCs w:val="18"/>
              </w:rPr>
              <w:t xml:space="preserve"> Vzdrževanje*</w:t>
            </w:r>
          </w:p>
        </w:tc>
        <w:tc>
          <w:tcPr>
            <w:tcW w:w="541" w:type="dxa"/>
            <w:shd w:val="clear" w:color="auto" w:fill="99CC00"/>
          </w:tcPr>
          <w:p w14:paraId="2FC88E64" w14:textId="34C1E542" w:rsidR="00470C97" w:rsidRPr="009A5EA7" w:rsidRDefault="00470C9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EM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shd w:val="clear" w:color="auto" w:fill="99CC00"/>
          </w:tcPr>
          <w:p w14:paraId="3C0B6413" w14:textId="7CE59151" w:rsidR="00470C97" w:rsidRPr="009A5EA7" w:rsidRDefault="00470C9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 xml:space="preserve">Cena na EM v EUR brez DDV </w:t>
            </w:r>
          </w:p>
        </w:tc>
        <w:tc>
          <w:tcPr>
            <w:tcW w:w="944" w:type="dxa"/>
            <w:tcBorders>
              <w:bottom w:val="single" w:sz="4" w:space="0" w:color="auto"/>
            </w:tcBorders>
            <w:shd w:val="clear" w:color="auto" w:fill="99CC00"/>
          </w:tcPr>
          <w:p w14:paraId="47875F03" w14:textId="2B7877BA" w:rsidR="00470C97" w:rsidRPr="009A5EA7" w:rsidRDefault="00BD358C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 xml:space="preserve">Stopnja </w:t>
            </w:r>
            <w:r w:rsidR="00470C97" w:rsidRPr="009A5EA7">
              <w:rPr>
                <w:rFonts w:ascii="Tahoma" w:eastAsia="Calibri" w:hAnsi="Tahoma" w:cs="Tahoma"/>
                <w:sz w:val="18"/>
                <w:szCs w:val="18"/>
              </w:rPr>
              <w:t>DDV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shd w:val="clear" w:color="auto" w:fill="99CC00"/>
          </w:tcPr>
          <w:p w14:paraId="1C0B0D43" w14:textId="0DA9D61A" w:rsidR="00470C97" w:rsidRPr="009A5EA7" w:rsidRDefault="00470C9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brez DDV</w:t>
            </w:r>
          </w:p>
        </w:tc>
        <w:tc>
          <w:tcPr>
            <w:tcW w:w="2931" w:type="dxa"/>
            <w:tcBorders>
              <w:bottom w:val="single" w:sz="4" w:space="0" w:color="auto"/>
            </w:tcBorders>
            <w:shd w:val="clear" w:color="auto" w:fill="99CC00"/>
          </w:tcPr>
          <w:p w14:paraId="1CE24970" w14:textId="0EDEB145" w:rsidR="00470C97" w:rsidRPr="009A5EA7" w:rsidRDefault="00470C9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Cena za čas pričakovane življenjske dobe 7 let v EUR z DDV</w:t>
            </w:r>
          </w:p>
        </w:tc>
      </w:tr>
      <w:tr w:rsidR="00470C97" w:rsidRPr="009A5EA7" w14:paraId="1B245E3E" w14:textId="3027FDDE" w:rsidTr="00292967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6271A8B" w14:textId="0EFCCA1C" w:rsidR="00470C97" w:rsidRPr="009A5EA7" w:rsidRDefault="00470C9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Vzdrževanje*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0EF4" w14:textId="564CB616" w:rsidR="00470C97" w:rsidRPr="009A5EA7" w:rsidRDefault="00470C9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leto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72EB" w14:textId="57F24EFF" w:rsidR="00470C97" w:rsidRPr="009A5EA7" w:rsidRDefault="00470C9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3" w:name="Besedilo12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CB45C" w14:textId="4EE360A2" w:rsidR="00470C97" w:rsidRPr="009A5EA7" w:rsidRDefault="00470C9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4" w:name="Besedilo37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77C3" w14:textId="2F54DF71" w:rsidR="00470C97" w:rsidRPr="009A5EA7" w:rsidRDefault="00470C9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5" w:name="Besedilo35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FFA0" w14:textId="52E9CE74" w:rsidR="00470C97" w:rsidRPr="009A5EA7" w:rsidRDefault="00470C9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6" w:name="Besedilo36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6"/>
          </w:p>
        </w:tc>
      </w:tr>
      <w:tr w:rsidR="00835876" w:rsidRPr="009A5EA7" w14:paraId="6FAB8FDB" w14:textId="77777777" w:rsidTr="00292967">
        <w:trPr>
          <w:trHeight w:val="383"/>
        </w:trPr>
        <w:tc>
          <w:tcPr>
            <w:tcW w:w="16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1D3CE02" w14:textId="4AD20D0F" w:rsidR="00835876" w:rsidRPr="009A5EA7" w:rsidRDefault="00835876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Del.ura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2E0D8" w14:textId="321CFA93" w:rsidR="00835876" w:rsidRPr="009A5EA7" w:rsidRDefault="00835876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t>h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8834" w14:textId="1CC5A5C2" w:rsidR="00835876" w:rsidRPr="009A5EA7" w:rsidRDefault="00835876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7" w:name="Besedilo34"/>
            <w:r w:rsidRPr="009A5EA7"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 w:rsidRPr="009A5EA7"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E1DDC2D" w14:textId="77777777" w:rsidR="00835876" w:rsidRPr="009A5EA7" w:rsidRDefault="00835876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48769" w14:textId="77777777" w:rsidR="00835876" w:rsidRPr="009A5EA7" w:rsidRDefault="00835876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B918C" w14:textId="77777777" w:rsidR="00835876" w:rsidRPr="009A5EA7" w:rsidRDefault="00835876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  <w:tr w:rsidR="00292967" w:rsidRPr="009A5EA7" w14:paraId="32091E01" w14:textId="77777777" w:rsidTr="00292967">
        <w:trPr>
          <w:trHeight w:val="38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9BFE" w14:textId="08ECD95C" w:rsidR="00292967" w:rsidRPr="009A5EA7" w:rsidRDefault="0029296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Kilometrina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3763" w14:textId="26C0BD78" w:rsidR="00292967" w:rsidRPr="009A5EA7" w:rsidRDefault="0029296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t>km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AC22E" w14:textId="327D57A5" w:rsidR="00292967" w:rsidRPr="009A5EA7" w:rsidRDefault="0029296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  <w:r>
              <w:rPr>
                <w:rFonts w:ascii="Tahoma" w:eastAsia="Calibri" w:hAnsi="Tahoma" w:cs="Tahoma"/>
                <w:sz w:val="18"/>
                <w:szCs w:val="18"/>
              </w:rPr>
              <w:fldChar w:fldCharType="begin">
                <w:ffData>
                  <w:name w:val="Besedilo73"/>
                  <w:enabled/>
                  <w:calcOnExit w:val="0"/>
                  <w:textInput/>
                </w:ffData>
              </w:fldChar>
            </w:r>
            <w:bookmarkStart w:id="8" w:name="Besedilo73"/>
            <w:r>
              <w:rPr>
                <w:rFonts w:ascii="Tahoma" w:eastAsia="Calibri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eastAsia="Calibri" w:hAnsi="Tahoma" w:cs="Tahoma"/>
                <w:sz w:val="18"/>
                <w:szCs w:val="18"/>
              </w:rPr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eastAsia="Calibri" w:hAnsi="Tahoma" w:cs="Tahoma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484A29" w14:textId="77777777" w:rsidR="00292967" w:rsidRPr="009A5EA7" w:rsidRDefault="0029296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</w:tcPr>
          <w:p w14:paraId="2751CC81" w14:textId="77777777" w:rsidR="00292967" w:rsidRPr="009A5EA7" w:rsidRDefault="0029296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</w:tcPr>
          <w:p w14:paraId="081F40E4" w14:textId="77777777" w:rsidR="00292967" w:rsidRPr="009A5EA7" w:rsidRDefault="00292967" w:rsidP="00557F55">
            <w:pPr>
              <w:spacing w:line="276" w:lineRule="auto"/>
              <w:rPr>
                <w:rFonts w:ascii="Tahoma" w:eastAsia="Calibri" w:hAnsi="Tahoma" w:cs="Tahoma"/>
                <w:sz w:val="18"/>
                <w:szCs w:val="18"/>
              </w:rPr>
            </w:pPr>
          </w:p>
        </w:tc>
      </w:tr>
    </w:tbl>
    <w:bookmarkEnd w:id="2"/>
    <w:p w14:paraId="73BB590A" w14:textId="1FBD2433" w:rsidR="00557F55" w:rsidRPr="00557F55" w:rsidRDefault="004A6310" w:rsidP="00557F55">
      <w:pPr>
        <w:pStyle w:val="Slog2"/>
        <w:shd w:val="clear" w:color="auto" w:fill="auto"/>
        <w:spacing w:before="0" w:after="0"/>
        <w:rPr>
          <w:sz w:val="16"/>
          <w:szCs w:val="16"/>
        </w:rPr>
      </w:pPr>
      <w:r w:rsidRPr="009A5EA7">
        <w:rPr>
          <w:sz w:val="18"/>
          <w:szCs w:val="18"/>
        </w:rPr>
        <w:t>*</w:t>
      </w:r>
      <w:r w:rsidR="00075B9D" w:rsidRPr="00557F55">
        <w:rPr>
          <w:sz w:val="16"/>
          <w:szCs w:val="16"/>
        </w:rPr>
        <w:t>Končna cena mora vsebovati vse stroške (stroške dobave in montaže ter zagona »v živo«, prevozne stroške, stroške usposabljanja in šolanja, servisiranja, popolno vzdrževanje v garancijski dobi in pogarancijsko redno preventivno vzdrževanje za čas pričakovane življenjske dobe, DDV), popuste, rabate in ostale stroške. Naknadno naročnik ne bo priznaval nobenih stroškov, ki niso zajeti v ponudbeno ceno.</w:t>
      </w:r>
    </w:p>
    <w:tbl>
      <w:tblPr>
        <w:tblpPr w:leftFromText="180" w:rightFromText="180" w:vertAnchor="text" w:horzAnchor="margin" w:tblpY="266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645BAD" w:rsidRPr="00557F55" w14:paraId="6153E407" w14:textId="77777777" w:rsidTr="00AE0387">
        <w:tc>
          <w:tcPr>
            <w:tcW w:w="5000" w:type="pct"/>
            <w:gridSpan w:val="3"/>
            <w:shd w:val="clear" w:color="auto" w:fill="FFFFFF"/>
          </w:tcPr>
          <w:p w14:paraId="68856A82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sz w:val="16"/>
                <w:szCs w:val="16"/>
              </w:rPr>
            </w:pPr>
            <w:bookmarkStart w:id="9" w:name="_Hlk73358826"/>
            <w:r w:rsidRPr="00557F55">
              <w:rPr>
                <w:rFonts w:ascii="Tahoma" w:eastAsia="Calibri" w:hAnsi="Tahoma" w:cs="Tahoma"/>
                <w:sz w:val="16"/>
                <w:szCs w:val="16"/>
              </w:rPr>
              <w:t xml:space="preserve">V/na 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 xml:space="preserve">, dne 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instrText xml:space="preserve"> FORMTEXT </w:instrTex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fldChar w:fldCharType="separate"/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</w:tr>
      <w:tr w:rsidR="00645BAD" w:rsidRPr="00557F55" w14:paraId="4EA0457D" w14:textId="77777777" w:rsidTr="00AE0387">
        <w:tc>
          <w:tcPr>
            <w:tcW w:w="1886" w:type="pct"/>
            <w:shd w:val="clear" w:color="auto" w:fill="FFFFFF"/>
          </w:tcPr>
          <w:p w14:paraId="6A5FC279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FFFFFF"/>
          </w:tcPr>
          <w:p w14:paraId="76B4854E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  <w:shd w:val="clear" w:color="auto" w:fill="FFFFFF"/>
          </w:tcPr>
          <w:p w14:paraId="066AEA04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  <w:tr w:rsidR="00645BAD" w:rsidRPr="00557F55" w14:paraId="41714B05" w14:textId="77777777" w:rsidTr="005E70A8">
        <w:tc>
          <w:tcPr>
            <w:tcW w:w="1886" w:type="pct"/>
            <w:shd w:val="clear" w:color="auto" w:fill="99CC00"/>
          </w:tcPr>
          <w:p w14:paraId="7596A26D" w14:textId="77777777" w:rsidR="00645BAD" w:rsidRPr="00557F55" w:rsidRDefault="00645BAD" w:rsidP="00D75EE0">
            <w:pPr>
              <w:keepLines/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t>Zastopnik/prokurist (ime in priimek)</w:t>
            </w:r>
          </w:p>
          <w:p w14:paraId="2EE21D85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605" w:type="pct"/>
            <w:shd w:val="clear" w:color="auto" w:fill="99CC00"/>
          </w:tcPr>
          <w:p w14:paraId="33933CC7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328F6062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t>Žig</w:t>
            </w:r>
          </w:p>
        </w:tc>
      </w:tr>
      <w:tr w:rsidR="00645BAD" w:rsidRPr="00557F55" w14:paraId="088BA950" w14:textId="77777777" w:rsidTr="00557F55">
        <w:trPr>
          <w:trHeight w:val="460"/>
        </w:trPr>
        <w:tc>
          <w:tcPr>
            <w:tcW w:w="1886" w:type="pct"/>
          </w:tcPr>
          <w:p w14:paraId="3257DA3B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6F5BD3FC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instrText xml:space="preserve"> FORMTEXT </w:instrText>
            </w: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</w: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fldChar w:fldCharType="separate"/>
            </w: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b/>
                <w:sz w:val="16"/>
                <w:szCs w:val="16"/>
              </w:rPr>
              <w:t> </w:t>
            </w:r>
            <w:r w:rsidRPr="00557F55">
              <w:rPr>
                <w:rFonts w:ascii="Tahoma" w:eastAsia="Calibri" w:hAnsi="Tahoma" w:cs="Tahoma"/>
                <w:sz w:val="16"/>
                <w:szCs w:val="16"/>
              </w:rPr>
              <w:fldChar w:fldCharType="end"/>
            </w:r>
          </w:p>
        </w:tc>
        <w:tc>
          <w:tcPr>
            <w:tcW w:w="1605" w:type="pct"/>
          </w:tcPr>
          <w:p w14:paraId="30E0607C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  <w:tc>
          <w:tcPr>
            <w:tcW w:w="1509" w:type="pct"/>
          </w:tcPr>
          <w:p w14:paraId="2AE24B4A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  <w:p w14:paraId="0504144E" w14:textId="77777777" w:rsidR="00645BAD" w:rsidRPr="00557F55" w:rsidRDefault="00645BAD" w:rsidP="00D75EE0">
            <w:pPr>
              <w:spacing w:after="0" w:line="240" w:lineRule="auto"/>
              <w:jc w:val="both"/>
              <w:rPr>
                <w:rFonts w:ascii="Tahoma" w:eastAsia="Calibri" w:hAnsi="Tahoma" w:cs="Tahoma"/>
                <w:b/>
                <w:sz w:val="16"/>
                <w:szCs w:val="16"/>
              </w:rPr>
            </w:pPr>
          </w:p>
        </w:tc>
      </w:tr>
    </w:tbl>
    <w:p w14:paraId="70EB25A5" w14:textId="77777777" w:rsidR="00A22199" w:rsidRPr="005E70A8" w:rsidRDefault="00A22199">
      <w:pPr>
        <w:rPr>
          <w:rFonts w:ascii="Tahoma" w:hAnsi="Tahoma" w:cs="Tahoma"/>
          <w:sz w:val="18"/>
          <w:szCs w:val="18"/>
        </w:rPr>
      </w:pPr>
      <w:bookmarkStart w:id="10" w:name="_Hlk73358809"/>
      <w:bookmarkEnd w:id="10"/>
      <w:bookmarkEnd w:id="9"/>
    </w:p>
    <w:sectPr w:rsidR="00A22199" w:rsidRPr="005E70A8" w:rsidSect="00470C9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51B14" w14:textId="77777777" w:rsidR="00522F8D" w:rsidRDefault="00522F8D" w:rsidP="00D5128C">
      <w:pPr>
        <w:spacing w:after="0" w:line="240" w:lineRule="auto"/>
      </w:pPr>
      <w:r>
        <w:separator/>
      </w:r>
    </w:p>
  </w:endnote>
  <w:endnote w:type="continuationSeparator" w:id="0">
    <w:p w14:paraId="0A785FCB" w14:textId="77777777" w:rsidR="00522F8D" w:rsidRDefault="00522F8D" w:rsidP="00D51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4125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9D4138" w14:textId="4699730B" w:rsidR="00D5128C" w:rsidRDefault="00D5128C">
            <w:pPr>
              <w:pStyle w:val="Noga"/>
              <w:jc w:val="right"/>
            </w:pPr>
            <w:r>
              <w:t xml:space="preserve">Stran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6A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46A5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82ED149" w14:textId="77777777" w:rsidR="00D5128C" w:rsidRDefault="00D5128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7C810" w14:textId="77777777" w:rsidR="00522F8D" w:rsidRDefault="00522F8D" w:rsidP="00D5128C">
      <w:pPr>
        <w:spacing w:after="0" w:line="240" w:lineRule="auto"/>
      </w:pPr>
      <w:r>
        <w:separator/>
      </w:r>
    </w:p>
  </w:footnote>
  <w:footnote w:type="continuationSeparator" w:id="0">
    <w:p w14:paraId="07EF0291" w14:textId="77777777" w:rsidR="00522F8D" w:rsidRDefault="00522F8D" w:rsidP="00D51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3E484" w14:textId="7FE7D27A" w:rsidR="00766E02" w:rsidRPr="00766E02" w:rsidRDefault="00766E02" w:rsidP="00766E02">
    <w:pPr>
      <w:pStyle w:val="Glav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BAD"/>
    <w:rsid w:val="0000533A"/>
    <w:rsid w:val="00027C24"/>
    <w:rsid w:val="000609AE"/>
    <w:rsid w:val="00075B9D"/>
    <w:rsid w:val="000F4386"/>
    <w:rsid w:val="001031F0"/>
    <w:rsid w:val="001714B4"/>
    <w:rsid w:val="0019272A"/>
    <w:rsid w:val="001F6BE0"/>
    <w:rsid w:val="002435D5"/>
    <w:rsid w:val="00292967"/>
    <w:rsid w:val="002A442E"/>
    <w:rsid w:val="002D739C"/>
    <w:rsid w:val="002E5564"/>
    <w:rsid w:val="0030750B"/>
    <w:rsid w:val="0032791A"/>
    <w:rsid w:val="00354B16"/>
    <w:rsid w:val="00355823"/>
    <w:rsid w:val="00396F91"/>
    <w:rsid w:val="003A6BD6"/>
    <w:rsid w:val="003C1903"/>
    <w:rsid w:val="00436DD5"/>
    <w:rsid w:val="00470C97"/>
    <w:rsid w:val="004975A4"/>
    <w:rsid w:val="004A2D8C"/>
    <w:rsid w:val="004A6310"/>
    <w:rsid w:val="004A68F6"/>
    <w:rsid w:val="00522299"/>
    <w:rsid w:val="00522BC2"/>
    <w:rsid w:val="00522F8D"/>
    <w:rsid w:val="005312E3"/>
    <w:rsid w:val="005403F3"/>
    <w:rsid w:val="00557F55"/>
    <w:rsid w:val="00575DC6"/>
    <w:rsid w:val="0059751A"/>
    <w:rsid w:val="005A74F3"/>
    <w:rsid w:val="005A7D05"/>
    <w:rsid w:val="005E70A8"/>
    <w:rsid w:val="005F4597"/>
    <w:rsid w:val="00604A6A"/>
    <w:rsid w:val="00645BAD"/>
    <w:rsid w:val="00654BB5"/>
    <w:rsid w:val="00680E23"/>
    <w:rsid w:val="006D5FF1"/>
    <w:rsid w:val="006E53BF"/>
    <w:rsid w:val="007238D5"/>
    <w:rsid w:val="00733F89"/>
    <w:rsid w:val="00747F9A"/>
    <w:rsid w:val="0076166E"/>
    <w:rsid w:val="00766E02"/>
    <w:rsid w:val="007845FE"/>
    <w:rsid w:val="007A42C8"/>
    <w:rsid w:val="007F31C1"/>
    <w:rsid w:val="008021E3"/>
    <w:rsid w:val="0080780B"/>
    <w:rsid w:val="00835876"/>
    <w:rsid w:val="00855546"/>
    <w:rsid w:val="008C2042"/>
    <w:rsid w:val="00947588"/>
    <w:rsid w:val="009833CC"/>
    <w:rsid w:val="0099650B"/>
    <w:rsid w:val="009A5EA7"/>
    <w:rsid w:val="009B7A7C"/>
    <w:rsid w:val="009D266B"/>
    <w:rsid w:val="00A22199"/>
    <w:rsid w:val="00A32C3A"/>
    <w:rsid w:val="00A406C2"/>
    <w:rsid w:val="00AB09D2"/>
    <w:rsid w:val="00AD1A78"/>
    <w:rsid w:val="00B44BEA"/>
    <w:rsid w:val="00BA638D"/>
    <w:rsid w:val="00BC4118"/>
    <w:rsid w:val="00BD358C"/>
    <w:rsid w:val="00BF4B6B"/>
    <w:rsid w:val="00C80C3C"/>
    <w:rsid w:val="00CF4EAF"/>
    <w:rsid w:val="00D41AA0"/>
    <w:rsid w:val="00D5128C"/>
    <w:rsid w:val="00D52F5D"/>
    <w:rsid w:val="00D574D2"/>
    <w:rsid w:val="00D72C62"/>
    <w:rsid w:val="00D75EE0"/>
    <w:rsid w:val="00DA7CE9"/>
    <w:rsid w:val="00E16246"/>
    <w:rsid w:val="00E22AE3"/>
    <w:rsid w:val="00E46A5C"/>
    <w:rsid w:val="00E60EE2"/>
    <w:rsid w:val="00EC438E"/>
    <w:rsid w:val="00F42E1B"/>
    <w:rsid w:val="00F910F4"/>
    <w:rsid w:val="00FA6C6B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F3B5509"/>
  <w15:docId w15:val="{6C484854-1D79-48B4-BC7C-745D0212E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75B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645BA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645BAD"/>
    <w:pPr>
      <w:spacing w:after="200"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645BAD"/>
    <w:rPr>
      <w:rFonts w:ascii="Calibri" w:eastAsia="Calibri" w:hAnsi="Calibri" w:cs="Times New Roman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45B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45BAD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A6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41AA0"/>
    <w:pPr>
      <w:spacing w:after="160"/>
    </w:pPr>
    <w:rPr>
      <w:rFonts w:asciiTheme="minorHAnsi" w:eastAsiaTheme="minorHAnsi" w:hAnsiTheme="minorHAnsi" w:cstheme="minorBidi"/>
      <w:b/>
      <w:bCs/>
      <w:lang w:val="sl-SI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41AA0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Odstavekseznama">
    <w:name w:val="List Paragraph"/>
    <w:basedOn w:val="Navaden"/>
    <w:uiPriority w:val="34"/>
    <w:qFormat/>
    <w:rsid w:val="007A42C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5128C"/>
  </w:style>
  <w:style w:type="paragraph" w:styleId="Noga">
    <w:name w:val="footer"/>
    <w:basedOn w:val="Navaden"/>
    <w:link w:val="NogaZnak"/>
    <w:uiPriority w:val="99"/>
    <w:unhideWhenUsed/>
    <w:rsid w:val="00D512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5128C"/>
  </w:style>
  <w:style w:type="paragraph" w:customStyle="1" w:styleId="Slog2">
    <w:name w:val="Slog2"/>
    <w:basedOn w:val="Naslov2"/>
    <w:rsid w:val="00075B9D"/>
    <w:pPr>
      <w:keepLines w:val="0"/>
      <w:shd w:val="clear" w:color="auto" w:fill="99CC00"/>
      <w:suppressAutoHyphens/>
      <w:spacing w:before="240" w:after="60" w:line="240" w:lineRule="auto"/>
      <w:jc w:val="both"/>
    </w:pPr>
    <w:rPr>
      <w:rFonts w:ascii="Tahoma" w:eastAsia="Calibri" w:hAnsi="Tahoma" w:cs="Tahoma"/>
      <w:color w:val="auto"/>
      <w:sz w:val="24"/>
      <w:szCs w:val="24"/>
      <w:lang w:eastAsia="zh-CN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75B9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3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12</cp:revision>
  <cp:lastPrinted>2021-10-05T10:36:00Z</cp:lastPrinted>
  <dcterms:created xsi:type="dcterms:W3CDTF">2021-06-18T03:52:00Z</dcterms:created>
  <dcterms:modified xsi:type="dcterms:W3CDTF">2021-12-01T10:59:00Z</dcterms:modified>
</cp:coreProperties>
</file>