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A9050" w14:textId="77777777" w:rsidR="00EE0BB9" w:rsidRDefault="00EE0BB9" w:rsidP="00410A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309A3764" w14:textId="2E998045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6676E81" w:rsidR="00315738" w:rsidRPr="00C6429E" w:rsidRDefault="00521FC8" w:rsidP="0031573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</w:t>
            </w:r>
            <w:r w:rsidR="0087070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1/2021</w: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B22C392" w14:textId="77777777" w:rsidR="00D36B06" w:rsidRDefault="00D36B06" w:rsidP="00D36B06">
            <w:pPr>
              <w:spacing w:after="0" w:line="240" w:lineRule="auto"/>
              <w:ind w:hanging="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Nakup videolinije, videolaringoskopa in dveh videobronhoskopov.</w:t>
            </w:r>
          </w:p>
          <w:p w14:paraId="0FB5A6C9" w14:textId="77777777" w:rsidR="00D36B06" w:rsidRPr="00C30B66" w:rsidRDefault="00D36B06" w:rsidP="00D36B06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1: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Videolinija (1 kos)</w:t>
            </w:r>
          </w:p>
          <w:p w14:paraId="46CC3254" w14:textId="77777777" w:rsidR="00D36B06" w:rsidRPr="00C30B66" w:rsidRDefault="00D36B06" w:rsidP="00D36B06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2: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Videolaringoskop (1 kos)</w:t>
            </w:r>
          </w:p>
          <w:p w14:paraId="7F1F6545" w14:textId="22B39B08" w:rsidR="00315738" w:rsidRPr="00F21930" w:rsidRDefault="00D36B06" w:rsidP="00D36B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3: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Videobronhoskop (2 kosa)</w:t>
            </w:r>
            <w:bookmarkStart w:id="0" w:name="_GoBack"/>
            <w:bookmarkEnd w:id="0"/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56003" w14:textId="77777777" w:rsidR="00B00B9D" w:rsidRDefault="00B00B9D" w:rsidP="00B00B9D">
      <w:pPr>
        <w:spacing w:after="0" w:line="240" w:lineRule="auto"/>
      </w:pPr>
      <w:r>
        <w:separator/>
      </w:r>
    </w:p>
  </w:endnote>
  <w:endnote w:type="continuationSeparator" w:id="0">
    <w:p w14:paraId="738D7D93" w14:textId="77777777" w:rsidR="00B00B9D" w:rsidRDefault="00B00B9D" w:rsidP="00B0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439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9B45F" w14:textId="7F8C41FD" w:rsidR="00B00B9D" w:rsidRDefault="00B00B9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B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B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D9CCD" w14:textId="77777777" w:rsidR="00B00B9D" w:rsidRDefault="00B00B9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39497" w14:textId="77777777" w:rsidR="00B00B9D" w:rsidRDefault="00B00B9D" w:rsidP="00B00B9D">
      <w:pPr>
        <w:spacing w:after="0" w:line="240" w:lineRule="auto"/>
      </w:pPr>
      <w:r>
        <w:separator/>
      </w:r>
    </w:p>
  </w:footnote>
  <w:footnote w:type="continuationSeparator" w:id="0">
    <w:p w14:paraId="14E7CFA0" w14:textId="77777777" w:rsidR="00B00B9D" w:rsidRDefault="00B00B9D" w:rsidP="00B0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05B0" w14:textId="4A8D6CF3" w:rsidR="00EE0BB9" w:rsidRPr="00EE0BB9" w:rsidRDefault="00EE0BB9" w:rsidP="00EE0BB9">
    <w:pPr>
      <w:pStyle w:val="Glava"/>
      <w:jc w:val="right"/>
    </w:pPr>
    <w:r w:rsidRPr="00EE0BB9">
      <w:rPr>
        <w:rFonts w:ascii="Verdana" w:eastAsia="Times New Roman" w:hAnsi="Verdana" w:cs="Arial"/>
        <w:noProof/>
        <w:color w:val="000000"/>
        <w:sz w:val="20"/>
        <w:szCs w:val="24"/>
        <w:lang w:eastAsia="sl-SI"/>
      </w:rPr>
      <w:drawing>
        <wp:inline distT="0" distB="0" distL="0" distR="0" wp14:anchorId="02B16168" wp14:editId="13D76D6B">
          <wp:extent cx="144780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15738"/>
    <w:rsid w:val="00370620"/>
    <w:rsid w:val="00410A23"/>
    <w:rsid w:val="00416782"/>
    <w:rsid w:val="00495EC3"/>
    <w:rsid w:val="004E7CF6"/>
    <w:rsid w:val="00516F42"/>
    <w:rsid w:val="00521FC8"/>
    <w:rsid w:val="00526C50"/>
    <w:rsid w:val="00564D17"/>
    <w:rsid w:val="00591F5D"/>
    <w:rsid w:val="005957DE"/>
    <w:rsid w:val="0062111F"/>
    <w:rsid w:val="00624455"/>
    <w:rsid w:val="00637342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63BFF"/>
    <w:rsid w:val="00870706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00B9D"/>
    <w:rsid w:val="00BA5659"/>
    <w:rsid w:val="00BB3CBF"/>
    <w:rsid w:val="00C17DE3"/>
    <w:rsid w:val="00C45D42"/>
    <w:rsid w:val="00C5777F"/>
    <w:rsid w:val="00C6429E"/>
    <w:rsid w:val="00CA374A"/>
    <w:rsid w:val="00CB499C"/>
    <w:rsid w:val="00CE5988"/>
    <w:rsid w:val="00CE7D23"/>
    <w:rsid w:val="00CF5B5A"/>
    <w:rsid w:val="00D36B06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E0BB9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BE79-92D5-485E-B284-C73406A1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2021-03-17T10:47:00Z</dcterms:modified>
</cp:coreProperties>
</file>