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E6361BD" w:rsidR="00495EC3" w:rsidRPr="00AC27A2" w:rsidRDefault="00AC27A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261-1/2021</w:t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AC27A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65318CB" w14:textId="77777777" w:rsidR="00AC27A2" w:rsidRDefault="00AC27A2" w:rsidP="00AC27A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Tekstil in perilo</w:t>
            </w:r>
          </w:p>
          <w:p w14:paraId="3CEAE0F7" w14:textId="77777777" w:rsidR="00AC27A2" w:rsidRPr="00C377A6" w:rsidRDefault="00AC27A2" w:rsidP="00AC27A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Delovno varstvena oblačila; JR 1473-1</w:t>
            </w:r>
          </w:p>
          <w:p w14:paraId="19C52692" w14:textId="77777777" w:rsidR="00AC27A2" w:rsidRPr="00C377A6" w:rsidRDefault="00AC27A2" w:rsidP="00AC27A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Delovna obutev; JR 1473-2</w:t>
            </w:r>
          </w:p>
          <w:p w14:paraId="3B65636A" w14:textId="77777777" w:rsidR="00AC27A2" w:rsidRPr="00C377A6" w:rsidRDefault="00AC27A2" w:rsidP="00AC27A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Operacijski program; JR 1473-3</w:t>
            </w:r>
          </w:p>
          <w:p w14:paraId="3BA3B213" w14:textId="77777777" w:rsidR="00AC27A2" w:rsidRPr="00C377A6" w:rsidRDefault="00AC27A2" w:rsidP="00AC27A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Moška, ženska in otroška konfekcija; JR 1473-4</w:t>
            </w:r>
          </w:p>
          <w:p w14:paraId="7F1F6545" w14:textId="11F35135" w:rsidR="00495EC3" w:rsidRPr="00F21930" w:rsidRDefault="00AC27A2" w:rsidP="00AC27A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C377A6">
              <w:t xml:space="preserve"> </w:t>
            </w:r>
            <w:r w:rsidRPr="00C377A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Posteljnina, kuhinjski artikli; JR 1473-5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C27A2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2021-03-12T07:22:00Z</dcterms:modified>
</cp:coreProperties>
</file>