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74CFC" w:rsidRPr="007E0223" w14:paraId="4A92CE1B" w14:textId="77777777" w:rsidTr="00556932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C74CFC" w:rsidRPr="007E0223" w:rsidRDefault="00C74CFC" w:rsidP="00C74C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4DD855E8" w:rsidR="00C74CFC" w:rsidRPr="007E0223" w:rsidRDefault="00C74CFC" w:rsidP="00C74CF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200-53/2020</w:t>
            </w:r>
            <w:r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4CFC" w:rsidRPr="007E0223" w14:paraId="406DF17D" w14:textId="77777777" w:rsidTr="00C74CFC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C74CFC" w:rsidRPr="007E0223" w:rsidRDefault="00C74CFC" w:rsidP="00C74C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5013FB69" w:rsidR="00C74CFC" w:rsidRPr="007E0223" w:rsidRDefault="00C74CFC" w:rsidP="00C74C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58502981"/>
            <w:r w:rsidRPr="007C100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MP za potrebe radiologije </w:t>
            </w:r>
            <w:bookmarkEnd w:id="0"/>
            <w:r w:rsidRPr="007C1002">
              <w:rPr>
                <w:rFonts w:ascii="Tahoma" w:hAnsi="Tahoma" w:cs="Tahoma"/>
                <w:b/>
                <w:bCs/>
                <w:sz w:val="20"/>
                <w:szCs w:val="20"/>
              </w:rPr>
              <w:t>(ANL09A)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8781A14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74CFC" w:rsidRPr="00C74CFC">
        <w:rPr>
          <w:rFonts w:ascii="Tahoma" w:eastAsia="Calibri" w:hAnsi="Tahoma" w:cs="Tahoma"/>
          <w:color w:val="000000"/>
          <w:sz w:val="18"/>
          <w:szCs w:val="18"/>
        </w:rPr>
        <w:t>MP za potrebe radiologije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74CFC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2020-12-10T07:39:00Z</dcterms:created>
  <dcterms:modified xsi:type="dcterms:W3CDTF">2020-12-10T13:29:00Z</dcterms:modified>
</cp:coreProperties>
</file>