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3723" w14:textId="77777777" w:rsidR="00354B16" w:rsidRDefault="00354B16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p w14:paraId="00C99D95" w14:textId="663D8B1E" w:rsidR="00645BAD" w:rsidRDefault="00404FD9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>
        <w:rPr>
          <w:rFonts w:ascii="Verdana" w:eastAsia="Calibri" w:hAnsi="Verdana" w:cs="Times New Roman"/>
          <w:b/>
          <w:sz w:val="20"/>
          <w:szCs w:val="28"/>
        </w:rPr>
        <w:t xml:space="preserve">REKAPITULACIJA </w:t>
      </w:r>
      <w:r w:rsidR="00645BAD"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  <w:r>
        <w:rPr>
          <w:rFonts w:ascii="Verdana" w:eastAsia="Calibri" w:hAnsi="Verdana" w:cs="Times New Roman"/>
          <w:b/>
          <w:sz w:val="20"/>
          <w:szCs w:val="28"/>
        </w:rPr>
        <w:t>A</w:t>
      </w:r>
    </w:p>
    <w:p w14:paraId="675F863B" w14:textId="56AD8423" w:rsidR="00522BC2" w:rsidRDefault="00522BC2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A23EEC" w14:paraId="11B5AE0F" w14:textId="77777777" w:rsidTr="006B2C3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A23EE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522BC2" w:rsidRPr="00A23EEC" w14:paraId="0038C29D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4DF042B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20"/>
              </w:rPr>
              <w:t>Splošna bolnišnica »dr. Franca Derganca« Nova Gorica</w:t>
            </w:r>
          </w:p>
          <w:p w14:paraId="7AAF8E4E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20"/>
              </w:rPr>
              <w:t>Ulica padlih borcev 13A</w:t>
            </w:r>
          </w:p>
          <w:p w14:paraId="3BF34F5F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20"/>
              </w:rPr>
              <w:t>5290 Šempeter pri Gorici</w:t>
            </w:r>
          </w:p>
        </w:tc>
      </w:tr>
      <w:tr w:rsidR="00522BC2" w:rsidRPr="00A23EEC" w14:paraId="38F1567F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676DC62" w14:textId="6A0E63E9" w:rsidR="00522BC2" w:rsidRPr="00A23EEC" w:rsidRDefault="00D222B8" w:rsidP="00A06883">
            <w:pPr>
              <w:spacing w:after="0" w:line="240" w:lineRule="auto"/>
              <w:rPr>
                <w:rFonts w:ascii="Tahoma" w:eastAsia="Calibri" w:hAnsi="Tahoma" w:cs="Tahoma"/>
                <w:sz w:val="18"/>
                <w:szCs w:val="20"/>
              </w:rPr>
            </w:pPr>
            <w:r w:rsidRPr="00A23EEC">
              <w:rPr>
                <w:rFonts w:ascii="Tahoma" w:eastAsia="Calibri" w:hAnsi="Tahoma" w:cs="Tahoma"/>
                <w:sz w:val="18"/>
                <w:szCs w:val="20"/>
              </w:rPr>
              <w:t>271</w:t>
            </w:r>
            <w:r w:rsidR="005D7E4D" w:rsidRPr="00A23EEC">
              <w:rPr>
                <w:rFonts w:ascii="Tahoma" w:eastAsia="Calibri" w:hAnsi="Tahoma" w:cs="Tahoma"/>
                <w:sz w:val="18"/>
                <w:szCs w:val="20"/>
              </w:rPr>
              <w:t>-</w:t>
            </w:r>
            <w:r w:rsidR="000965E2">
              <w:rPr>
                <w:rFonts w:ascii="Tahoma" w:eastAsia="Calibri" w:hAnsi="Tahoma" w:cs="Tahoma"/>
                <w:sz w:val="18"/>
                <w:szCs w:val="20"/>
              </w:rPr>
              <w:t>2</w:t>
            </w:r>
            <w:r w:rsidR="006B2C37" w:rsidRPr="00A23EEC">
              <w:rPr>
                <w:rFonts w:ascii="Tahoma" w:eastAsia="Calibri" w:hAnsi="Tahoma" w:cs="Tahoma"/>
                <w:sz w:val="18"/>
                <w:szCs w:val="20"/>
              </w:rPr>
              <w:t>/2020</w:t>
            </w:r>
          </w:p>
        </w:tc>
      </w:tr>
      <w:tr w:rsidR="00522BC2" w:rsidRPr="00A23EEC" w14:paraId="5CAA6B10" w14:textId="77777777" w:rsidTr="006B2C3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A23EE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23EEC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855986" w14:textId="2F84F751" w:rsidR="00E778F0" w:rsidRPr="00A23EEC" w:rsidRDefault="000965E2" w:rsidP="00E778F0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20"/>
                <w:lang w:eastAsia="ar-SA"/>
              </w:rPr>
            </w:pPr>
            <w:r w:rsidRPr="000965E2">
              <w:rPr>
                <w:rFonts w:ascii="Tahoma" w:eastAsia="Calibri" w:hAnsi="Tahoma" w:cs="Tahoma"/>
                <w:kern w:val="1"/>
                <w:sz w:val="18"/>
                <w:szCs w:val="20"/>
                <w:lang w:eastAsia="ar-SA"/>
              </w:rPr>
              <w:t>Odvoz odpadkov (brez mešanih komunalnih odpadkov št. 200301)</w:t>
            </w:r>
          </w:p>
          <w:p w14:paraId="3BD45AC1" w14:textId="49F18F1C" w:rsidR="00522BC2" w:rsidRPr="00A23EEC" w:rsidRDefault="00522BC2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20"/>
                <w:lang w:eastAsia="ar-SA"/>
              </w:rPr>
            </w:pPr>
          </w:p>
        </w:tc>
      </w:tr>
    </w:tbl>
    <w:p w14:paraId="09DBD734" w14:textId="16751C45" w:rsidR="00D520C7" w:rsidRPr="00A23EEC" w:rsidRDefault="00D520C7" w:rsidP="00522BC2">
      <w:pPr>
        <w:spacing w:after="200" w:line="276" w:lineRule="auto"/>
        <w:jc w:val="both"/>
        <w:rPr>
          <w:rFonts w:ascii="Tahoma" w:eastAsia="Calibri" w:hAnsi="Tahoma" w:cs="Tahoma"/>
          <w:b/>
          <w:sz w:val="20"/>
          <w:szCs w:val="28"/>
        </w:rPr>
      </w:pPr>
    </w:p>
    <w:p w14:paraId="03BA054E" w14:textId="57DDB8D7" w:rsidR="00354B16" w:rsidRPr="00A23EEC" w:rsidRDefault="00354B16" w:rsidP="00354B1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20"/>
        </w:rPr>
      </w:pP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Ponudnik pripravi </w:t>
      </w:r>
      <w:r w:rsidR="00D520C7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>rekapitulacijo ponudbenega</w:t>
      </w: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 predračun</w:t>
      </w:r>
      <w:r w:rsidR="00D520C7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>a</w:t>
      </w: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, v katerem upoštevajoč zahteve naročnika zapisane v razpisni dokumentaciji, poda </w:t>
      </w:r>
      <w:r w:rsidR="00D520C7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skupno ponudbeno vrednost (v ceni so zajeti vsi stroški, popusti, rabati…) </w:t>
      </w:r>
      <w:r w:rsidR="00D222B8"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 xml:space="preserve"> </w:t>
      </w:r>
      <w:r w:rsidRPr="00A23EEC">
        <w:rPr>
          <w:rFonts w:ascii="Tahoma" w:eastAsia="Times New Roman" w:hAnsi="Tahoma" w:cs="Tahoma"/>
          <w:bCs/>
          <w:color w:val="000000"/>
          <w:sz w:val="18"/>
          <w:szCs w:val="20"/>
        </w:rPr>
        <w:t>kot sledi:</w:t>
      </w:r>
    </w:p>
    <w:p w14:paraId="1BD00523" w14:textId="5592478D" w:rsidR="00E22AE3" w:rsidRPr="00A23EEC" w:rsidRDefault="00E22AE3" w:rsidP="001F6BE0">
      <w:pPr>
        <w:spacing w:after="200" w:line="276" w:lineRule="auto"/>
        <w:rPr>
          <w:rFonts w:ascii="Tahoma" w:eastAsia="Calibri" w:hAnsi="Tahoma" w:cs="Tahoma"/>
          <w:sz w:val="20"/>
          <w:szCs w:val="28"/>
        </w:rPr>
      </w:pPr>
    </w:p>
    <w:tbl>
      <w:tblPr>
        <w:tblW w:w="7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2054"/>
        <w:gridCol w:w="1781"/>
        <w:gridCol w:w="236"/>
        <w:gridCol w:w="1514"/>
      </w:tblGrid>
      <w:tr w:rsidR="00D520C7" w:rsidRPr="00A23EEC" w14:paraId="088333DC" w14:textId="74DF3115" w:rsidTr="00943701">
        <w:trPr>
          <w:gridAfter w:val="1"/>
          <w:wAfter w:w="1514" w:type="dxa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DD8D" w14:textId="77777777" w:rsidR="00D520C7" w:rsidRPr="00A23EEC" w:rsidRDefault="00D520C7" w:rsidP="006B2C3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10716627"/>
          </w:p>
          <w:p w14:paraId="56B9FCE4" w14:textId="7008E393" w:rsidR="00D520C7" w:rsidRPr="00A23EEC" w:rsidRDefault="00D520C7" w:rsidP="006B2C3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BFC7" w14:textId="68A6C8CF" w:rsidR="00D520C7" w:rsidRPr="00A23EEC" w:rsidRDefault="00D520C7" w:rsidP="00E22AE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>Skupna cena za odvoz odpadkov za obdobje 24 mesecev EUR brez DDV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39F2B62" w14:textId="528221A4" w:rsidR="00D520C7" w:rsidRPr="00A23EEC" w:rsidRDefault="00D520C7" w:rsidP="00E22AE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>Skupna cena za odvoz odpadkov za obdobje 24 mesecev v EUR z DDV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0C44" w14:textId="2D5FF72B" w:rsidR="00D520C7" w:rsidRPr="00A23EEC" w:rsidRDefault="00D520C7" w:rsidP="00E22AE3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tr w:rsidR="00D520C7" w:rsidRPr="00A23EEC" w14:paraId="11E8DFE2" w14:textId="6BC80B98" w:rsidTr="00D520C7"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CDF" w14:textId="4D692388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>Odvoz odpadkov za obdobje 24 mesecev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933D" w14:textId="129A771E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B7AF3" w14:textId="013567FC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" w:name="Besedilo33"/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BCC7" w14:textId="77777777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1514" w:type="dxa"/>
            <w:tcBorders>
              <w:left w:val="nil"/>
              <w:right w:val="nil"/>
            </w:tcBorders>
          </w:tcPr>
          <w:p w14:paraId="1F938A2F" w14:textId="77777777" w:rsidR="00D520C7" w:rsidRPr="00A23EEC" w:rsidRDefault="00D520C7" w:rsidP="007845FE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  <w:bookmarkEnd w:id="0"/>
    </w:tbl>
    <w:p w14:paraId="1A361F1A" w14:textId="77777777" w:rsidR="00E46A27" w:rsidRPr="00A23EEC" w:rsidRDefault="00E46A27" w:rsidP="00645BAD">
      <w:pPr>
        <w:spacing w:after="200" w:line="276" w:lineRule="auto"/>
        <w:rPr>
          <w:rFonts w:ascii="Tahoma" w:eastAsia="Calibri" w:hAnsi="Tahoma" w:cs="Tahoma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A23EE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A23EE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A23EEC" w14:paraId="41714B05" w14:textId="77777777" w:rsidTr="006B2C37">
        <w:tc>
          <w:tcPr>
            <w:tcW w:w="1886" w:type="pct"/>
            <w:shd w:val="clear" w:color="auto" w:fill="99CC00"/>
          </w:tcPr>
          <w:p w14:paraId="7596A26D" w14:textId="77777777" w:rsidR="00645BAD" w:rsidRPr="00A23EEC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A23EE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A23EE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A23EE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35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E5054"/>
    <w:multiLevelType w:val="hybridMultilevel"/>
    <w:tmpl w:val="2B7EE5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96084"/>
    <w:rsid w:val="000965E2"/>
    <w:rsid w:val="001714B4"/>
    <w:rsid w:val="001F6BE0"/>
    <w:rsid w:val="002A442E"/>
    <w:rsid w:val="002D739C"/>
    <w:rsid w:val="002E5564"/>
    <w:rsid w:val="0030750B"/>
    <w:rsid w:val="00354B16"/>
    <w:rsid w:val="00355823"/>
    <w:rsid w:val="00396F91"/>
    <w:rsid w:val="003A6BD6"/>
    <w:rsid w:val="003C0791"/>
    <w:rsid w:val="00404FD9"/>
    <w:rsid w:val="004A2D8C"/>
    <w:rsid w:val="004A68F6"/>
    <w:rsid w:val="00522299"/>
    <w:rsid w:val="00522BC2"/>
    <w:rsid w:val="00575DC6"/>
    <w:rsid w:val="0059751A"/>
    <w:rsid w:val="005A74F3"/>
    <w:rsid w:val="005D7E4D"/>
    <w:rsid w:val="005F4597"/>
    <w:rsid w:val="00604A6A"/>
    <w:rsid w:val="00645BAD"/>
    <w:rsid w:val="00682B7B"/>
    <w:rsid w:val="006B2C37"/>
    <w:rsid w:val="007845FE"/>
    <w:rsid w:val="007A42C8"/>
    <w:rsid w:val="007F31C1"/>
    <w:rsid w:val="008021E3"/>
    <w:rsid w:val="0080780B"/>
    <w:rsid w:val="008C2042"/>
    <w:rsid w:val="00943701"/>
    <w:rsid w:val="009833CC"/>
    <w:rsid w:val="0099650B"/>
    <w:rsid w:val="009B337F"/>
    <w:rsid w:val="009D266B"/>
    <w:rsid w:val="00A06883"/>
    <w:rsid w:val="00A22199"/>
    <w:rsid w:val="00A23EEC"/>
    <w:rsid w:val="00A406C2"/>
    <w:rsid w:val="00AB09D2"/>
    <w:rsid w:val="00AD1A78"/>
    <w:rsid w:val="00B44BEA"/>
    <w:rsid w:val="00BF4B6B"/>
    <w:rsid w:val="00CF4EAF"/>
    <w:rsid w:val="00D222B8"/>
    <w:rsid w:val="00D41AA0"/>
    <w:rsid w:val="00D520C7"/>
    <w:rsid w:val="00D72C62"/>
    <w:rsid w:val="00E22AE3"/>
    <w:rsid w:val="00E46A27"/>
    <w:rsid w:val="00E778F0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067D7385-BE07-4DDC-8F09-B25BFAAD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cp:lastPrinted>2020-12-29T11:44:00Z</cp:lastPrinted>
  <dcterms:created xsi:type="dcterms:W3CDTF">2020-09-29T16:20:00Z</dcterms:created>
  <dcterms:modified xsi:type="dcterms:W3CDTF">2020-12-29T11:45:00Z</dcterms:modified>
</cp:coreProperties>
</file>