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B2063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D5AA9CC"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7926B3">
              <w:rPr>
                <w:rFonts w:ascii="Tahoma" w:hAnsi="Tahoma" w:cs="Tahoma"/>
                <w:b/>
                <w:sz w:val="18"/>
                <w:szCs w:val="18"/>
                <w:lang w:val="sl-SI"/>
              </w:rPr>
              <w:t>MP za artroskopijo</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1E230812" w14:textId="77777777" w:rsidR="007926B3"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r w:rsidR="001E6B84" w:rsidRPr="00417330">
              <w:rPr>
                <w:rFonts w:ascii="Tahoma" w:hAnsi="Tahoma" w:cs="Tahoma"/>
                <w:b/>
                <w:sz w:val="18"/>
                <w:szCs w:val="18"/>
              </w:rPr>
              <w:t xml:space="preserve"> </w:t>
            </w:r>
          </w:p>
          <w:p w14:paraId="36D46428" w14:textId="77777777" w:rsidR="007926B3" w:rsidRDefault="007926B3" w:rsidP="008E21F7">
            <w:pPr>
              <w:keepLines/>
              <w:widowControl w:val="0"/>
              <w:spacing w:after="0" w:line="240" w:lineRule="auto"/>
              <w:jc w:val="center"/>
              <w:rPr>
                <w:rFonts w:ascii="Tahoma" w:hAnsi="Tahoma" w:cs="Tahoma"/>
                <w:b/>
                <w:sz w:val="18"/>
                <w:szCs w:val="18"/>
              </w:rPr>
            </w:pPr>
            <w:r>
              <w:rPr>
                <w:rFonts w:ascii="Tahoma" w:hAnsi="Tahoma" w:cs="Tahoma"/>
                <w:b/>
                <w:sz w:val="18"/>
                <w:szCs w:val="18"/>
              </w:rPr>
              <w:t>Sklop 3:</w:t>
            </w:r>
            <w:r>
              <w:rPr>
                <w:rFonts w:ascii="Tahoma" w:hAnsi="Tahoma" w:cs="Tahoma"/>
                <w:b/>
                <w:sz w:val="18"/>
                <w:szCs w:val="18"/>
              </w:rPr>
              <w:fldChar w:fldCharType="begin">
                <w:ffData>
                  <w:name w:val="Besedilo209"/>
                  <w:enabled/>
                  <w:calcOnExit w:val="0"/>
                  <w:textInput/>
                </w:ffData>
              </w:fldChar>
            </w:r>
            <w:bookmarkStart w:id="3" w:name="Besedilo209"/>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002168E2" w14:textId="58B293CE" w:rsidR="001E6B84" w:rsidRDefault="007926B3" w:rsidP="008E21F7">
            <w:pPr>
              <w:keepLines/>
              <w:widowControl w:val="0"/>
              <w:spacing w:after="0" w:line="240" w:lineRule="auto"/>
              <w:jc w:val="center"/>
              <w:rPr>
                <w:rFonts w:ascii="Tahoma" w:hAnsi="Tahoma" w:cs="Tahoma"/>
                <w:b/>
                <w:sz w:val="18"/>
                <w:szCs w:val="18"/>
              </w:rPr>
            </w:pPr>
            <w:r>
              <w:rPr>
                <w:rFonts w:ascii="Tahoma" w:hAnsi="Tahoma" w:cs="Tahoma"/>
                <w:b/>
                <w:sz w:val="18"/>
                <w:szCs w:val="18"/>
              </w:rPr>
              <w:t>Sklop 4:</w:t>
            </w:r>
            <w:r>
              <w:rPr>
                <w:rFonts w:ascii="Tahoma" w:hAnsi="Tahoma" w:cs="Tahoma"/>
                <w:b/>
                <w:sz w:val="18"/>
                <w:szCs w:val="18"/>
              </w:rPr>
              <w:fldChar w:fldCharType="begin">
                <w:ffData>
                  <w:name w:val="Besedilo210"/>
                  <w:enabled/>
                  <w:calcOnExit w:val="0"/>
                  <w:textInput/>
                </w:ffData>
              </w:fldChar>
            </w:r>
            <w:bookmarkStart w:id="4"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r w:rsidR="001E6B84" w:rsidRPr="00417330">
              <w:rPr>
                <w:rFonts w:ascii="Tahoma" w:hAnsi="Tahoma" w:cs="Tahoma"/>
                <w:b/>
                <w:sz w:val="18"/>
                <w:szCs w:val="18"/>
              </w:rPr>
              <w:t xml:space="preserve"> </w:t>
            </w:r>
          </w:p>
          <w:p w14:paraId="368EB61F" w14:textId="6CCD9036"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5"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6"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2594B34"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7926B3">
        <w:rPr>
          <w:rFonts w:ascii="Tahoma" w:hAnsi="Tahoma" w:cs="Tahoma"/>
          <w:sz w:val="18"/>
          <w:szCs w:val="18"/>
          <w:lang w:val="sl-SI"/>
        </w:rPr>
        <w:t xml:space="preserve">MP za artroskopijo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9"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9"/>
      <w:r w:rsidR="00110A3C">
        <w:rPr>
          <w:rFonts w:ascii="Tahoma" w:hAnsi="Tahoma" w:cs="Tahoma"/>
          <w:sz w:val="18"/>
          <w:szCs w:val="18"/>
          <w:lang w:val="sl-SI"/>
        </w:rPr>
        <w:t xml:space="preserve"> </w:t>
      </w:r>
      <w:r w:rsidR="007926B3">
        <w:rPr>
          <w:rFonts w:ascii="Tahoma" w:hAnsi="Tahoma" w:cs="Tahoma"/>
          <w:sz w:val="18"/>
          <w:szCs w:val="18"/>
          <w:lang w:val="sl-SI"/>
        </w:rPr>
        <w:t>(</w:t>
      </w:r>
      <w:r w:rsidR="008E21F7" w:rsidRPr="007926B3">
        <w:rPr>
          <w:rFonts w:ascii="Tahoma" w:hAnsi="Tahoma" w:cs="Tahoma"/>
          <w:sz w:val="18"/>
          <w:szCs w:val="18"/>
        </w:rPr>
        <w:t>podpisa okvirnega sporazuma s strani zadnje od pogodbenih strank</w:t>
      </w:r>
      <w:r w:rsidR="007926B3">
        <w:rPr>
          <w:rFonts w:ascii="Tahoma" w:hAnsi="Tahoma" w:cs="Tahoma"/>
          <w:sz w:val="18"/>
          <w:szCs w:val="18"/>
        </w:rPr>
        <w:t>)</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10"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10"/>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49249554"/>
      <w:r w:rsidRPr="00385FF3">
        <w:rPr>
          <w:rFonts w:ascii="Tahoma" w:hAnsi="Tahoma" w:cs="Tahoma"/>
          <w:sz w:val="18"/>
          <w:szCs w:val="18"/>
          <w:lang w:val="sl-SI"/>
        </w:rPr>
        <w:lastRenderedPageBreak/>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12"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2"/>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3"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3"/>
    </w:p>
    <w:p w14:paraId="48EB04DB" w14:textId="37C93AF9"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4"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4"/>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5"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p>
    <w:p w14:paraId="2B66B1E1" w14:textId="1AB1279C" w:rsid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3DE83A93" w14:textId="2A0B51DA" w:rsidR="007926B3" w:rsidRP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4</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6" w:name="_Hlk51049498"/>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7"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8"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8"/>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7154B710" w:rsidR="00385FF3" w:rsidRPr="007926B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9"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9"/>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20"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0"/>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bookmarkEnd w:id="16"/>
    </w:p>
    <w:p w14:paraId="03BE3045" w14:textId="71532FF7" w:rsid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59FFD83F" w14:textId="5B91BA6F" w:rsid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4</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F27043C"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21"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2"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2"/>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3"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3"/>
      <w:r w:rsidRPr="00417330">
        <w:rPr>
          <w:rFonts w:ascii="Tahoma" w:hAnsi="Tahoma" w:cs="Tahoma"/>
          <w:b/>
          <w:bCs/>
          <w:sz w:val="18"/>
          <w:szCs w:val="18"/>
          <w:lang w:val="sl-SI"/>
        </w:rPr>
        <w:t xml:space="preserve"> EUR z DDV</w:t>
      </w:r>
      <w:bookmarkEnd w:id="21"/>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w:t>
            </w:r>
            <w:r w:rsidRPr="00417330">
              <w:rPr>
                <w:rFonts w:ascii="Tahoma" w:eastAsiaTheme="minorHAnsi" w:hAnsi="Tahoma" w:cs="Tahoma"/>
                <w:color w:val="000000"/>
                <w:sz w:val="18"/>
                <w:szCs w:val="18"/>
                <w:lang w:val="sl-SI" w:eastAsia="sl-SI"/>
              </w:rPr>
              <w:lastRenderedPageBreak/>
              <w:t xml:space="preserve">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1CEBD46" w:rsidR="0039153C" w:rsidRPr="00417330" w:rsidRDefault="0044443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DAD9E6" w:rsidR="00A00472" w:rsidRPr="00417330" w:rsidRDefault="007926B3">
            <w:pPr>
              <w:keepLines/>
              <w:widowControl w:val="0"/>
              <w:spacing w:after="0" w:line="240" w:lineRule="auto"/>
              <w:jc w:val="both"/>
              <w:rPr>
                <w:rFonts w:ascii="Tahoma" w:hAnsi="Tahoma" w:cs="Tahoma"/>
                <w:sz w:val="18"/>
                <w:szCs w:val="18"/>
              </w:rPr>
            </w:pPr>
            <w:r w:rsidRPr="007926B3">
              <w:rPr>
                <w:rFonts w:ascii="Tahoma" w:hAnsi="Tahoma" w:cs="Tahoma"/>
                <w:sz w:val="18"/>
                <w:szCs w:val="18"/>
              </w:rPr>
              <w:t>(</w:t>
            </w:r>
            <w:r w:rsidR="008E21F7" w:rsidRPr="007926B3">
              <w:rPr>
                <w:rFonts w:ascii="Tahoma" w:hAnsi="Tahoma" w:cs="Tahoma"/>
                <w:sz w:val="18"/>
                <w:szCs w:val="18"/>
              </w:rPr>
              <w:t>S podpisom zadnje od pogodbenih strank</w:t>
            </w:r>
            <w:r>
              <w:rPr>
                <w:rFonts w:ascii="Tahoma" w:hAnsi="Tahoma" w:cs="Tahoma"/>
                <w:sz w:val="18"/>
                <w:szCs w:val="18"/>
              </w:rPr>
              <w:t>)</w:t>
            </w:r>
            <w:r w:rsidR="00110A3C">
              <w:rPr>
                <w:rFonts w:ascii="Tahoma" w:hAnsi="Tahoma" w:cs="Tahoma"/>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634"/>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3229</Words>
  <Characters>18410</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31</cp:revision>
  <dcterms:created xsi:type="dcterms:W3CDTF">2020-05-06T10:55:00Z</dcterms:created>
  <dcterms:modified xsi:type="dcterms:W3CDTF">2020-09-21T11:12:00Z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