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6C9EA21" w:rsidR="00A00472" w:rsidRDefault="007E7421" w:rsidP="009759C5">
            <w:pPr>
              <w:keepLines/>
              <w:widowControl w:val="0"/>
              <w:spacing w:after="0" w:line="240" w:lineRule="auto"/>
              <w:rPr>
                <w:rFonts w:ascii="Verdana" w:hAnsi="Verdana"/>
                <w:sz w:val="20"/>
                <w:szCs w:val="20"/>
                <w:lang w:val="sl-SI"/>
              </w:rPr>
            </w:pPr>
            <w:r>
              <w:rPr>
                <w:rFonts w:ascii="Verdana" w:hAnsi="Verdana"/>
                <w:sz w:val="20"/>
                <w:szCs w:val="20"/>
                <w:lang w:val="sl-SI"/>
              </w:rPr>
              <w:t xml:space="preserve">v.d.direktorja: mag. </w:t>
            </w:r>
            <w:r w:rsidR="009759C5">
              <w:rPr>
                <w:rFonts w:ascii="Verdana" w:hAnsi="Verdana"/>
                <w:sz w:val="20"/>
                <w:szCs w:val="20"/>
                <w:lang w:val="sl-SI"/>
              </w:rPr>
              <w:t>Ernest Gortan</w:t>
            </w:r>
            <w:bookmarkStart w:id="1" w:name="_GoBack"/>
            <w:bookmarkEnd w:id="1"/>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3FBB14A"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8A6AEC">
              <w:rPr>
                <w:rFonts w:ascii="Verdana" w:hAnsi="Verdana"/>
                <w:b/>
                <w:sz w:val="28"/>
                <w:szCs w:val="28"/>
                <w:lang w:val="sl-SI"/>
              </w:rPr>
              <w:t>MP ZA ANESTEZIOLOGIJO IN INTENZIVNO TERAPIJO</w:t>
            </w:r>
            <w:r>
              <w:rPr>
                <w:rFonts w:ascii="Verdana" w:hAnsi="Verdana"/>
                <w:b/>
                <w:sz w:val="28"/>
                <w:szCs w:val="28"/>
                <w:lang w:val="sl-SI"/>
              </w:rPr>
              <w:t xml:space="preserve">; </w:t>
            </w:r>
          </w:p>
          <w:p w14:paraId="368EB61F" w14:textId="3754A96F" w:rsidR="00A00472" w:rsidRDefault="001E6B84">
            <w:pPr>
              <w:keepLines/>
              <w:widowControl w:val="0"/>
              <w:spacing w:after="0" w:line="240" w:lineRule="auto"/>
              <w:jc w:val="center"/>
            </w:pPr>
            <w:r>
              <w:rPr>
                <w:rFonts w:ascii="Verdana" w:hAnsi="Verdana"/>
                <w:b/>
                <w:sz w:val="28"/>
                <w:szCs w:val="28"/>
                <w:lang w:val="sl-SI"/>
              </w:rPr>
              <w:t>š</w:t>
            </w:r>
            <w:r w:rsidR="008A6AEC">
              <w:rPr>
                <w:rFonts w:ascii="Verdana" w:hAnsi="Verdana"/>
                <w:b/>
                <w:sz w:val="28"/>
                <w:szCs w:val="28"/>
                <w:lang w:val="sl-SI"/>
              </w:rPr>
              <w:t>tevilka 200-18</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2" w:name="Besedilo2"/>
            <w:r w:rsidR="007E7421">
              <w:rPr>
                <w:rFonts w:ascii="Verdana" w:hAnsi="Verdana"/>
                <w:b/>
                <w:sz w:val="28"/>
                <w:szCs w:val="28"/>
                <w:lang w:val="sl-SI"/>
              </w:rPr>
              <w:t>     </w:t>
            </w:r>
            <w:r w:rsidR="007E7421">
              <w:rPr>
                <w:rFonts w:ascii="Verdana" w:hAnsi="Verdana"/>
                <w:b/>
                <w:sz w:val="28"/>
                <w:szCs w:val="28"/>
              </w:rPr>
              <w:fldChar w:fldCharType="end"/>
            </w:r>
            <w:bookmarkEnd w:id="2"/>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6D160A7"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8A6AEC">
              <w:rPr>
                <w:rFonts w:ascii="Verdana" w:hAnsi="Verdana"/>
                <w:sz w:val="20"/>
                <w:szCs w:val="20"/>
              </w:rPr>
              <w:t>200-18</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 w:name="Besedilo3"/>
            <w:r>
              <w:rPr>
                <w:rFonts w:ascii="Verdana" w:hAnsi="Verdana"/>
                <w:sz w:val="20"/>
                <w:szCs w:val="20"/>
                <w:lang w:val="sl-SI"/>
              </w:rPr>
              <w:t>     </w:t>
            </w:r>
            <w:r>
              <w:rPr>
                <w:rFonts w:ascii="Verdana" w:hAnsi="Verdana"/>
                <w:sz w:val="20"/>
                <w:szCs w:val="20"/>
              </w:rPr>
              <w:fldChar w:fldCharType="end"/>
            </w:r>
            <w:bookmarkEnd w:id="3"/>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4"/>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5"/>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6"/>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lastRenderedPageBreak/>
        <w:t>PREDMET OKVIRNEGA SPORAZUMA</w:t>
      </w:r>
    </w:p>
    <w:p w14:paraId="25A4EE53" w14:textId="3C4899C9" w:rsidR="00A00472" w:rsidRPr="00D4308D" w:rsidRDefault="007E7421">
      <w:pPr>
        <w:keepLines/>
        <w:widowControl w:val="0"/>
        <w:numPr>
          <w:ilvl w:val="2"/>
          <w:numId w:val="1"/>
        </w:numPr>
        <w:spacing w:after="120" w:line="240" w:lineRule="auto"/>
        <w:jc w:val="both"/>
      </w:pPr>
      <w:r w:rsidRPr="00D4308D">
        <w:rPr>
          <w:rFonts w:ascii="Verdana" w:hAnsi="Verdana"/>
          <w:sz w:val="20"/>
          <w:szCs w:val="20"/>
          <w:lang w:val="sl-SI"/>
        </w:rPr>
        <w:t xml:space="preserve">Predmet okvirnega sporazuma je dobava </w:t>
      </w:r>
      <w:r w:rsidR="00752AA5">
        <w:rPr>
          <w:rFonts w:ascii="Verdana" w:hAnsi="Verdana"/>
          <w:sz w:val="20"/>
          <w:szCs w:val="20"/>
          <w:lang w:val="sl-SI"/>
        </w:rPr>
        <w:t xml:space="preserve">medicinskih pripomočkov za anesteziologijo in intenzivno terapijo </w:t>
      </w:r>
      <w:r w:rsidR="001E6B84" w:rsidRPr="00D4308D">
        <w:rPr>
          <w:rFonts w:ascii="Verdana" w:hAnsi="Verdana"/>
          <w:sz w:val="20"/>
          <w:szCs w:val="20"/>
          <w:lang w:val="sl-SI"/>
        </w:rPr>
        <w:t xml:space="preserve"> </w:t>
      </w:r>
      <w:r w:rsidRPr="00D4308D">
        <w:rPr>
          <w:rFonts w:ascii="Verdana" w:hAnsi="Verdana"/>
          <w:sz w:val="20"/>
          <w:szCs w:val="20"/>
          <w:lang w:val="sl-SI"/>
        </w:rPr>
        <w:t xml:space="preserve">v obdobju od </w:t>
      </w:r>
      <w:r w:rsidRPr="00D4308D">
        <w:fldChar w:fldCharType="begin">
          <w:ffData>
            <w:name w:val="Besedilo15"/>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7" w:name="Besedilo15"/>
      <w:r w:rsidRPr="00D4308D">
        <w:rPr>
          <w:rFonts w:ascii="Verdana" w:hAnsi="Verdana"/>
          <w:sz w:val="20"/>
          <w:szCs w:val="20"/>
          <w:lang w:val="sl-SI"/>
        </w:rPr>
        <w:t>     </w:t>
      </w:r>
      <w:r w:rsidRPr="00D4308D">
        <w:rPr>
          <w:rFonts w:ascii="Verdana" w:hAnsi="Verdana"/>
          <w:sz w:val="20"/>
          <w:szCs w:val="20"/>
        </w:rPr>
        <w:fldChar w:fldCharType="end"/>
      </w:r>
      <w:bookmarkEnd w:id="7"/>
      <w:r w:rsidRPr="00D4308D">
        <w:rPr>
          <w:rFonts w:ascii="Verdana" w:hAnsi="Verdana"/>
          <w:sz w:val="20"/>
          <w:szCs w:val="20"/>
          <w:lang w:val="sl-SI"/>
        </w:rPr>
        <w:t xml:space="preserve">do </w:t>
      </w:r>
      <w:r w:rsidRPr="00D4308D">
        <w:fldChar w:fldCharType="begin">
          <w:ffData>
            <w:name w:val="Besedilo16"/>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8" w:name="Besedilo16"/>
      <w:r w:rsidRPr="00D4308D">
        <w:rPr>
          <w:rFonts w:ascii="Verdana" w:hAnsi="Verdana"/>
          <w:sz w:val="20"/>
          <w:szCs w:val="20"/>
          <w:lang w:val="sl-SI"/>
        </w:rPr>
        <w:t>     </w:t>
      </w:r>
      <w:r w:rsidRPr="00D4308D">
        <w:rPr>
          <w:rFonts w:ascii="Verdana" w:hAnsi="Verdana"/>
          <w:sz w:val="20"/>
          <w:szCs w:val="20"/>
        </w:rPr>
        <w:fldChar w:fldCharType="end"/>
      </w:r>
      <w:bookmarkEnd w:id="8"/>
      <w:r w:rsidR="008A6AEC">
        <w:rPr>
          <w:rFonts w:ascii="Verdana" w:hAnsi="Verdana"/>
          <w:sz w:val="20"/>
          <w:szCs w:val="20"/>
          <w:lang w:val="sl-SI"/>
        </w:rPr>
        <w:t>, za sledeče skupine</w:t>
      </w:r>
      <w:r w:rsidR="001E6B84" w:rsidRPr="00D4308D">
        <w:rPr>
          <w:rFonts w:ascii="Verdana" w:hAnsi="Verdana"/>
          <w:sz w:val="20"/>
          <w:szCs w:val="20"/>
          <w:lang w:val="sl-SI"/>
        </w:rPr>
        <w:t xml:space="preserve"> (ustrezno označiti)</w:t>
      </w:r>
      <w:r w:rsidRPr="00D4308D">
        <w:rPr>
          <w:rFonts w:ascii="Verdana" w:hAnsi="Verdana"/>
          <w:sz w:val="20"/>
          <w:szCs w:val="20"/>
          <w:lang w:val="sl-SI"/>
        </w:rPr>
        <w:t>:</w:t>
      </w:r>
    </w:p>
    <w:p w14:paraId="7964268F" w14:textId="3B4564F2"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9759C5">
        <w:rPr>
          <w:rFonts w:ascii="Verdana" w:hAnsi="Verdana"/>
          <w:sz w:val="20"/>
          <w:szCs w:val="20"/>
          <w:lang w:val="sl-SI"/>
        </w:rPr>
      </w:r>
      <w:r w:rsidR="009759C5">
        <w:rPr>
          <w:rFonts w:ascii="Verdana" w:hAnsi="Verdana"/>
          <w:sz w:val="20"/>
          <w:szCs w:val="20"/>
          <w:lang w:val="sl-SI"/>
        </w:rPr>
        <w:fldChar w:fldCharType="separate"/>
      </w:r>
      <w:r w:rsidRPr="00D4308D">
        <w:rPr>
          <w:rFonts w:ascii="Verdana" w:hAnsi="Verdana"/>
          <w:sz w:val="20"/>
          <w:szCs w:val="20"/>
          <w:lang w:val="sl-SI"/>
        </w:rPr>
        <w:fldChar w:fldCharType="end"/>
      </w:r>
      <w:r w:rsidR="008A6AEC">
        <w:rPr>
          <w:rFonts w:ascii="Verdana" w:hAnsi="Verdana"/>
          <w:sz w:val="20"/>
          <w:szCs w:val="20"/>
          <w:lang w:val="sl-SI"/>
        </w:rPr>
        <w:t xml:space="preserve"> MP za anesteziologijo in intenzivno terapijo – ostalo (JR 1434</w:t>
      </w:r>
      <w:r w:rsidRPr="00D4308D">
        <w:rPr>
          <w:rFonts w:ascii="Verdana" w:hAnsi="Verdana"/>
          <w:sz w:val="20"/>
          <w:szCs w:val="20"/>
          <w:lang w:val="sl-SI"/>
        </w:rPr>
        <w:t>-1)</w:t>
      </w:r>
    </w:p>
    <w:p w14:paraId="122840E0" w14:textId="0471F090"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9759C5">
        <w:rPr>
          <w:rFonts w:ascii="Verdana" w:hAnsi="Verdana"/>
          <w:sz w:val="20"/>
          <w:szCs w:val="20"/>
          <w:lang w:val="sl-SI"/>
        </w:rPr>
      </w:r>
      <w:r w:rsidR="009759C5">
        <w:rPr>
          <w:rFonts w:ascii="Verdana" w:hAnsi="Verdana"/>
          <w:sz w:val="20"/>
          <w:szCs w:val="20"/>
          <w:lang w:val="sl-SI"/>
        </w:rPr>
        <w:fldChar w:fldCharType="separate"/>
      </w:r>
      <w:r w:rsidRPr="00D4308D">
        <w:rPr>
          <w:rFonts w:ascii="Verdana" w:hAnsi="Verdana"/>
          <w:sz w:val="20"/>
          <w:szCs w:val="20"/>
          <w:lang w:val="sl-SI"/>
        </w:rPr>
        <w:fldChar w:fldCharType="end"/>
      </w:r>
      <w:r w:rsidR="008A6AEC">
        <w:rPr>
          <w:rFonts w:ascii="Verdana" w:hAnsi="Verdana"/>
          <w:sz w:val="20"/>
          <w:szCs w:val="20"/>
          <w:lang w:val="sl-SI"/>
        </w:rPr>
        <w:t xml:space="preserve"> MP za anesteziologijo in intenzivno terapijo – aspiracijske vrečke COB(JR 1434</w:t>
      </w:r>
      <w:r w:rsidRPr="00D4308D">
        <w:rPr>
          <w:rFonts w:ascii="Verdana" w:hAnsi="Verdana"/>
          <w:sz w:val="20"/>
          <w:szCs w:val="20"/>
          <w:lang w:val="sl-SI"/>
        </w:rPr>
        <w:t>-2)</w:t>
      </w:r>
    </w:p>
    <w:p w14:paraId="12ED77A8" w14:textId="77777777" w:rsidR="001E6B84" w:rsidRPr="00D4308D" w:rsidRDefault="001E6B84">
      <w:pPr>
        <w:keepLines/>
        <w:widowControl w:val="0"/>
        <w:spacing w:after="120" w:line="240" w:lineRule="auto"/>
        <w:ind w:firstLine="720"/>
        <w:jc w:val="both"/>
        <w:rPr>
          <w:rFonts w:ascii="Verdana" w:hAnsi="Verdana"/>
          <w:sz w:val="20"/>
          <w:szCs w:val="20"/>
          <w:lang w:val="sl-SI"/>
        </w:rPr>
      </w:pPr>
    </w:p>
    <w:p w14:paraId="5A79FFDD" w14:textId="77777777"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Pr="00D4308D"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sidRPr="00D4308D">
        <w:rPr>
          <w:rFonts w:ascii="Verdana" w:hAnsi="Verdana"/>
          <w:sz w:val="20"/>
          <w:szCs w:val="20"/>
          <w:lang w:val="sl-SI"/>
        </w:rPr>
        <w:t>Izvajalec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77777777" w:rsidR="00A00472"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782A1D83" w14:textId="77777777" w:rsidR="00F65197" w:rsidRPr="00D4308D" w:rsidRDefault="00F65197" w:rsidP="00F65197">
      <w:pPr>
        <w:pStyle w:val="Odstavekseznama"/>
        <w:spacing w:after="120" w:line="240" w:lineRule="auto"/>
        <w:jc w:val="both"/>
        <w:rPr>
          <w:rFonts w:ascii="Verdana" w:hAnsi="Verdana"/>
          <w:sz w:val="20"/>
          <w:szCs w:val="20"/>
          <w:lang w:val="sl-SI"/>
        </w:rPr>
      </w:pPr>
    </w:p>
    <w:p w14:paraId="1DC0F74D" w14:textId="77777777" w:rsidR="00A00472"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2EF495F8" w14:textId="77777777" w:rsidR="00F65197" w:rsidRDefault="00F65197" w:rsidP="00F65197">
      <w:pPr>
        <w:pStyle w:val="Odstavekseznama"/>
        <w:spacing w:after="120" w:line="240" w:lineRule="auto"/>
        <w:jc w:val="both"/>
        <w:rPr>
          <w:rFonts w:ascii="Verdana" w:hAnsi="Verdana"/>
          <w:sz w:val="20"/>
          <w:szCs w:val="20"/>
          <w:lang w:val="sl-SI"/>
        </w:rPr>
      </w:pPr>
    </w:p>
    <w:p w14:paraId="495B56D0" w14:textId="3C89A3AD" w:rsidR="00F65197" w:rsidRPr="00D4308D" w:rsidRDefault="00F65197" w:rsidP="00F65197">
      <w:pPr>
        <w:pStyle w:val="Odstavekseznama"/>
        <w:numPr>
          <w:ilvl w:val="2"/>
          <w:numId w:val="7"/>
        </w:numPr>
        <w:spacing w:after="120" w:line="240" w:lineRule="auto"/>
        <w:jc w:val="both"/>
        <w:rPr>
          <w:rFonts w:ascii="Verdana" w:hAnsi="Verdana"/>
          <w:sz w:val="20"/>
          <w:szCs w:val="20"/>
          <w:lang w:val="sl-SI"/>
        </w:rPr>
      </w:pPr>
      <w:r w:rsidRPr="00F65197">
        <w:rPr>
          <w:rFonts w:ascii="Verdana" w:hAnsi="Verdana"/>
          <w:sz w:val="20"/>
          <w:szCs w:val="20"/>
          <w:lang w:val="sl-SI"/>
        </w:rPr>
        <w:t>Naročnik ima pravico kadarkoli preveriti konkure</w:t>
      </w:r>
      <w:r>
        <w:rPr>
          <w:rFonts w:ascii="Verdana" w:hAnsi="Verdana"/>
          <w:sz w:val="20"/>
          <w:szCs w:val="20"/>
          <w:lang w:val="sl-SI"/>
        </w:rPr>
        <w:t xml:space="preserve">nčnost cen </w:t>
      </w:r>
      <w:r w:rsidRPr="00F65197">
        <w:rPr>
          <w:rFonts w:ascii="Verdana" w:hAnsi="Verdana"/>
          <w:sz w:val="20"/>
          <w:szCs w:val="20"/>
          <w:lang w:val="sl-SI"/>
        </w:rPr>
        <w:t>in v primeru ugotovljenih razlik pozvati prodajalca k pogajanjem glede oblikovanja konkurenčnih cen.  V kolikor prodajalec ne pristopi k pogajanjem ali brez utemeljenega razloga ne ponudi ugodnej</w:t>
      </w:r>
      <w:r>
        <w:rPr>
          <w:rFonts w:ascii="Verdana" w:hAnsi="Verdana"/>
          <w:sz w:val="20"/>
          <w:szCs w:val="20"/>
          <w:lang w:val="sl-SI"/>
        </w:rPr>
        <w:t>še cene oziroma konkurenčne cene</w:t>
      </w:r>
      <w:r w:rsidRPr="00F65197">
        <w:rPr>
          <w:rFonts w:ascii="Verdana" w:hAnsi="Verdana"/>
          <w:sz w:val="20"/>
          <w:szCs w:val="20"/>
          <w:lang w:val="sl-SI"/>
        </w:rPr>
        <w:t>, lahko naročnik v tem delu odstopi od dane pogodbe brez odpovednega roka.</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2DD63967" w:rsidR="00A00472" w:rsidRPr="00D4308D" w:rsidRDefault="008A6AEC">
      <w:pPr>
        <w:pStyle w:val="Odstavekseznama"/>
        <w:keepLines/>
        <w:widowControl w:val="0"/>
        <w:numPr>
          <w:ilvl w:val="4"/>
          <w:numId w:val="7"/>
        </w:numPr>
        <w:spacing w:after="120" w:line="240" w:lineRule="auto"/>
        <w:jc w:val="both"/>
      </w:pPr>
      <w:r>
        <w:rPr>
          <w:rFonts w:ascii="Verdana" w:hAnsi="Verdana"/>
          <w:sz w:val="20"/>
          <w:szCs w:val="20"/>
          <w:lang w:val="sl-SI"/>
        </w:rPr>
        <w:t>Skupina</w:t>
      </w:r>
      <w:r w:rsidR="00752AA5">
        <w:rPr>
          <w:rFonts w:ascii="Verdana" w:hAnsi="Verdana"/>
          <w:sz w:val="20"/>
          <w:szCs w:val="20"/>
          <w:lang w:val="sl-SI"/>
        </w:rPr>
        <w:t xml:space="preserve"> JR 1434</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9" w:name="Besedilo17"/>
      <w:r w:rsidR="007E7421" w:rsidRPr="00D4308D">
        <w:rPr>
          <w:lang w:val="sl-SI"/>
        </w:rPr>
        <w:t>     </w:t>
      </w:r>
      <w:r w:rsidR="007E7421" w:rsidRPr="00D4308D">
        <w:fldChar w:fldCharType="end"/>
      </w:r>
      <w:bookmarkEnd w:id="9"/>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8"/>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z DDV,</w:t>
      </w:r>
    </w:p>
    <w:p w14:paraId="6D4A9A66" w14:textId="63B81E47" w:rsidR="00A00472" w:rsidRPr="00D4308D" w:rsidRDefault="008A6AEC">
      <w:pPr>
        <w:pStyle w:val="Odstavekseznama"/>
        <w:keepLines/>
        <w:widowControl w:val="0"/>
        <w:numPr>
          <w:ilvl w:val="4"/>
          <w:numId w:val="7"/>
        </w:numPr>
        <w:spacing w:after="120" w:line="240" w:lineRule="auto"/>
        <w:jc w:val="both"/>
      </w:pPr>
      <w:r>
        <w:rPr>
          <w:rFonts w:ascii="Verdana" w:hAnsi="Verdana"/>
          <w:sz w:val="20"/>
          <w:szCs w:val="20"/>
          <w:lang w:val="sl-SI"/>
        </w:rPr>
        <w:t>Skupina</w:t>
      </w:r>
      <w:r w:rsidR="00752AA5">
        <w:rPr>
          <w:rFonts w:ascii="Verdana" w:hAnsi="Verdana"/>
          <w:sz w:val="20"/>
          <w:szCs w:val="20"/>
          <w:lang w:val="sl-SI"/>
        </w:rPr>
        <w:t xml:space="preserve"> JR 1434</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71"/>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2" w:name="Besedilo181"/>
      <w:r w:rsidR="007E7421" w:rsidRPr="00D4308D">
        <w:rPr>
          <w:lang w:val="sl-SI"/>
        </w:rPr>
        <w:t>     </w:t>
      </w:r>
      <w:r w:rsidR="007E7421" w:rsidRPr="00D4308D">
        <w:fldChar w:fldCharType="end"/>
      </w:r>
      <w:bookmarkEnd w:id="12"/>
      <w:r w:rsidR="007E7421" w:rsidRPr="00D4308D">
        <w:rPr>
          <w:rFonts w:ascii="Verdana" w:hAnsi="Verdana"/>
          <w:sz w:val="20"/>
          <w:szCs w:val="20"/>
          <w:lang w:val="sl-SI"/>
        </w:rPr>
        <w:t xml:space="preserve"> EUR z DDV.</w:t>
      </w:r>
    </w:p>
    <w:p w14:paraId="6BD4FA35" w14:textId="0F27043C" w:rsidR="00A00472" w:rsidRDefault="007E7421">
      <w:pPr>
        <w:keepLines/>
        <w:widowControl w:val="0"/>
        <w:spacing w:after="120" w:line="240" w:lineRule="auto"/>
        <w:jc w:val="both"/>
      </w:pPr>
      <w:r w:rsidRPr="00D4308D">
        <w:rPr>
          <w:rFonts w:ascii="Verdana" w:hAnsi="Verdana"/>
          <w:sz w:val="20"/>
          <w:szCs w:val="20"/>
          <w:lang w:val="sl-SI"/>
        </w:rPr>
        <w:t xml:space="preserve">          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3" w:name="Besedilo172"/>
      <w:r w:rsidRPr="00D4308D">
        <w:rPr>
          <w:lang w:val="sl-SI"/>
        </w:rPr>
        <w:t>     </w:t>
      </w:r>
      <w:r w:rsidRPr="00D4308D">
        <w:fldChar w:fldCharType="end"/>
      </w:r>
      <w:bookmarkEnd w:id="13"/>
      <w:r w:rsidR="001E6B84" w:rsidRPr="00D4308D">
        <w:rPr>
          <w:rFonts w:ascii="Verdana" w:hAnsi="Verdana"/>
          <w:sz w:val="20"/>
          <w:szCs w:val="20"/>
          <w:lang w:val="sl-SI"/>
        </w:rPr>
        <w:t xml:space="preserve"> EUR brez DDV 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4" w:name="Besedilo182"/>
      <w:r w:rsidRPr="00D4308D">
        <w:rPr>
          <w:lang w:val="sl-SI"/>
        </w:rPr>
        <w:t>     </w:t>
      </w:r>
      <w:r w:rsidRPr="00D4308D">
        <w:fldChar w:fldCharType="end"/>
      </w:r>
      <w:bookmarkEnd w:id="14"/>
      <w:r w:rsidRPr="00D4308D">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P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75197E91" w14:textId="205587C9" w:rsidR="00A00472" w:rsidRDefault="00A00472" w:rsidP="00D4308D">
            <w:pPr>
              <w:keepLines/>
              <w:widowControl w:val="0"/>
              <w:spacing w:after="0" w:line="240" w:lineRule="auto"/>
              <w:jc w:val="both"/>
            </w:pP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lastRenderedPageBreak/>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 xml:space="preserve">Cene se v času veljavnosti tega okvirnega sporazuma/pogodbe ne smejo spreminjati z izjemo spremembe Zakona, ki ureja Davek na </w:t>
            </w:r>
            <w:r>
              <w:rPr>
                <w:rFonts w:ascii="Verdana" w:hAnsi="Verdana"/>
                <w:sz w:val="20"/>
                <w:szCs w:val="20"/>
                <w:lang w:val="sl-SI"/>
              </w:rPr>
              <w:lastRenderedPageBreak/>
              <w:t>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Default="00A00472">
            <w:pPr>
              <w:keepLines/>
              <w:widowControl w:val="0"/>
              <w:spacing w:after="0" w:line="240" w:lineRule="auto"/>
              <w:jc w:val="both"/>
              <w:rPr>
                <w:rFonts w:ascii="Verdana" w:hAnsi="Verdana"/>
                <w:sz w:val="20"/>
                <w:szCs w:val="20"/>
                <w:lang w:val="sl-SI"/>
              </w:rPr>
            </w:pP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0DFD8CE9" w14:textId="5F0C20E0" w:rsidR="0039153C" w:rsidRPr="003E0F2C" w:rsidRDefault="008A6AEC" w:rsidP="003E0F2C">
            <w:pPr>
              <w:spacing w:after="0" w:line="240" w:lineRule="auto"/>
              <w:rPr>
                <w:rFonts w:ascii="Verdana" w:eastAsia="Times New Roman" w:hAnsi="Verdana" w:cs="Calibri"/>
                <w:szCs w:val="21"/>
                <w:lang w:val="sl-SI" w:eastAsia="sl-SI"/>
              </w:rPr>
            </w:pPr>
            <w:r w:rsidRPr="003E0F2C">
              <w:rPr>
                <w:rFonts w:ascii="Verdana" w:hAnsi="Verdana"/>
                <w:sz w:val="20"/>
                <w:szCs w:val="28"/>
                <w:lang w:val="sl-SI"/>
              </w:rPr>
              <w:t>3 delovne dni</w:t>
            </w:r>
            <w:r w:rsidR="003E0F2C" w:rsidRPr="003E0F2C">
              <w:rPr>
                <w:rFonts w:ascii="Verdana" w:hAnsi="Verdana"/>
                <w:sz w:val="20"/>
                <w:szCs w:val="28"/>
                <w:lang w:val="sl-SI"/>
              </w:rPr>
              <w:t xml:space="preserve"> od naročila</w:t>
            </w:r>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Prodajalec se obvezuje, da bo naročniku dobavljal medicinske pripomočke, na podlagi pisnega naročila posredovanega po elektronski pošti ali faxu, oz. izjemoma na podlagi telefonskega naročila s strani pooblaščenih oseb naročnika.</w:t>
      </w:r>
    </w:p>
    <w:p w14:paraId="453D748E" w14:textId="185076E8"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se obvezuje, da bo  naročniku dobavlj</w:t>
      </w:r>
      <w:r w:rsidR="00A627C3">
        <w:rPr>
          <w:rFonts w:ascii="Verdana" w:hAnsi="Verdana"/>
          <w:sz w:val="20"/>
          <w:szCs w:val="20"/>
          <w:lang w:val="sl-SI"/>
        </w:rPr>
        <w:t xml:space="preserve">al medicinske </w:t>
      </w:r>
      <w:r w:rsidR="008A6AEC">
        <w:rPr>
          <w:szCs w:val="28"/>
          <w:lang w:val="sl-SI"/>
        </w:rPr>
        <w:t xml:space="preserve">naslednji delovni dan/ 3 delovne dni/ 7 delovnih dni </w:t>
      </w:r>
      <w:r>
        <w:rPr>
          <w:rFonts w:ascii="Verdana" w:hAnsi="Verdana"/>
          <w:sz w:val="20"/>
          <w:szCs w:val="20"/>
          <w:lang w:val="sl-SI"/>
        </w:rPr>
        <w:t>od prejema naročilnice.</w:t>
      </w:r>
      <w:r w:rsidR="00A627C3">
        <w:rPr>
          <w:rFonts w:ascii="Verdana" w:hAnsi="Verdana"/>
          <w:sz w:val="20"/>
          <w:szCs w:val="20"/>
          <w:lang w:val="sl-SI"/>
        </w:rPr>
        <w:t xml:space="preserve"> </w:t>
      </w:r>
    </w:p>
    <w:p w14:paraId="61AD36F6" w14:textId="50ECF5A2"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lastRenderedPageBreak/>
        <w:t>Prodajalec naročilo realizira tako, da m</w:t>
      </w:r>
      <w:r w:rsidR="008D619C">
        <w:rPr>
          <w:rFonts w:ascii="Verdana" w:hAnsi="Verdana"/>
          <w:sz w:val="20"/>
          <w:szCs w:val="20"/>
          <w:lang w:val="sl-SI"/>
        </w:rPr>
        <w:t>edicinske pripomočke dostavi DDP z DDV (Delivery duty paid)</w:t>
      </w:r>
      <w:r>
        <w:rPr>
          <w:rFonts w:ascii="Verdana" w:hAnsi="Verdana"/>
          <w:sz w:val="20"/>
          <w:szCs w:val="20"/>
          <w:lang w:val="sl-SI"/>
        </w:rPr>
        <w:t>, na v okvirnem sporazumu/pogodbi opredeljeno lokacijo.</w:t>
      </w:r>
    </w:p>
    <w:p w14:paraId="4D22713B"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365C8B3C"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Kakovost med</w:t>
      </w:r>
      <w:r w:rsidR="008D619C">
        <w:rPr>
          <w:rFonts w:ascii="Verdana" w:hAnsi="Verdana"/>
          <w:sz w:val="20"/>
          <w:szCs w:val="20"/>
          <w:lang w:val="sl-SI"/>
        </w:rPr>
        <w:t>icinskih pripomočkov</w:t>
      </w:r>
      <w:r>
        <w:rPr>
          <w:rFonts w:ascii="Verdana" w:hAnsi="Verdana"/>
          <w:sz w:val="20"/>
          <w:szCs w:val="20"/>
          <w:lang w:val="sl-SI"/>
        </w:rPr>
        <w:t xml:space="preserve"> mora ustrezati obstoječim standardom in deklarirani kakovosti na embalaži oz. spremljajočih dokumentih za vsak medicinski pripomočekali zdravilo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17ED79E3"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5" w:name="Besedilo27"/>
      <w:r>
        <w:rPr>
          <w:rFonts w:ascii="Verdana" w:hAnsi="Verdana"/>
          <w:sz w:val="20"/>
          <w:szCs w:val="20"/>
          <w:lang w:val="sl-SI"/>
        </w:rPr>
        <w:t>     </w:t>
      </w:r>
      <w:r>
        <w:rPr>
          <w:rFonts w:ascii="Verdana" w:hAnsi="Verdana"/>
          <w:sz w:val="20"/>
          <w:szCs w:val="20"/>
        </w:rPr>
        <w:fldChar w:fldCharType="end"/>
      </w:r>
      <w:bookmarkEnd w:id="15"/>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80AD3DD"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w:t>
      </w:r>
      <w:r w:rsidR="008D619C">
        <w:rPr>
          <w:rFonts w:ascii="Verdana" w:hAnsi="Verdana"/>
          <w:sz w:val="20"/>
          <w:szCs w:val="20"/>
          <w:lang w:val="sl-SI"/>
        </w:rPr>
        <w:t xml:space="preserve">icinskih pripomočko </w:t>
      </w:r>
      <w:r>
        <w:rPr>
          <w:rFonts w:ascii="Verdana" w:hAnsi="Verdana"/>
          <w:sz w:val="20"/>
          <w:szCs w:val="20"/>
          <w:lang w:val="sl-SI"/>
        </w:rPr>
        <w:t xml:space="preserve">ne zamenja v roku 24-ih ur od prejema reklamacije, to lahko stori naročnik na stroške prodajalca. V primeru ugotovljene neustrezne kakovosti </w:t>
      </w:r>
      <w:r>
        <w:rPr>
          <w:rFonts w:ascii="Verdana" w:hAnsi="Verdana"/>
          <w:sz w:val="20"/>
          <w:szCs w:val="20"/>
          <w:lang w:val="sl-SI"/>
        </w:rPr>
        <w:lastRenderedPageBreak/>
        <w:t>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B649152"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EC63ECC"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64653C04"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lastRenderedPageBreak/>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6B0837DC"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w:t>
      </w:r>
      <w:r w:rsidR="002D056B" w:rsidRPr="002D056B">
        <w:rPr>
          <w:rFonts w:ascii="Verdana" w:hAnsi="Verdana"/>
          <w:sz w:val="20"/>
          <w:szCs w:val="20"/>
          <w:lang w:val="sl-SI"/>
        </w:rPr>
        <w:lastRenderedPageBreak/>
        <w:t xml:space="preserve">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16" w:name="_Hlk485114908"/>
      <w:bookmarkEnd w:id="16"/>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0"/>
            <w:r>
              <w:rPr>
                <w:rFonts w:ascii="Verdana" w:hAnsi="Verdana"/>
                <w:sz w:val="20"/>
                <w:szCs w:val="20"/>
                <w:lang w:val="sl-SI"/>
              </w:rPr>
              <w:t>     </w:t>
            </w:r>
            <w:r>
              <w:rPr>
                <w:rFonts w:ascii="Verdana" w:hAnsi="Verdana"/>
                <w:sz w:val="20"/>
                <w:szCs w:val="20"/>
              </w:rPr>
              <w:fldChar w:fldCharType="end"/>
            </w:r>
            <w:bookmarkEnd w:id="17"/>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8" w:name="Besedilo21"/>
            <w:r>
              <w:rPr>
                <w:rFonts w:ascii="Verdana" w:hAnsi="Verdana"/>
                <w:sz w:val="20"/>
                <w:szCs w:val="20"/>
                <w:lang w:val="sl-SI"/>
              </w:rPr>
              <w:t>     </w:t>
            </w:r>
            <w:r>
              <w:rPr>
                <w:rFonts w:ascii="Verdana" w:hAnsi="Verdana"/>
                <w:sz w:val="20"/>
                <w:szCs w:val="20"/>
              </w:rPr>
              <w:fldChar w:fldCharType="end"/>
            </w:r>
            <w:bookmarkEnd w:id="18"/>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 xml:space="preserve">Zaradi kršitev pogodbenih obveznosti s strani nasprotne stranke, če kršitve ne prenehajo po opominu, poslanem pisno ali elektronsko. V primeru odstopa sta pogodbeni stranki dolžni poravnati medsebojne obveznosti iz </w:t>
            </w:r>
            <w:r>
              <w:rPr>
                <w:rFonts w:ascii="Verdana" w:hAnsi="Verdana"/>
                <w:sz w:val="20"/>
                <w:szCs w:val="20"/>
                <w:lang w:val="sl-SI"/>
              </w:rPr>
              <w:lastRenderedPageBreak/>
              <w:t>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7"/>
            <w:r>
              <w:rPr>
                <w:rFonts w:ascii="Verdana" w:hAnsi="Verdana"/>
                <w:sz w:val="20"/>
                <w:szCs w:val="20"/>
                <w:lang w:val="sl-SI"/>
              </w:rPr>
              <w:t>     </w:t>
            </w:r>
            <w:r>
              <w:rPr>
                <w:rFonts w:ascii="Verdana" w:hAnsi="Verdana"/>
                <w:sz w:val="20"/>
                <w:szCs w:val="20"/>
              </w:rPr>
              <w:fldChar w:fldCharType="end"/>
            </w:r>
            <w:bookmarkEnd w:id="19"/>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509567E3" w14:textId="77777777" w:rsidR="00A00472" w:rsidRDefault="00A00472">
      <w:pPr>
        <w:keepLines/>
        <w:widowControl w:val="0"/>
        <w:spacing w:after="0" w:line="240" w:lineRule="auto"/>
        <w:jc w:val="both"/>
        <w:rPr>
          <w:rFonts w:ascii="Verdana" w:hAnsi="Verdana"/>
          <w:sz w:val="20"/>
          <w:szCs w:val="20"/>
          <w:lang w:val="sl-SI"/>
        </w:rPr>
      </w:pPr>
    </w:p>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2"/>
            <w:r>
              <w:rPr>
                <w:rFonts w:ascii="Verdana" w:hAnsi="Verdana"/>
                <w:sz w:val="20"/>
                <w:szCs w:val="20"/>
                <w:lang w:val="sl-SI"/>
              </w:rPr>
              <w:t>     </w:t>
            </w:r>
            <w:r>
              <w:rPr>
                <w:rFonts w:ascii="Verdana" w:hAnsi="Verdana"/>
                <w:sz w:val="20"/>
                <w:szCs w:val="20"/>
              </w:rPr>
              <w:fldChar w:fldCharType="end"/>
            </w:r>
            <w:bookmarkEnd w:id="2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3E0F2C" w:rsidRDefault="007E7421" w:rsidP="007E7421">
            <w:pPr>
              <w:keepLines/>
              <w:widowControl w:val="0"/>
              <w:spacing w:after="0" w:line="240" w:lineRule="auto"/>
              <w:rPr>
                <w:rFonts w:ascii="Verdana" w:hAnsi="Verdana"/>
                <w:sz w:val="20"/>
              </w:rPr>
            </w:pPr>
            <w:r w:rsidRPr="003E0F2C">
              <w:rPr>
                <w:rFonts w:ascii="Verdana" w:hAnsi="Verdana"/>
                <w:sz w:val="20"/>
              </w:rPr>
              <w:t>Splošna bolnišnica "dr. Franca Derganca" Nova Gorica</w:t>
            </w:r>
          </w:p>
          <w:p w14:paraId="4992AE0D" w14:textId="77777777" w:rsidR="007E7421" w:rsidRPr="003E0F2C" w:rsidRDefault="007E7421" w:rsidP="007E7421">
            <w:pPr>
              <w:keepLines/>
              <w:widowControl w:val="0"/>
              <w:spacing w:after="0" w:line="240" w:lineRule="auto"/>
              <w:rPr>
                <w:rFonts w:ascii="Verdana" w:hAnsi="Verdana"/>
                <w:sz w:val="20"/>
              </w:rPr>
            </w:pPr>
            <w:r w:rsidRPr="003E0F2C">
              <w:rPr>
                <w:rFonts w:ascii="Verdana" w:hAnsi="Verdana"/>
                <w:sz w:val="20"/>
              </w:rPr>
              <w:t>Ulica padlih borcev 13A</w:t>
            </w:r>
          </w:p>
          <w:p w14:paraId="116990EF" w14:textId="1B2C16CB" w:rsidR="00A00472" w:rsidRDefault="007E7421" w:rsidP="007E7421">
            <w:pPr>
              <w:keepLines/>
              <w:widowControl w:val="0"/>
              <w:spacing w:after="0" w:line="240" w:lineRule="auto"/>
            </w:pPr>
            <w:r w:rsidRPr="003E0F2C">
              <w:rPr>
                <w:rFonts w:ascii="Verdana" w:hAnsi="Verdana"/>
                <w:sz w:val="20"/>
              </w:rPr>
              <w:t>5290 Šempeter pri Gorici</w:t>
            </w:r>
          </w:p>
        </w:tc>
      </w:tr>
    </w:tbl>
    <w:p w14:paraId="3E5C5349" w14:textId="0D5CB5F4"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23"/>
      <w:r>
        <w:rPr>
          <w:rFonts w:ascii="Verdana" w:hAnsi="Verdana"/>
          <w:sz w:val="20"/>
          <w:szCs w:val="20"/>
          <w:lang w:val="sl-SI"/>
        </w:rPr>
        <w:t>     </w:t>
      </w:r>
      <w:r>
        <w:rPr>
          <w:rFonts w:ascii="Verdana" w:hAnsi="Verdana"/>
          <w:sz w:val="20"/>
          <w:szCs w:val="20"/>
        </w:rPr>
        <w:fldChar w:fldCharType="end"/>
      </w:r>
      <w:bookmarkEnd w:id="21"/>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4"/>
      <w:r>
        <w:rPr>
          <w:rFonts w:ascii="Verdana" w:hAnsi="Verdana"/>
          <w:sz w:val="20"/>
          <w:szCs w:val="20"/>
          <w:lang w:val="sl-SI"/>
        </w:rPr>
        <w:t>     </w:t>
      </w:r>
      <w:r>
        <w:rPr>
          <w:rFonts w:ascii="Verdana" w:hAnsi="Verdana"/>
          <w:sz w:val="20"/>
          <w:szCs w:val="20"/>
        </w:rPr>
        <w:fldChar w:fldCharType="end"/>
      </w:r>
      <w:bookmarkEnd w:id="22"/>
      <w:r>
        <w:rPr>
          <w:rFonts w:ascii="Verdana" w:hAnsi="Verdana"/>
          <w:sz w:val="20"/>
          <w:szCs w:val="20"/>
          <w:lang w:val="sl-SI"/>
        </w:rPr>
        <w:t xml:space="preserve">               </w:t>
      </w:r>
      <w:r w:rsidR="003E0F2C">
        <w:rPr>
          <w:rFonts w:ascii="Verdana" w:hAnsi="Verdana"/>
          <w:sz w:val="20"/>
          <w:szCs w:val="20"/>
          <w:lang w:val="sl-SI"/>
        </w:rPr>
        <w:t xml:space="preserve">                              </w:t>
      </w:r>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3" w:name="Besedilo25"/>
      <w:r>
        <w:rPr>
          <w:rFonts w:ascii="Verdana" w:hAnsi="Verdana"/>
          <w:sz w:val="20"/>
          <w:szCs w:val="20"/>
          <w:lang w:val="sl-SI"/>
        </w:rPr>
        <w:t>     </w:t>
      </w:r>
      <w:r>
        <w:rPr>
          <w:rFonts w:ascii="Verdana" w:hAnsi="Verdana"/>
          <w:sz w:val="20"/>
          <w:szCs w:val="20"/>
        </w:rPr>
        <w:fldChar w:fldCharType="end"/>
      </w:r>
      <w:bookmarkEnd w:id="23"/>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4" w:name="Besedilo26"/>
      <w:r>
        <w:rPr>
          <w:rFonts w:ascii="Verdana" w:hAnsi="Verdana"/>
          <w:sz w:val="20"/>
          <w:szCs w:val="20"/>
          <w:lang w:val="sl-SI"/>
        </w:rPr>
        <w:t>     </w:t>
      </w:r>
      <w:r>
        <w:rPr>
          <w:rFonts w:ascii="Verdana" w:hAnsi="Verdana"/>
          <w:sz w:val="20"/>
          <w:szCs w:val="20"/>
        </w:rPr>
        <w:fldChar w:fldCharType="end"/>
      </w:r>
      <w:bookmarkEnd w:id="24"/>
      <w:r>
        <w:rPr>
          <w:rFonts w:ascii="Verdana" w:hAnsi="Verdana"/>
          <w:sz w:val="20"/>
          <w:szCs w:val="20"/>
          <w:lang w:val="sl-SI"/>
        </w:rPr>
        <w:t xml:space="preserve">                                                   Podpisnik:</w:t>
      </w:r>
    </w:p>
    <w:p w14:paraId="6D1A9111" w14:textId="24CEFDD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3E0F2C">
        <w:rPr>
          <w:rFonts w:ascii="Verdana" w:hAnsi="Verdana"/>
          <w:sz w:val="20"/>
          <w:szCs w:val="20"/>
          <w:lang w:val="sl-SI"/>
        </w:rPr>
        <w:t xml:space="preserve">                      </w:t>
      </w:r>
      <w:r>
        <w:rPr>
          <w:rFonts w:ascii="Verdana" w:hAnsi="Verdana"/>
          <w:sz w:val="20"/>
          <w:szCs w:val="20"/>
          <w:lang w:val="sl-SI"/>
        </w:rPr>
        <w:t xml:space="preserve"> v.d.direktorja zavoda</w:t>
      </w:r>
    </w:p>
    <w:p w14:paraId="2F3C32A3" w14:textId="4B58ECE9" w:rsidR="00A00472" w:rsidRDefault="007E7421">
      <w:pPr>
        <w:keepLines/>
        <w:widowControl w:val="0"/>
        <w:spacing w:after="0" w:line="240" w:lineRule="auto"/>
        <w:jc w:val="both"/>
      </w:pPr>
      <w:r>
        <w:rPr>
          <w:rFonts w:ascii="Verdana" w:hAnsi="Verdana"/>
          <w:sz w:val="20"/>
          <w:szCs w:val="20"/>
          <w:lang w:val="sl-SI"/>
        </w:rPr>
        <w:t xml:space="preserve">                                                                             mag. </w:t>
      </w:r>
      <w:r w:rsidR="003E0F2C">
        <w:rPr>
          <w:rFonts w:ascii="Verdana" w:hAnsi="Verdana"/>
          <w:sz w:val="20"/>
          <w:szCs w:val="20"/>
          <w:lang w:val="sl-SI"/>
        </w:rPr>
        <w:t>Ernest Gortan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E6B84"/>
    <w:rsid w:val="002D056B"/>
    <w:rsid w:val="0039153C"/>
    <w:rsid w:val="003E0F2C"/>
    <w:rsid w:val="003F6EA8"/>
    <w:rsid w:val="00434C12"/>
    <w:rsid w:val="00682256"/>
    <w:rsid w:val="00752AA5"/>
    <w:rsid w:val="007E7421"/>
    <w:rsid w:val="008A6AEC"/>
    <w:rsid w:val="008D619C"/>
    <w:rsid w:val="009759C5"/>
    <w:rsid w:val="00A00472"/>
    <w:rsid w:val="00A627C3"/>
    <w:rsid w:val="00D4308D"/>
    <w:rsid w:val="00F6519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8A6AEC"/>
    <w:rPr>
      <w:rFonts w:ascii="Verdana" w:hAnsi="Verdana" w:cs="Arial"/>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8A6AEC"/>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0AE1CF-5DAB-4C32-9AFF-17643DD1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3383</Words>
  <Characters>19286</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dcterms:created xsi:type="dcterms:W3CDTF">2020-05-06T10:55:00Z</dcterms:created>
  <dcterms:modified xsi:type="dcterms:W3CDTF">2020-07-02T06:22:00Z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