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3EA26E33" w:rsidR="00522BC2" w:rsidRPr="00522BC2" w:rsidRDefault="006B2C37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270-2/2020</w:t>
            </w:r>
          </w:p>
        </w:tc>
      </w:tr>
      <w:tr w:rsidR="00522BC2" w:rsidRPr="00522BC2" w14:paraId="5CAA6B10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855986" w14:textId="0FFD1E8F" w:rsidR="00E778F0" w:rsidRPr="0099650B" w:rsidRDefault="006B2C37" w:rsidP="00E778F0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Nabava aparata za hemokulture</w:t>
            </w:r>
          </w:p>
          <w:p w14:paraId="3BD45AC1" w14:textId="49F18F1C" w:rsidR="00522BC2" w:rsidRPr="0099650B" w:rsidRDefault="00522BC2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3BA054E" w14:textId="21FE3546" w:rsidR="00354B16" w:rsidRPr="00354B16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1BD00523" w14:textId="7BF60744" w:rsidR="00E22AE3" w:rsidRPr="001F6BE0" w:rsidRDefault="006B2C37" w:rsidP="001F6BE0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Aparat za hemokulture</w:t>
      </w:r>
      <w:r w:rsidR="005F4597" w:rsidRPr="005F4597">
        <w:rPr>
          <w:rFonts w:ascii="Verdana" w:eastAsia="Calibri" w:hAnsi="Verdana" w:cs="Times New Roman"/>
          <w:sz w:val="20"/>
          <w:szCs w:val="28"/>
        </w:rPr>
        <w:t xml:space="preserve"> (1 kos)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382"/>
        <w:gridCol w:w="1981"/>
        <w:gridCol w:w="899"/>
        <w:gridCol w:w="1040"/>
        <w:gridCol w:w="236"/>
        <w:gridCol w:w="122"/>
        <w:gridCol w:w="1361"/>
        <w:gridCol w:w="112"/>
        <w:gridCol w:w="1546"/>
      </w:tblGrid>
      <w:tr w:rsidR="00DC1273" w:rsidRPr="00E22AE3" w14:paraId="088333DC" w14:textId="74DF3115" w:rsidTr="006B2C37">
        <w:trPr>
          <w:gridAfter w:val="4"/>
          <w:wAfter w:w="3197" w:type="dxa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CE4" w14:textId="3088F340" w:rsidR="001F6BE0" w:rsidRPr="006B2C37" w:rsidRDefault="006B2C37" w:rsidP="006B2C37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Hlk10716627"/>
            <w:r>
              <w:rPr>
                <w:rFonts w:ascii="Calibri" w:eastAsia="Calibri" w:hAnsi="Calibri" w:cs="Calibri"/>
              </w:rPr>
              <w:t>1)Aparat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7A460" w14:textId="4DC265F3" w:rsidR="001F6BE0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BFC7" w14:textId="1C95A9D0" w:rsidR="001F6BE0" w:rsidRPr="00E22AE3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razpisano količino 1 kos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F2B62" w14:textId="559A02A3" w:rsidR="001F6BE0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za razpisano količino  1 kos v EUR z DDV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C44" w14:textId="2D5FF72B" w:rsidR="001F6BE0" w:rsidRPr="00E22AE3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1273" w:rsidRPr="00E22AE3" w14:paraId="11E8DFE2" w14:textId="6BC80B98" w:rsidTr="006B2C37">
        <w:trPr>
          <w:gridAfter w:val="2"/>
          <w:wAfter w:w="1683" w:type="dxa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CDF" w14:textId="1FD4E5AA" w:rsidR="001F6BE0" w:rsidRPr="00E22AE3" w:rsidRDefault="00396F91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A</w:t>
            </w:r>
            <w:r w:rsidR="001F6BE0" w:rsidRPr="00E22AE3">
              <w:rPr>
                <w:rFonts w:ascii="Calibri" w:eastAsia="Calibri" w:hAnsi="Calibri" w:cs="Calibri"/>
              </w:rPr>
              <w:t>parat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3E3" w14:textId="5188047F" w:rsidR="001F6BE0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933D" w14:textId="129A771E" w:rsidR="001F6BE0" w:rsidRPr="00E22AE3" w:rsidRDefault="004A2D8C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B7AF3" w14:textId="6FF2E039" w:rsidR="001F6BE0" w:rsidRDefault="004A2D8C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" w:name="Besedilo3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BCC7" w14:textId="7777777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4" w:type="dxa"/>
            <w:gridSpan w:val="2"/>
            <w:tcBorders>
              <w:left w:val="nil"/>
              <w:right w:val="nil"/>
            </w:tcBorders>
          </w:tcPr>
          <w:p w14:paraId="1F938A2F" w14:textId="7777777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  <w:tr w:rsidR="001F6BE0" w:rsidRPr="00E22AE3" w14:paraId="027AA122" w14:textId="48BF7278" w:rsidTr="001F6BE0">
        <w:trPr>
          <w:trHeight w:val="334"/>
        </w:trPr>
        <w:tc>
          <w:tcPr>
            <w:tcW w:w="9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775167" w14:textId="7A28ECCC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0C68" w:rsidRPr="00E22AE3" w14:paraId="3E1E0437" w14:textId="0F7733D3" w:rsidTr="006B2C3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D5C7" w14:textId="14CFD50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  <w:r w:rsidR="006B2C37">
              <w:rPr>
                <w:rFonts w:ascii="Calibri" w:eastAsia="Calibri" w:hAnsi="Calibri" w:cs="Calibri"/>
              </w:rPr>
              <w:t>Potrošni material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E87A8" w14:textId="29D85708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E066" w14:textId="4DB42EAC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na EM v EUR brez DDV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AD7171" w14:textId="1F6D9CB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Okvirna letna poraba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903C" w14:textId="2BB7F7E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okvirno letno porabo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D6F71" w14:textId="194D574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05D9" w14:textId="6AC12C9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z DDV</w:t>
            </w:r>
          </w:p>
        </w:tc>
      </w:tr>
      <w:tr w:rsidR="000D0C68" w:rsidRPr="00E22AE3" w14:paraId="43E35B23" w14:textId="3F4827AA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E780" w14:textId="7D7BBC0A" w:rsidR="000D0C68" w:rsidRPr="00E22AE3" w:rsidRDefault="000D0C68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Stekleničke za glive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F3F" w14:textId="393868EE" w:rsidR="000D0C68" w:rsidRPr="00E22AE3" w:rsidRDefault="00DC1273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E420" w14:textId="5E1A672E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D4913" w14:textId="441E3E5D" w:rsidR="001F6BE0" w:rsidRPr="00E22AE3" w:rsidRDefault="000D0C68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škatla po 50 stekleničk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9C89" w14:textId="02FABDD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4" w:name="Besedilo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"/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E746D8" w14:textId="1F77CA9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F60" w14:textId="6B57A811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"/>
          </w:p>
        </w:tc>
      </w:tr>
      <w:tr w:rsidR="000D0C68" w:rsidRPr="00E22AE3" w14:paraId="5686C0BA" w14:textId="32AEA977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232E" w14:textId="695DACCA" w:rsidR="000D0C68" w:rsidRPr="00E22AE3" w:rsidRDefault="000D0C68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Otroške hemokulturne stekleničke</w:t>
            </w:r>
          </w:p>
          <w:p w14:paraId="2E80128B" w14:textId="1F81ADF3" w:rsidR="001F6BE0" w:rsidRPr="00E22AE3" w:rsidRDefault="001F6B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AA0" w14:textId="70659B63" w:rsidR="001F6BE0" w:rsidRDefault="000D0C68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E1A1540" w14:textId="2D0A20A2" w:rsidR="000D0C68" w:rsidRPr="00E22AE3" w:rsidRDefault="00DC1273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C64" w14:textId="1194A76D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D0EB2" w14:textId="2A5AF8EB" w:rsidR="001F6BE0" w:rsidRPr="00E22AE3" w:rsidRDefault="000D0C68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 škatle po 50 stekleničk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DD26" w14:textId="693D2D2D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CC2E5B" w14:textId="23337F2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9" w:name="Besedilo1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FD2E" w14:textId="203CE75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</w:tr>
      <w:tr w:rsidR="000D0C68" w:rsidRPr="00E22AE3" w14:paraId="101E6F1B" w14:textId="587883D0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7272" w14:textId="35C71B9A" w:rsidR="00844EAB" w:rsidRPr="00E22AE3" w:rsidRDefault="00844EAB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Anaerobna steklenička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A5F" w14:textId="050719EF" w:rsidR="000D0C68" w:rsidRPr="00E22AE3" w:rsidRDefault="00DC1273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2ED8" w14:textId="0539031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1" w:name="Besedilo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A551E8" w14:textId="07A6C625" w:rsidR="001F6BE0" w:rsidRPr="00E22AE3" w:rsidRDefault="006B2C37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  <w:r w:rsidR="000D0C68">
              <w:rPr>
                <w:rFonts w:ascii="Calibri" w:eastAsia="Calibri" w:hAnsi="Calibri" w:cs="Calibri"/>
              </w:rPr>
              <w:t xml:space="preserve"> škatel po 50 stekleničk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ED7C" w14:textId="6DB55A4A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2" w:name="Besedilo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9F9FB8" w14:textId="693404C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3" w:name="Besedilo1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FCC" w14:textId="6A471B5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4" w:name="Besedilo2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</w:tr>
      <w:tr w:rsidR="000D0C68" w:rsidRPr="00E22AE3" w14:paraId="0097DCDE" w14:textId="77777777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CB89" w14:textId="7286F940" w:rsidR="00844EAB" w:rsidRDefault="00844EAB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Aerobna steklenička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9B7" w14:textId="7C7A87C3" w:rsidR="006B2C37" w:rsidRDefault="000D0C68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753E" w14:textId="1AAE04B5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0FBDC9" w14:textId="084C07EE" w:rsidR="006B2C37" w:rsidRDefault="006B2C37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  <w:r w:rsidR="000D0C68">
              <w:rPr>
                <w:rFonts w:ascii="Calibri" w:eastAsia="Calibri" w:hAnsi="Calibri" w:cs="Calibri"/>
              </w:rPr>
              <w:t xml:space="preserve"> škatel po 50 stekleničk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C84B" w14:textId="77777777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40E43F" w14:textId="77777777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4098" w14:textId="77777777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0C68" w:rsidRPr="00E22AE3" w14:paraId="7BE5D1E4" w14:textId="5884A47D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6C55" w14:textId="77777777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22AE3">
              <w:rPr>
                <w:rFonts w:ascii="Calibri" w:eastAsia="Calibri" w:hAnsi="Calibri" w:cs="Calibri"/>
                <w:b/>
              </w:rPr>
              <w:t>SKUPAJ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213" w14:textId="49D07C5E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D005" w14:textId="16983491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46" w14:textId="5BF56AEB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332D" w14:textId="7113ACAF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141F" w14:textId="3FA99F09" w:rsidR="00604A6A" w:rsidRPr="001F6BE0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5" w:name="Besedilo20"/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instrText xml:space="preserve"> FORMTEXT </w:instrText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separate"/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end"/>
            </w:r>
            <w:bookmarkEnd w:id="15"/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F348" w14:textId="249A2EC8" w:rsidR="00604A6A" w:rsidRPr="001F6BE0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6" w:name="Besedilo25"/>
            <w:r>
              <w:rPr>
                <w:rFonts w:ascii="Calibri" w:eastAsia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6"/>
          </w:p>
        </w:tc>
      </w:tr>
    </w:tbl>
    <w:p w14:paraId="217AD485" w14:textId="7D64F55E" w:rsidR="00E22AE3" w:rsidRDefault="00E22AE3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7F0C12A7" w14:textId="77777777" w:rsidR="00DC1273" w:rsidRDefault="00DC1273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354D4542" w14:textId="77777777" w:rsidR="00DC1273" w:rsidRDefault="00DC1273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bookmarkStart w:id="17" w:name="_GoBack"/>
      <w:bookmarkEnd w:id="17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93"/>
        <w:gridCol w:w="1779"/>
        <w:gridCol w:w="1839"/>
        <w:gridCol w:w="2002"/>
        <w:gridCol w:w="1675"/>
      </w:tblGrid>
      <w:tr w:rsidR="00604A6A" w14:paraId="6F088D71" w14:textId="4CD83125" w:rsidTr="00604A6A">
        <w:tc>
          <w:tcPr>
            <w:tcW w:w="1993" w:type="dxa"/>
            <w:shd w:val="clear" w:color="auto" w:fill="FFF2CC" w:themeFill="accent4" w:themeFillTint="33"/>
          </w:tcPr>
          <w:p w14:paraId="6C9874DF" w14:textId="62407144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bookmarkStart w:id="18" w:name="_Hlk10716596"/>
            <w:r>
              <w:rPr>
                <w:rFonts w:ascii="Verdana" w:eastAsia="Calibri" w:hAnsi="Verdana" w:cs="Times New Roman"/>
                <w:sz w:val="20"/>
                <w:szCs w:val="28"/>
              </w:rPr>
              <w:lastRenderedPageBreak/>
              <w:t>3)</w:t>
            </w:r>
            <w:r w:rsidR="006B2C37">
              <w:rPr>
                <w:rFonts w:ascii="Verdana" w:eastAsia="Calibri" w:hAnsi="Verdana" w:cs="Times New Roman"/>
                <w:sz w:val="20"/>
                <w:szCs w:val="28"/>
              </w:rPr>
              <w:t>Vzdrževanje</w:t>
            </w:r>
          </w:p>
        </w:tc>
        <w:tc>
          <w:tcPr>
            <w:tcW w:w="1779" w:type="dxa"/>
            <w:shd w:val="clear" w:color="auto" w:fill="FFF2CC" w:themeFill="accent4" w:themeFillTint="33"/>
          </w:tcPr>
          <w:p w14:paraId="2FC88E64" w14:textId="34C1E542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>EM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3C0B6413" w14:textId="7CE59151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 xml:space="preserve">Cena na EM v EUR brez DDV </w:t>
            </w:r>
          </w:p>
        </w:tc>
        <w:tc>
          <w:tcPr>
            <w:tcW w:w="2002" w:type="dxa"/>
            <w:shd w:val="clear" w:color="auto" w:fill="FFF2CC" w:themeFill="accent4" w:themeFillTint="33"/>
          </w:tcPr>
          <w:p w14:paraId="1C0B0D43" w14:textId="6B4B1A8D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675" w:type="dxa"/>
            <w:shd w:val="clear" w:color="auto" w:fill="FFF2CC" w:themeFill="accent4" w:themeFillTint="33"/>
          </w:tcPr>
          <w:p w14:paraId="1CE24970" w14:textId="0EDEB145" w:rsidR="00604A6A" w:rsidRPr="00E22AE3" w:rsidRDefault="00604A6A" w:rsidP="00645BA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z DDV</w:t>
            </w:r>
          </w:p>
        </w:tc>
      </w:tr>
      <w:tr w:rsidR="00604A6A" w14:paraId="1B245E3E" w14:textId="3027FDDE" w:rsidTr="00604A6A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271A8B" w14:textId="45E3FC23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E22AE3">
              <w:rPr>
                <w:rFonts w:ascii="Calibri" w:eastAsia="Calibri" w:hAnsi="Calibri" w:cs="Calibri"/>
              </w:rPr>
              <w:t>vzdrževanje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9" w:name="Besedilo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977C3" w14:textId="5A0C180A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0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2FFA0" w14:textId="52E9CE74" w:rsidR="00604A6A" w:rsidRDefault="00604A6A" w:rsidP="00604A6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1"/>
          </w:p>
        </w:tc>
      </w:tr>
      <w:bookmarkEnd w:id="18"/>
    </w:tbl>
    <w:p w14:paraId="1309B83C" w14:textId="77777777" w:rsidR="00D72C62" w:rsidRPr="00645BAD" w:rsidRDefault="00D72C62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D0C68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4A2D8C"/>
    <w:rsid w:val="004A68F6"/>
    <w:rsid w:val="00522299"/>
    <w:rsid w:val="00522BC2"/>
    <w:rsid w:val="00575DC6"/>
    <w:rsid w:val="0059751A"/>
    <w:rsid w:val="005A74F3"/>
    <w:rsid w:val="005F4597"/>
    <w:rsid w:val="00604A6A"/>
    <w:rsid w:val="00645BAD"/>
    <w:rsid w:val="006B2C37"/>
    <w:rsid w:val="007845FE"/>
    <w:rsid w:val="007A42C8"/>
    <w:rsid w:val="007F31C1"/>
    <w:rsid w:val="008021E3"/>
    <w:rsid w:val="0080780B"/>
    <w:rsid w:val="00844EAB"/>
    <w:rsid w:val="008C2042"/>
    <w:rsid w:val="009833CC"/>
    <w:rsid w:val="0099650B"/>
    <w:rsid w:val="009B337F"/>
    <w:rsid w:val="009D266B"/>
    <w:rsid w:val="00A22199"/>
    <w:rsid w:val="00A406C2"/>
    <w:rsid w:val="00AB09D2"/>
    <w:rsid w:val="00AD1A78"/>
    <w:rsid w:val="00B44BEA"/>
    <w:rsid w:val="00BF4B6B"/>
    <w:rsid w:val="00CF4EAF"/>
    <w:rsid w:val="00D41AA0"/>
    <w:rsid w:val="00D72C62"/>
    <w:rsid w:val="00DC1273"/>
    <w:rsid w:val="00E22AE3"/>
    <w:rsid w:val="00E778F0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cp:lastPrinted>2020-04-15T11:12:00Z</cp:lastPrinted>
  <dcterms:created xsi:type="dcterms:W3CDTF">2019-06-06T11:34:00Z</dcterms:created>
  <dcterms:modified xsi:type="dcterms:W3CDTF">2020-04-16T06:10:00Z</dcterms:modified>
</cp:coreProperties>
</file>