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DD6522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DD6522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DD6522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DD6522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DD6522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2032">
              <w:rPr>
                <w:rFonts w:ascii="Verdana" w:hAnsi="Verdana"/>
                <w:sz w:val="20"/>
                <w:szCs w:val="20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2032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2032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DD6522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1D2032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DD6522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912975" w:rsidRPr="005C257A" w:rsidRDefault="00DD652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200-1</w:t>
            </w:r>
            <w:r w:rsidR="00085831">
              <w:rPr>
                <w:rFonts w:ascii="Verdana" w:hAnsi="Verdana"/>
                <w:sz w:val="20"/>
                <w:szCs w:val="20"/>
                <w:lang w:val="sl-SI"/>
              </w:rPr>
              <w:t>/2019</w:t>
            </w:r>
          </w:p>
        </w:tc>
      </w:tr>
      <w:tr w:rsidR="00912975" w:rsidRPr="003E058F" w:rsidTr="00DD6522">
        <w:trPr>
          <w:trHeight w:val="205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912975" w:rsidRPr="00CB3A9D" w:rsidRDefault="00085831" w:rsidP="00605C2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Dobava mikrobiološkega mat</w:t>
            </w:r>
            <w:r w:rsidR="007254B2">
              <w:rPr>
                <w:rFonts w:ascii="Verdana" w:hAnsi="Verdana"/>
                <w:sz w:val="20"/>
                <w:szCs w:val="20"/>
                <w:lang w:val="sl-SI"/>
              </w:rPr>
              <w:t>eriala – RT – PCR za obdobje do 26.02.2021</w:t>
            </w:r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890E37">
        <w:rPr>
          <w:rFonts w:ascii="Verdana" w:hAnsi="Verdana" w:cs="Arial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085831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085831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  <w:bookmarkStart w:id="0" w:name="_GoBack"/>
            <w:bookmarkEnd w:id="0"/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085831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956" w:rsidRDefault="00485956" w:rsidP="00CB4327">
      <w:pPr>
        <w:spacing w:after="0" w:line="240" w:lineRule="auto"/>
      </w:pPr>
      <w:r>
        <w:separator/>
      </w:r>
    </w:p>
  </w:endnote>
  <w:endnote w:type="continuationSeparator" w:id="0">
    <w:p w:rsidR="00485956" w:rsidRDefault="00485956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32" w:rsidRDefault="001D203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D652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D6522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32" w:rsidRDefault="001D203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956" w:rsidRDefault="00485956" w:rsidP="00CB4327">
      <w:pPr>
        <w:spacing w:after="0" w:line="240" w:lineRule="auto"/>
      </w:pPr>
      <w:r>
        <w:separator/>
      </w:r>
    </w:p>
  </w:footnote>
  <w:footnote w:type="continuationSeparator" w:id="0">
    <w:p w:rsidR="00485956" w:rsidRDefault="00485956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32" w:rsidRDefault="001D203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032" w:rsidRDefault="001D203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85831"/>
    <w:rsid w:val="000A53DE"/>
    <w:rsid w:val="000F32DA"/>
    <w:rsid w:val="00143179"/>
    <w:rsid w:val="00164912"/>
    <w:rsid w:val="00171455"/>
    <w:rsid w:val="001C4D59"/>
    <w:rsid w:val="001D2032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46CE8"/>
    <w:rsid w:val="0039192B"/>
    <w:rsid w:val="003D1919"/>
    <w:rsid w:val="003E48C1"/>
    <w:rsid w:val="003E5C4F"/>
    <w:rsid w:val="003F3BAD"/>
    <w:rsid w:val="00401A8A"/>
    <w:rsid w:val="00416E35"/>
    <w:rsid w:val="0046468B"/>
    <w:rsid w:val="00485956"/>
    <w:rsid w:val="0048685A"/>
    <w:rsid w:val="00492701"/>
    <w:rsid w:val="004E2405"/>
    <w:rsid w:val="00536E58"/>
    <w:rsid w:val="005D23D1"/>
    <w:rsid w:val="005F5277"/>
    <w:rsid w:val="006014B1"/>
    <w:rsid w:val="00605C28"/>
    <w:rsid w:val="006365AB"/>
    <w:rsid w:val="00641B8B"/>
    <w:rsid w:val="00653AE5"/>
    <w:rsid w:val="0067206E"/>
    <w:rsid w:val="006E4C17"/>
    <w:rsid w:val="007225BA"/>
    <w:rsid w:val="007254B2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B2392C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DD6522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8</cp:revision>
  <cp:lastPrinted>2012-04-20T09:02:00Z</cp:lastPrinted>
  <dcterms:created xsi:type="dcterms:W3CDTF">2016-08-11T12:59:00Z</dcterms:created>
  <dcterms:modified xsi:type="dcterms:W3CDTF">2020-01-14T12:35:00Z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270-7/2017</vt:lpwstr>
  </property>
  <property fmtid="{D5CDD505-2E9C-101B-9397-08002B2CF9AE}" pid="6" name="MFiles_P1046">
    <vt:lpwstr>Nakup dveh videostolpov</vt:lpwstr>
  </property>
  <property fmtid="{D5CDD505-2E9C-101B-9397-08002B2CF9AE}" pid="7" name="MFiles_PG5BC2FC14A405421BA79F5FEC63BD00E3n1_PGB3D8D77D2D654902AEB821305A1A12BC">
    <vt:lpwstr>5290 Šempeter pri Gorici</vt:lpwstr>
  </property>
</Properties>
</file>