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68AE212C" w14:textId="77777777" w:rsidTr="00D42C4D">
        <w:trPr>
          <w:trHeight w:val="20"/>
          <w:jc w:val="center"/>
        </w:trPr>
        <w:tc>
          <w:tcPr>
            <w:tcW w:w="9695" w:type="dxa"/>
            <w:gridSpan w:val="2"/>
            <w:shd w:val="clear" w:color="auto" w:fill="FAAA5A"/>
            <w:vAlign w:val="center"/>
          </w:tcPr>
          <w:p w14:paraId="0F37BF2F" w14:textId="77777777"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580B4202" w14:textId="77777777" w:rsidTr="00D42C4D">
        <w:trPr>
          <w:trHeight w:val="20"/>
          <w:jc w:val="center"/>
        </w:trPr>
        <w:tc>
          <w:tcPr>
            <w:tcW w:w="2268" w:type="dxa"/>
            <w:shd w:val="clear" w:color="auto" w:fill="FAAA5A"/>
            <w:vAlign w:val="center"/>
          </w:tcPr>
          <w:p w14:paraId="7B3B908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3724EC21"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 xml:space="preserve">Splošna bolnišnica </w:t>
            </w:r>
            <w:r w:rsidR="00F07E6D">
              <w:rPr>
                <w:rFonts w:ascii="Verdana" w:hAnsi="Verdana"/>
                <w:b/>
                <w:sz w:val="20"/>
                <w:szCs w:val="20"/>
                <w:lang w:val="sl-SI"/>
              </w:rPr>
              <w:t>"</w:t>
            </w:r>
            <w:r w:rsidR="009236FC">
              <w:rPr>
                <w:rFonts w:ascii="Verdana" w:hAnsi="Verdana"/>
                <w:b/>
                <w:sz w:val="20"/>
                <w:szCs w:val="20"/>
                <w:lang w:val="sl-SI"/>
              </w:rPr>
              <w:t>dr. Franca Derganca</w:t>
            </w:r>
            <w:r w:rsidR="00F07E6D">
              <w:rPr>
                <w:rFonts w:ascii="Verdana" w:hAnsi="Verdana"/>
                <w:b/>
                <w:sz w:val="20"/>
                <w:szCs w:val="20"/>
                <w:lang w:val="sl-SI"/>
              </w:rPr>
              <w:t>"</w:t>
            </w:r>
            <w:r w:rsidR="009236FC">
              <w:rPr>
                <w:rFonts w:ascii="Verdana" w:hAnsi="Verdana"/>
                <w:b/>
                <w:sz w:val="20"/>
                <w:szCs w:val="20"/>
                <w:lang w:val="sl-SI"/>
              </w:rPr>
              <w:t xml:space="preserve"> Nova Gorica</w:t>
            </w:r>
            <w:r>
              <w:rPr>
                <w:rFonts w:ascii="Verdana" w:hAnsi="Verdana"/>
                <w:b/>
                <w:sz w:val="20"/>
                <w:szCs w:val="20"/>
                <w:lang w:val="sl-SI"/>
              </w:rPr>
              <w:fldChar w:fldCharType="end"/>
            </w:r>
          </w:p>
          <w:p w14:paraId="1E837A58"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14:paraId="34F938F8" w14:textId="77777777"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311591C" w14:textId="77777777" w:rsidTr="00D42C4D">
        <w:trPr>
          <w:trHeight w:val="20"/>
          <w:jc w:val="center"/>
        </w:trPr>
        <w:tc>
          <w:tcPr>
            <w:tcW w:w="2268" w:type="dxa"/>
            <w:shd w:val="clear" w:color="auto" w:fill="FAAA5A"/>
            <w:vAlign w:val="center"/>
          </w:tcPr>
          <w:p w14:paraId="42F01E3E"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10C5105C"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14:paraId="5CC35D16" w14:textId="77777777" w:rsidTr="00D42C4D">
        <w:trPr>
          <w:trHeight w:val="20"/>
          <w:jc w:val="center"/>
        </w:trPr>
        <w:tc>
          <w:tcPr>
            <w:tcW w:w="2268" w:type="dxa"/>
            <w:shd w:val="clear" w:color="auto" w:fill="FAAA5A"/>
            <w:vAlign w:val="center"/>
          </w:tcPr>
          <w:p w14:paraId="7B94702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089F27B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14:paraId="1A9FEB75" w14:textId="77777777" w:rsidTr="00D42C4D">
        <w:trPr>
          <w:trHeight w:val="20"/>
          <w:jc w:val="center"/>
        </w:trPr>
        <w:tc>
          <w:tcPr>
            <w:tcW w:w="2268" w:type="dxa"/>
            <w:shd w:val="clear" w:color="auto" w:fill="FAAA5A"/>
            <w:vAlign w:val="center"/>
          </w:tcPr>
          <w:p w14:paraId="4DD70B61"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4DDC61C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14:paraId="6EB30F8C" w14:textId="77777777" w:rsidTr="00D42C4D">
        <w:trPr>
          <w:trHeight w:val="20"/>
          <w:jc w:val="center"/>
        </w:trPr>
        <w:tc>
          <w:tcPr>
            <w:tcW w:w="2268" w:type="dxa"/>
            <w:shd w:val="clear" w:color="auto" w:fill="FAAA5A"/>
            <w:vAlign w:val="center"/>
          </w:tcPr>
          <w:p w14:paraId="0418AB0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4165852E"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510F7118" w14:textId="77777777" w:rsidTr="00D42C4D">
        <w:trPr>
          <w:trHeight w:val="20"/>
          <w:jc w:val="center"/>
        </w:trPr>
        <w:tc>
          <w:tcPr>
            <w:tcW w:w="2268" w:type="dxa"/>
            <w:shd w:val="clear" w:color="auto" w:fill="FAAA5A"/>
            <w:vAlign w:val="center"/>
          </w:tcPr>
          <w:p w14:paraId="666865E4"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14:paraId="4E19DBBB"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7574CBC0" w14:textId="77777777" w:rsidTr="00D42C4D">
        <w:trPr>
          <w:trHeight w:val="20"/>
          <w:jc w:val="center"/>
        </w:trPr>
        <w:tc>
          <w:tcPr>
            <w:tcW w:w="2268" w:type="dxa"/>
            <w:shd w:val="clear" w:color="auto" w:fill="FAAA5A"/>
            <w:vAlign w:val="center"/>
          </w:tcPr>
          <w:p w14:paraId="58728F97" w14:textId="77777777"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14:paraId="3DFB86F2"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r>
              <w:rPr>
                <w:rFonts w:ascii="Verdana" w:hAnsi="Verdana"/>
                <w:sz w:val="20"/>
                <w:szCs w:val="20"/>
                <w:lang w:val="sl-SI"/>
              </w:rPr>
              <w:instrText xml:space="preserve"> </w:instrText>
            </w:r>
            <w:bookmarkStart w:id="0" w:name="Besedilo1"/>
            <w:r>
              <w:rPr>
                <w:rFonts w:ascii="Verdana" w:hAnsi="Verdana"/>
                <w:sz w:val="20"/>
                <w:szCs w:val="20"/>
                <w:lang w:val="sl-SI"/>
              </w:rPr>
              <w:instrText xml:space="preserve">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r>
              <w:rPr>
                <w:rFonts w:ascii="Verdana" w:hAnsi="Verdana"/>
                <w:sz w:val="20"/>
                <w:szCs w:val="20"/>
                <w:lang w:val="sl-SI"/>
              </w:rPr>
              <w:t xml:space="preserve"> </w:t>
            </w:r>
          </w:p>
        </w:tc>
      </w:tr>
      <w:tr w:rsidR="009C619B" w:rsidRPr="00F822D0" w14:paraId="5CBCBE1C" w14:textId="77777777" w:rsidTr="00D42C4D">
        <w:trPr>
          <w:trHeight w:val="20"/>
          <w:jc w:val="center"/>
        </w:trPr>
        <w:tc>
          <w:tcPr>
            <w:tcW w:w="2268" w:type="dxa"/>
            <w:shd w:val="clear" w:color="auto" w:fill="FAAA5A"/>
            <w:vAlign w:val="center"/>
          </w:tcPr>
          <w:p w14:paraId="1CB97CC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12F50490"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t>Stanislav Rijavec,univ.dipl.inž.str.</w:t>
            </w:r>
          </w:p>
        </w:tc>
      </w:tr>
    </w:tbl>
    <w:p w14:paraId="4FD6220B" w14:textId="77777777"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14:paraId="3E4E6CD5"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14:paraId="61B1F90D"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03AC411E"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AE67987" w14:textId="77777777" w:rsidTr="00D42C4D">
        <w:trPr>
          <w:trHeight w:val="20"/>
          <w:jc w:val="center"/>
        </w:trPr>
        <w:tc>
          <w:tcPr>
            <w:tcW w:w="2276" w:type="dxa"/>
            <w:shd w:val="clear" w:color="auto" w:fill="FAAA5A"/>
            <w:vAlign w:val="center"/>
          </w:tcPr>
          <w:p w14:paraId="0944DB99"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31A92233" w14:textId="77777777"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4091D00A" w14:textId="77777777"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34E6F234" w14:textId="77777777" w:rsidR="009C619B" w:rsidRPr="009C2E97" w:rsidRDefault="009C619B" w:rsidP="00AD6C3B">
            <w:pPr>
              <w:widowControl w:val="0"/>
              <w:spacing w:after="0" w:line="240" w:lineRule="auto"/>
              <w:rPr>
                <w:rFonts w:ascii="Verdana" w:hAnsi="Verdana"/>
                <w:b/>
                <w:sz w:val="20"/>
                <w:szCs w:val="20"/>
                <w:lang w:val="sl-SI"/>
              </w:rPr>
            </w:pPr>
          </w:p>
        </w:tc>
      </w:tr>
      <w:tr w:rsidR="009C619B" w:rsidRPr="009925FD" w14:paraId="0AAD759B" w14:textId="77777777" w:rsidTr="00D42C4D">
        <w:trPr>
          <w:trHeight w:val="20"/>
          <w:jc w:val="center"/>
        </w:trPr>
        <w:tc>
          <w:tcPr>
            <w:tcW w:w="2276" w:type="dxa"/>
            <w:shd w:val="clear" w:color="auto" w:fill="FAAA5A"/>
            <w:vAlign w:val="center"/>
          </w:tcPr>
          <w:p w14:paraId="16D0F235"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68E89DA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EF473D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430DFCF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54F3F1CC" w14:textId="77777777" w:rsidTr="00D42C4D">
        <w:trPr>
          <w:trHeight w:val="20"/>
          <w:jc w:val="center"/>
        </w:trPr>
        <w:tc>
          <w:tcPr>
            <w:tcW w:w="2276" w:type="dxa"/>
            <w:shd w:val="clear" w:color="auto" w:fill="FAAA5A"/>
            <w:vAlign w:val="center"/>
          </w:tcPr>
          <w:p w14:paraId="3B857CCC"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0B116E8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6C9473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2BF037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3FE21B9" w14:textId="77777777" w:rsidTr="00D42C4D">
        <w:trPr>
          <w:trHeight w:val="20"/>
          <w:jc w:val="center"/>
        </w:trPr>
        <w:tc>
          <w:tcPr>
            <w:tcW w:w="2276" w:type="dxa"/>
            <w:shd w:val="clear" w:color="auto" w:fill="FAAA5A"/>
            <w:vAlign w:val="center"/>
          </w:tcPr>
          <w:p w14:paraId="2D900098"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087386C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3059B83"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192BE508"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367FA3D2" w14:textId="77777777" w:rsidTr="00D42C4D">
        <w:trPr>
          <w:trHeight w:val="20"/>
          <w:jc w:val="center"/>
        </w:trPr>
        <w:tc>
          <w:tcPr>
            <w:tcW w:w="2276" w:type="dxa"/>
            <w:shd w:val="clear" w:color="auto" w:fill="FAAA5A"/>
            <w:vAlign w:val="center"/>
          </w:tcPr>
          <w:p w14:paraId="07608A6E"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DAB57BC"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1517C7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E21ECA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01EAE2E2" w14:textId="77777777" w:rsidTr="00D42C4D">
        <w:trPr>
          <w:trHeight w:val="20"/>
          <w:jc w:val="center"/>
        </w:trPr>
        <w:tc>
          <w:tcPr>
            <w:tcW w:w="2276" w:type="dxa"/>
            <w:shd w:val="clear" w:color="auto" w:fill="FAAA5A"/>
            <w:vAlign w:val="center"/>
          </w:tcPr>
          <w:p w14:paraId="59BC8621"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30728DD6"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5B80929"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70442922"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720C1814" w14:textId="77777777" w:rsidTr="00D42C4D">
        <w:trPr>
          <w:trHeight w:val="20"/>
          <w:jc w:val="center"/>
        </w:trPr>
        <w:tc>
          <w:tcPr>
            <w:tcW w:w="2276" w:type="dxa"/>
            <w:shd w:val="clear" w:color="auto" w:fill="FAAA5A"/>
            <w:vAlign w:val="center"/>
          </w:tcPr>
          <w:p w14:paraId="2B0EB060" w14:textId="77777777"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14:paraId="6D911629"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0A14527" w14:textId="77777777" w:rsidTr="00D42C4D">
        <w:trPr>
          <w:trHeight w:val="20"/>
          <w:jc w:val="center"/>
        </w:trPr>
        <w:tc>
          <w:tcPr>
            <w:tcW w:w="2276" w:type="dxa"/>
            <w:shd w:val="clear" w:color="auto" w:fill="FAAA5A"/>
            <w:vAlign w:val="center"/>
          </w:tcPr>
          <w:p w14:paraId="5504BAC4"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317DC2A7" w14:textId="77777777" w:rsidR="009C619B" w:rsidRPr="009C2E97" w:rsidRDefault="009C619B" w:rsidP="00AD6C3B">
            <w:pPr>
              <w:widowControl w:val="0"/>
              <w:spacing w:after="0" w:line="240" w:lineRule="auto"/>
              <w:rPr>
                <w:rFonts w:ascii="Verdana" w:hAnsi="Verdana"/>
                <w:sz w:val="20"/>
                <w:szCs w:val="20"/>
                <w:lang w:val="sl-SI"/>
              </w:rPr>
            </w:pPr>
          </w:p>
        </w:tc>
      </w:tr>
    </w:tbl>
    <w:p w14:paraId="05E6C3C3" w14:textId="77777777"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2D3A465A" w14:textId="77777777" w:rsidTr="00D42C4D">
        <w:trPr>
          <w:trHeight w:val="850"/>
        </w:trPr>
        <w:tc>
          <w:tcPr>
            <w:tcW w:w="9694" w:type="dxa"/>
            <w:shd w:val="clear" w:color="auto" w:fill="FADC8C"/>
            <w:vAlign w:val="center"/>
          </w:tcPr>
          <w:p w14:paraId="00F0B41C" w14:textId="019B1F88"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w:t>
            </w:r>
            <w:r w:rsidR="00F07E6D">
              <w:rPr>
                <w:rFonts w:ascii="Verdana" w:hAnsi="Verdana"/>
                <w:b/>
                <w:sz w:val="28"/>
                <w:szCs w:val="28"/>
                <w:lang w:val="sl-SI"/>
              </w:rPr>
              <w:t xml:space="preserve"> DOBAVI </w:t>
            </w:r>
            <w:r w:rsidR="0047723A">
              <w:rPr>
                <w:rFonts w:ascii="Verdana" w:hAnsi="Verdana"/>
                <w:b/>
                <w:sz w:val="28"/>
                <w:szCs w:val="28"/>
                <w:lang w:val="sl-SI"/>
              </w:rPr>
              <w:t>TEHNIČNEGA MATERIALA</w:t>
            </w:r>
            <w:r w:rsidR="00F07E6D">
              <w:rPr>
                <w:rFonts w:ascii="Verdana" w:hAnsi="Verdana"/>
                <w:b/>
                <w:sz w:val="28"/>
                <w:szCs w:val="28"/>
                <w:lang w:val="sl-SI"/>
              </w:rPr>
              <w:t xml:space="preserve">, </w:t>
            </w:r>
            <w:r w:rsidRPr="00F822D0">
              <w:rPr>
                <w:rFonts w:ascii="Verdana" w:hAnsi="Verdana"/>
                <w:b/>
                <w:sz w:val="28"/>
                <w:szCs w:val="28"/>
                <w:lang w:val="sl-SI"/>
              </w:rPr>
              <w:t>št</w:t>
            </w:r>
            <w:r w:rsidR="00F07E6D">
              <w:rPr>
                <w:rFonts w:ascii="Verdana" w:hAnsi="Verdana"/>
                <w:b/>
                <w:sz w:val="28"/>
                <w:szCs w:val="28"/>
                <w:lang w:val="sl-SI"/>
              </w:rPr>
              <w:t xml:space="preserve">. </w:t>
            </w:r>
            <w:r w:rsidR="0011551D">
              <w:rPr>
                <w:rFonts w:ascii="Verdana" w:hAnsi="Verdana"/>
                <w:b/>
                <w:sz w:val="28"/>
                <w:szCs w:val="28"/>
                <w:lang w:val="sl-SI"/>
              </w:rPr>
              <w:t>26</w:t>
            </w:r>
            <w:r w:rsidR="0047723A">
              <w:rPr>
                <w:rFonts w:ascii="Verdana" w:hAnsi="Verdana"/>
                <w:b/>
                <w:sz w:val="28"/>
                <w:szCs w:val="28"/>
                <w:lang w:val="sl-SI"/>
              </w:rPr>
              <w:t>2</w:t>
            </w:r>
            <w:r w:rsidR="0011551D">
              <w:rPr>
                <w:rFonts w:ascii="Verdana" w:hAnsi="Verdana"/>
                <w:b/>
                <w:sz w:val="28"/>
                <w:szCs w:val="28"/>
                <w:lang w:val="sl-SI"/>
              </w:rPr>
              <w:t>-1/2019</w:t>
            </w:r>
            <w:r w:rsidR="00F07E6D">
              <w:rPr>
                <w:rFonts w:ascii="Verdana" w:hAnsi="Verdana"/>
                <w:b/>
                <w:sz w:val="28"/>
                <w:szCs w:val="28"/>
                <w:lang w:val="sl-SI"/>
              </w:rPr>
              <w:t>-</w:t>
            </w:r>
            <w:r w:rsidR="00F07E6D">
              <w:rPr>
                <w:rFonts w:ascii="Verdana" w:hAnsi="Verdana"/>
                <w:b/>
                <w:sz w:val="28"/>
                <w:szCs w:val="28"/>
                <w:lang w:val="sl-SI"/>
              </w:rPr>
              <w:fldChar w:fldCharType="begin">
                <w:ffData>
                  <w:name w:val="Besedilo2"/>
                  <w:enabled/>
                  <w:calcOnExit w:val="0"/>
                  <w:textInput/>
                </w:ffData>
              </w:fldChar>
            </w:r>
            <w:bookmarkStart w:id="1" w:name="Besedilo2"/>
            <w:r w:rsidR="00F07E6D">
              <w:rPr>
                <w:rFonts w:ascii="Verdana" w:hAnsi="Verdana"/>
                <w:b/>
                <w:sz w:val="28"/>
                <w:szCs w:val="28"/>
                <w:lang w:val="sl-SI"/>
              </w:rPr>
              <w:instrText xml:space="preserve"> FORMTEXT </w:instrText>
            </w:r>
            <w:r w:rsidR="00F07E6D">
              <w:rPr>
                <w:rFonts w:ascii="Verdana" w:hAnsi="Verdana"/>
                <w:b/>
                <w:sz w:val="28"/>
                <w:szCs w:val="28"/>
                <w:lang w:val="sl-SI"/>
              </w:rPr>
            </w:r>
            <w:r w:rsidR="00F07E6D">
              <w:rPr>
                <w:rFonts w:ascii="Verdana" w:hAnsi="Verdana"/>
                <w:b/>
                <w:sz w:val="28"/>
                <w:szCs w:val="28"/>
                <w:lang w:val="sl-SI"/>
              </w:rPr>
              <w:fldChar w:fldCharType="separate"/>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sz w:val="28"/>
                <w:szCs w:val="28"/>
                <w:lang w:val="sl-SI"/>
              </w:rPr>
              <w:fldChar w:fldCharType="end"/>
            </w:r>
            <w:bookmarkEnd w:id="1"/>
          </w:p>
        </w:tc>
      </w:tr>
    </w:tbl>
    <w:p w14:paraId="2FA9BCAB" w14:textId="77777777"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1DB7C686" w14:textId="77777777"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7EAA2EE" w14:textId="77777777" w:rsidTr="00D42C4D">
        <w:trPr>
          <w:trHeight w:val="69"/>
          <w:jc w:val="center"/>
        </w:trPr>
        <w:tc>
          <w:tcPr>
            <w:tcW w:w="4847" w:type="dxa"/>
            <w:shd w:val="clear" w:color="auto" w:fill="FAAA5A"/>
            <w:vAlign w:val="center"/>
          </w:tcPr>
          <w:p w14:paraId="2E47CF12" w14:textId="77777777"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13DFB335" w14:textId="7DB56F42" w:rsidR="0017647C" w:rsidRPr="00C870CA" w:rsidRDefault="0011551D" w:rsidP="00A71800">
            <w:pPr>
              <w:widowControl w:val="0"/>
              <w:spacing w:after="0" w:line="240" w:lineRule="auto"/>
              <w:jc w:val="both"/>
              <w:rPr>
                <w:rFonts w:ascii="Verdana" w:hAnsi="Verdana"/>
                <w:sz w:val="20"/>
                <w:szCs w:val="20"/>
                <w:lang w:val="sl-SI"/>
              </w:rPr>
            </w:pPr>
            <w:r>
              <w:rPr>
                <w:rFonts w:ascii="Verdana" w:hAnsi="Verdana"/>
                <w:sz w:val="20"/>
                <w:szCs w:val="20"/>
                <w:lang w:val="sl-SI"/>
              </w:rPr>
              <w:t>26</w:t>
            </w:r>
            <w:r w:rsidR="0047723A">
              <w:rPr>
                <w:rFonts w:ascii="Verdana" w:hAnsi="Verdana"/>
                <w:sz w:val="20"/>
                <w:szCs w:val="20"/>
                <w:lang w:val="sl-SI"/>
              </w:rPr>
              <w:t>2</w:t>
            </w:r>
            <w:r>
              <w:rPr>
                <w:rFonts w:ascii="Verdana" w:hAnsi="Verdana"/>
                <w:sz w:val="20"/>
                <w:szCs w:val="20"/>
                <w:lang w:val="sl-SI"/>
              </w:rPr>
              <w:t>-1/2019</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sidR="00F07E6D">
              <w:rPr>
                <w:rFonts w:ascii="Verdana" w:hAnsi="Verdana"/>
                <w:sz w:val="20"/>
                <w:szCs w:val="20"/>
                <w:lang w:val="sl-SI"/>
              </w:rPr>
              <w:fldChar w:fldCharType="begin">
                <w:ffData>
                  <w:name w:val="Besedilo3"/>
                  <w:enabled/>
                  <w:calcOnExit w:val="0"/>
                  <w:textInput/>
                </w:ffData>
              </w:fldChar>
            </w:r>
            <w:bookmarkStart w:id="2" w:name="Besedilo3"/>
            <w:r w:rsidR="00F07E6D">
              <w:rPr>
                <w:rFonts w:ascii="Verdana" w:hAnsi="Verdana"/>
                <w:sz w:val="20"/>
                <w:szCs w:val="20"/>
                <w:lang w:val="sl-SI"/>
              </w:rPr>
              <w:instrText xml:space="preserve"> FORMTEXT </w:instrText>
            </w:r>
            <w:r w:rsidR="00F07E6D">
              <w:rPr>
                <w:rFonts w:ascii="Verdana" w:hAnsi="Verdana"/>
                <w:sz w:val="20"/>
                <w:szCs w:val="20"/>
                <w:lang w:val="sl-SI"/>
              </w:rPr>
            </w:r>
            <w:r w:rsidR="00F07E6D">
              <w:rPr>
                <w:rFonts w:ascii="Verdana" w:hAnsi="Verdana"/>
                <w:sz w:val="20"/>
                <w:szCs w:val="20"/>
                <w:lang w:val="sl-SI"/>
              </w:rPr>
              <w:fldChar w:fldCharType="separate"/>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sz w:val="20"/>
                <w:szCs w:val="20"/>
                <w:lang w:val="sl-SI"/>
              </w:rPr>
              <w:fldChar w:fldCharType="end"/>
            </w:r>
            <w:bookmarkEnd w:id="2"/>
            <w:r w:rsidR="00C40B87">
              <w:rPr>
                <w:rFonts w:ascii="Verdana" w:hAnsi="Verdana"/>
                <w:sz w:val="20"/>
                <w:szCs w:val="20"/>
                <w:lang w:val="sl-SI"/>
              </w:rPr>
              <w:t>.</w:t>
            </w:r>
          </w:p>
        </w:tc>
      </w:tr>
    </w:tbl>
    <w:p w14:paraId="4F7935CD" w14:textId="77777777" w:rsidR="0017647C" w:rsidRPr="00F822D0" w:rsidRDefault="0017647C" w:rsidP="00AD6C3B">
      <w:pPr>
        <w:widowControl w:val="0"/>
        <w:spacing w:after="120" w:line="240" w:lineRule="auto"/>
        <w:jc w:val="center"/>
        <w:rPr>
          <w:rFonts w:ascii="Verdana" w:hAnsi="Verdana"/>
          <w:sz w:val="20"/>
          <w:szCs w:val="20"/>
          <w:lang w:val="sl-SI"/>
        </w:rPr>
      </w:pPr>
    </w:p>
    <w:p w14:paraId="7811D78B" w14:textId="77777777"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07C10744" w14:textId="4898E9BD" w:rsidR="005F4A22"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42446E" w:rsidRPr="00F822D0">
        <w:rPr>
          <w:rFonts w:ascii="Verdana" w:hAnsi="Verdana"/>
          <w:sz w:val="20"/>
          <w:szCs w:val="20"/>
          <w:lang w:val="sl-SI"/>
        </w:rPr>
        <w:t xml:space="preserve">Predmet okvirnega </w:t>
      </w:r>
      <w:r w:rsidR="0042446E"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 xml:space="preserve">nakup </w:t>
      </w:r>
      <w:r w:rsidR="0047723A">
        <w:rPr>
          <w:rFonts w:ascii="Verdana" w:hAnsi="Verdana"/>
          <w:sz w:val="20"/>
          <w:szCs w:val="20"/>
          <w:lang w:val="sl-SI"/>
        </w:rPr>
        <w:t xml:space="preserve">tehničnega materiala kot izhaja iz zapisanih specifikacij </w:t>
      </w:r>
      <w:r w:rsidR="005F4A22">
        <w:rPr>
          <w:rFonts w:ascii="Verdana" w:hAnsi="Verdana"/>
          <w:sz w:val="20"/>
          <w:szCs w:val="20"/>
          <w:lang w:val="sl-SI"/>
        </w:rPr>
        <w:t xml:space="preserve"> </w:t>
      </w:r>
      <w:r w:rsidR="0047723A">
        <w:rPr>
          <w:rFonts w:ascii="Verdana" w:hAnsi="Verdana"/>
          <w:sz w:val="20"/>
          <w:szCs w:val="20"/>
          <w:lang w:val="sl-SI"/>
        </w:rPr>
        <w:t xml:space="preserve"> v Gosoft pod šifro JR 1410.</w:t>
      </w:r>
      <w:r w:rsidR="005F4A22">
        <w:rPr>
          <w:rFonts w:ascii="Verdana" w:hAnsi="Verdana"/>
          <w:sz w:val="20"/>
          <w:szCs w:val="20"/>
          <w:lang w:val="sl-SI"/>
        </w:rPr>
        <w:t xml:space="preserve">    </w:t>
      </w:r>
    </w:p>
    <w:p w14:paraId="540E7593" w14:textId="2D4BC656" w:rsidR="002F4580" w:rsidRDefault="005F4A22" w:rsidP="0047723A">
      <w:pPr>
        <w:widowControl w:val="0"/>
        <w:spacing w:after="120" w:line="240" w:lineRule="auto"/>
        <w:jc w:val="both"/>
        <w:rPr>
          <w:rFonts w:ascii="Verdana" w:hAnsi="Verdana"/>
          <w:sz w:val="20"/>
          <w:szCs w:val="20"/>
          <w:lang w:val="sl-SI"/>
        </w:rPr>
      </w:pPr>
      <w:r>
        <w:rPr>
          <w:rFonts w:ascii="Verdana" w:hAnsi="Verdana"/>
          <w:sz w:val="20"/>
          <w:szCs w:val="20"/>
          <w:lang w:val="sl-SI"/>
        </w:rPr>
        <w:lastRenderedPageBreak/>
        <w:t xml:space="preserve">         </w:t>
      </w:r>
    </w:p>
    <w:p w14:paraId="3DAE0399" w14:textId="77777777" w:rsidR="005F4A22" w:rsidRDefault="005F4A22" w:rsidP="00B873F0">
      <w:pPr>
        <w:widowControl w:val="0"/>
        <w:spacing w:after="120" w:line="240" w:lineRule="auto"/>
        <w:jc w:val="both"/>
        <w:rPr>
          <w:rFonts w:ascii="Verdana" w:hAnsi="Verdana"/>
          <w:sz w:val="20"/>
          <w:szCs w:val="20"/>
          <w:lang w:val="sl-SI"/>
        </w:rPr>
      </w:pPr>
    </w:p>
    <w:p w14:paraId="16BB5B64" w14:textId="77777777" w:rsidR="00B873F0"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42446E" w:rsidRPr="00F822D0">
        <w:rPr>
          <w:rFonts w:ascii="Verdana" w:hAnsi="Verdana"/>
          <w:sz w:val="20"/>
          <w:szCs w:val="20"/>
          <w:lang w:val="sl-SI"/>
        </w:rPr>
        <w:t>V</w:t>
      </w:r>
      <w:r w:rsidR="0004786B">
        <w:rPr>
          <w:rFonts w:ascii="Verdana" w:hAnsi="Verdana"/>
          <w:sz w:val="20"/>
          <w:szCs w:val="20"/>
          <w:lang w:val="sl-SI"/>
        </w:rPr>
        <w:t>rsta, l</w:t>
      </w:r>
      <w:r w:rsidR="0042446E"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w:t>
      </w:r>
      <w:r>
        <w:rPr>
          <w:rFonts w:ascii="Verdana" w:hAnsi="Verdana"/>
          <w:sz w:val="20"/>
          <w:szCs w:val="20"/>
          <w:lang w:val="sl-SI"/>
        </w:rPr>
        <w:t xml:space="preserve">   </w:t>
      </w:r>
    </w:p>
    <w:p w14:paraId="3410E755" w14:textId="57FEB380" w:rsidR="00B873F0"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9D265D">
        <w:rPr>
          <w:rFonts w:ascii="Verdana" w:hAnsi="Verdana"/>
          <w:sz w:val="20"/>
          <w:szCs w:val="20"/>
          <w:lang w:val="sl-SI"/>
        </w:rPr>
        <w:t>aplikaciji Gosoft – naročnikovem informacijskem sistemu</w:t>
      </w:r>
      <w:r w:rsidR="00E519C3">
        <w:rPr>
          <w:rFonts w:ascii="Verdana" w:hAnsi="Verdana"/>
          <w:sz w:val="20"/>
          <w:szCs w:val="20"/>
          <w:lang w:val="sl-SI"/>
        </w:rPr>
        <w:t xml:space="preserve"> pod šifr</w:t>
      </w:r>
      <w:r w:rsidR="0047723A">
        <w:rPr>
          <w:rFonts w:ascii="Verdana" w:hAnsi="Verdana"/>
          <w:sz w:val="20"/>
          <w:szCs w:val="20"/>
          <w:lang w:val="sl-SI"/>
        </w:rPr>
        <w:t>o 1410.</w:t>
      </w:r>
    </w:p>
    <w:p w14:paraId="54040205" w14:textId="40D20BFC" w:rsidR="00B873F0" w:rsidRPr="00B873F0" w:rsidRDefault="00B873F0" w:rsidP="00B873F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3</w:t>
      </w:r>
      <w:r w:rsidRPr="00B873F0">
        <w:rPr>
          <w:rFonts w:ascii="Verdana" w:hAnsi="Verdana"/>
          <w:sz w:val="20"/>
          <w:szCs w:val="20"/>
          <w:lang w:val="sl-SI"/>
        </w:rPr>
        <w:t>. člen</w:t>
      </w:r>
    </w:p>
    <w:p w14:paraId="38CE5B00" w14:textId="541E59AD"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Prodajalec je bil izbran kot najugodnejši ponudnik za dobavo  »</w:t>
      </w:r>
      <w:r w:rsidR="0047723A">
        <w:rPr>
          <w:rFonts w:ascii="Verdana" w:hAnsi="Verdana"/>
          <w:sz w:val="20"/>
          <w:szCs w:val="20"/>
          <w:lang w:val="sl-SI"/>
        </w:rPr>
        <w:t>Tehničnega materiala</w:t>
      </w:r>
      <w:r w:rsidRPr="00B873F0">
        <w:rPr>
          <w:rFonts w:ascii="Verdana" w:hAnsi="Verdana"/>
          <w:sz w:val="20"/>
          <w:szCs w:val="20"/>
          <w:lang w:val="sl-SI"/>
        </w:rPr>
        <w:t xml:space="preserve">« ki ga je prodajalec ponudil s ponudbo za obdobje od </w:t>
      </w:r>
      <w:r>
        <w:rPr>
          <w:rFonts w:ascii="Verdana" w:hAnsi="Verdana"/>
          <w:sz w:val="20"/>
          <w:szCs w:val="20"/>
          <w:lang w:val="sl-SI"/>
        </w:rPr>
        <w:fldChar w:fldCharType="begin">
          <w:ffData>
            <w:name w:val="Besedilo15"/>
            <w:enabled/>
            <w:calcOnExit w:val="0"/>
            <w:textInput/>
          </w:ffData>
        </w:fldChar>
      </w:r>
      <w:bookmarkStart w:id="3" w:name="Besedilo15"/>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r w:rsidRPr="00B873F0">
        <w:rPr>
          <w:rFonts w:ascii="Verdana" w:hAnsi="Verdana"/>
          <w:sz w:val="20"/>
          <w:szCs w:val="20"/>
          <w:lang w:val="sl-SI"/>
        </w:rPr>
        <w:t xml:space="preserve">do </w:t>
      </w:r>
      <w:r>
        <w:rPr>
          <w:rFonts w:ascii="Verdana" w:hAnsi="Verdana"/>
          <w:sz w:val="20"/>
          <w:szCs w:val="20"/>
          <w:lang w:val="sl-SI"/>
        </w:rPr>
        <w:fldChar w:fldCharType="begin">
          <w:ffData>
            <w:name w:val="Besedilo16"/>
            <w:enabled/>
            <w:calcOnExit w:val="0"/>
            <w:textInput/>
          </w:ffData>
        </w:fldChar>
      </w:r>
      <w:bookmarkStart w:id="4" w:name="Besedilo16"/>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4"/>
      <w:r>
        <w:rPr>
          <w:rFonts w:ascii="Verdana" w:hAnsi="Verdana"/>
          <w:sz w:val="20"/>
          <w:szCs w:val="20"/>
          <w:lang w:val="sl-SI"/>
        </w:rPr>
        <w:t xml:space="preserve"> </w:t>
      </w:r>
      <w:r w:rsidRPr="00B873F0">
        <w:rPr>
          <w:rFonts w:ascii="Verdana" w:hAnsi="Verdana"/>
          <w:sz w:val="20"/>
          <w:szCs w:val="20"/>
          <w:lang w:val="sl-SI"/>
        </w:rPr>
        <w:t xml:space="preserve">v okvirni vrednosti  </w:t>
      </w:r>
      <w:r>
        <w:rPr>
          <w:rFonts w:ascii="Verdana" w:hAnsi="Verdana"/>
          <w:sz w:val="20"/>
          <w:szCs w:val="20"/>
          <w:lang w:val="sl-SI"/>
        </w:rPr>
        <w:fldChar w:fldCharType="begin">
          <w:ffData>
            <w:name w:val="Besedilo17"/>
            <w:enabled/>
            <w:calcOnExit w:val="0"/>
            <w:textInput/>
          </w:ffData>
        </w:fldChar>
      </w:r>
      <w:bookmarkStart w:id="5" w:name="Besedilo17"/>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5"/>
      <w:r w:rsidRPr="00B873F0">
        <w:rPr>
          <w:rFonts w:ascii="Verdana" w:hAnsi="Verdana"/>
          <w:sz w:val="20"/>
          <w:szCs w:val="20"/>
          <w:lang w:val="sl-SI"/>
        </w:rPr>
        <w:t xml:space="preserve"> EUR z DDV (z besedo: </w:t>
      </w:r>
      <w:r>
        <w:rPr>
          <w:rFonts w:ascii="Verdana" w:hAnsi="Verdana"/>
          <w:sz w:val="20"/>
          <w:szCs w:val="20"/>
          <w:lang w:val="sl-SI"/>
        </w:rPr>
        <w:fldChar w:fldCharType="begin">
          <w:ffData>
            <w:name w:val="Besedilo18"/>
            <w:enabled/>
            <w:calcOnExit w:val="0"/>
            <w:textInput/>
          </w:ffData>
        </w:fldChar>
      </w:r>
      <w:bookmarkStart w:id="6" w:name="Besedilo18"/>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6"/>
      <w:r w:rsidRPr="00B873F0">
        <w:rPr>
          <w:rFonts w:ascii="Verdana" w:hAnsi="Verdana"/>
          <w:sz w:val="20"/>
          <w:szCs w:val="20"/>
          <w:lang w:val="sl-SI"/>
        </w:rPr>
        <w:t>) oz.</w:t>
      </w:r>
      <w:r>
        <w:rPr>
          <w:rFonts w:ascii="Verdana" w:hAnsi="Verdana"/>
          <w:sz w:val="20"/>
          <w:szCs w:val="20"/>
          <w:lang w:val="sl-SI"/>
        </w:rPr>
        <w:t xml:space="preserve"> </w:t>
      </w:r>
      <w:r>
        <w:rPr>
          <w:rFonts w:ascii="Verdana" w:hAnsi="Verdana"/>
          <w:sz w:val="20"/>
          <w:szCs w:val="20"/>
          <w:lang w:val="sl-SI"/>
        </w:rPr>
        <w:fldChar w:fldCharType="begin">
          <w:ffData>
            <w:name w:val="Besedilo19"/>
            <w:enabled/>
            <w:calcOnExit w:val="0"/>
            <w:textInput/>
          </w:ffData>
        </w:fldChar>
      </w:r>
      <w:bookmarkStart w:id="7" w:name="Besedilo1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7"/>
      <w:r>
        <w:rPr>
          <w:rFonts w:ascii="Verdana" w:hAnsi="Verdana"/>
          <w:sz w:val="20"/>
          <w:szCs w:val="20"/>
          <w:lang w:val="sl-SI"/>
        </w:rPr>
        <w:t xml:space="preserve"> </w:t>
      </w:r>
      <w:r w:rsidRPr="00B873F0">
        <w:rPr>
          <w:rFonts w:ascii="Verdana" w:hAnsi="Verdana"/>
          <w:sz w:val="20"/>
          <w:szCs w:val="20"/>
          <w:lang w:val="sl-SI"/>
        </w:rPr>
        <w:t>EUR brez DDV (z besedo:</w:t>
      </w:r>
      <w:r>
        <w:rPr>
          <w:rFonts w:ascii="Verdana" w:hAnsi="Verdana"/>
          <w:sz w:val="20"/>
          <w:szCs w:val="20"/>
          <w:lang w:val="sl-SI"/>
        </w:rPr>
        <w:t xml:space="preserve"> </w:t>
      </w:r>
      <w:r>
        <w:rPr>
          <w:rFonts w:ascii="Verdana" w:hAnsi="Verdana"/>
          <w:sz w:val="20"/>
          <w:szCs w:val="20"/>
          <w:lang w:val="sl-SI"/>
        </w:rPr>
        <w:fldChar w:fldCharType="begin">
          <w:ffData>
            <w:name w:val="Besedilo20"/>
            <w:enabled/>
            <w:calcOnExit w:val="0"/>
            <w:textInput/>
          </w:ffData>
        </w:fldChar>
      </w:r>
      <w:bookmarkStart w:id="8" w:name="Besedilo20"/>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8"/>
      <w:r w:rsidRPr="00B873F0">
        <w:rPr>
          <w:rFonts w:ascii="Verdana" w:hAnsi="Verdana"/>
          <w:sz w:val="20"/>
          <w:szCs w:val="20"/>
          <w:lang w:val="sl-SI"/>
        </w:rPr>
        <w:t xml:space="preserve">       evrov).</w:t>
      </w:r>
    </w:p>
    <w:p w14:paraId="5F85D90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CE3CD11"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Cena je oblikovana DDP razloženo lokacija dobave in vsebuje vse elemente iz katerih je sestavljena (ponujeno blago, morebitne trošarine, davke, takse, prevoz, zavarovanje prevoza in druge stroške ter morebitne popuste in rabate).</w:t>
      </w:r>
    </w:p>
    <w:p w14:paraId="3A3ED1C1"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1701A505" w14:textId="695A59E9" w:rsid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Količine, kot jih je navedel naročnik v specifikaciji javnega naročila, so okvirne in so izražene glede na nabavljeno količino v preteklem letu.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bo naročnik blago časovno in količinsko naročal glede na dejanske potrebe. </w:t>
      </w:r>
    </w:p>
    <w:p w14:paraId="4A383AFA" w14:textId="77777777" w:rsidR="005D270F" w:rsidRPr="00B873F0" w:rsidRDefault="005D270F" w:rsidP="00B873F0">
      <w:pPr>
        <w:pStyle w:val="Odstavekseznama"/>
        <w:widowControl w:val="0"/>
        <w:spacing w:after="120" w:line="240" w:lineRule="auto"/>
        <w:jc w:val="both"/>
        <w:rPr>
          <w:rFonts w:ascii="Verdana" w:hAnsi="Verdana"/>
          <w:sz w:val="20"/>
          <w:szCs w:val="20"/>
          <w:lang w:val="sl-SI"/>
        </w:rPr>
      </w:pPr>
    </w:p>
    <w:p w14:paraId="024A2097" w14:textId="3BD9946F" w:rsidR="005D270F" w:rsidRPr="005D270F" w:rsidRDefault="005D270F" w:rsidP="005D270F">
      <w:pPr>
        <w:pStyle w:val="Odstavekseznama"/>
        <w:widowControl w:val="0"/>
        <w:spacing w:after="120" w:line="240" w:lineRule="auto"/>
        <w:jc w:val="both"/>
        <w:rPr>
          <w:rFonts w:ascii="Verdana" w:hAnsi="Verdana"/>
          <w:sz w:val="20"/>
          <w:szCs w:val="20"/>
          <w:lang w:val="sl-SI"/>
        </w:rPr>
      </w:pPr>
      <w:r w:rsidRPr="005D270F">
        <w:rPr>
          <w:rFonts w:ascii="Verdana" w:hAnsi="Verdana"/>
          <w:sz w:val="20"/>
          <w:szCs w:val="20"/>
          <w:lang w:val="sl-SI"/>
        </w:rPr>
        <w:t xml:space="preserve">Naročnik se bo v primeru, da bo potreboval artikle, ki niso </w:t>
      </w:r>
      <w:r>
        <w:rPr>
          <w:rFonts w:ascii="Verdana" w:hAnsi="Verdana"/>
          <w:sz w:val="20"/>
          <w:szCs w:val="20"/>
          <w:lang w:val="sl-SI"/>
        </w:rPr>
        <w:t xml:space="preserve">bili </w:t>
      </w:r>
      <w:r w:rsidRPr="005D270F">
        <w:rPr>
          <w:rFonts w:ascii="Verdana" w:hAnsi="Verdana"/>
          <w:sz w:val="20"/>
          <w:szCs w:val="20"/>
          <w:lang w:val="sl-SI"/>
        </w:rPr>
        <w:t xml:space="preserve">navedeni v razpisni dokumentaciji, pa bi jih naročnik med izvajanjem naročila potreboval, dogovoril za dobavo le-teh s ponudniki, </w:t>
      </w:r>
      <w:r>
        <w:rPr>
          <w:rFonts w:ascii="Verdana" w:hAnsi="Verdana"/>
          <w:sz w:val="20"/>
          <w:szCs w:val="20"/>
          <w:lang w:val="sl-SI"/>
        </w:rPr>
        <w:t>s katerimi bo sklenil pogodbo/okvirni sporazum</w:t>
      </w:r>
      <w:r w:rsidRPr="005D270F">
        <w:rPr>
          <w:rFonts w:ascii="Verdana" w:hAnsi="Verdana"/>
          <w:sz w:val="20"/>
          <w:szCs w:val="20"/>
          <w:lang w:val="sl-SI"/>
        </w:rPr>
        <w:t xml:space="preserve"> na tem javnem razpisu. V tem primeru se bo naročnik s ponudniki dogovoril za ceno in ga dodal na seznam, ki bo priloga okvirnega sporazuma. V navedenem primeru vsi ostali pogoji, ki se nanašajo na izvedbo naročila, pogoje in dobavo veljajo iz že podpisanega okvirnega sporazuma. </w:t>
      </w:r>
    </w:p>
    <w:p w14:paraId="70D0FDC5" w14:textId="77777777" w:rsidR="005D270F" w:rsidRPr="005D270F" w:rsidRDefault="005D270F" w:rsidP="005D270F">
      <w:pPr>
        <w:pStyle w:val="Odstavekseznama"/>
        <w:widowControl w:val="0"/>
        <w:spacing w:after="120" w:line="240" w:lineRule="auto"/>
        <w:jc w:val="both"/>
        <w:rPr>
          <w:rFonts w:ascii="Verdana" w:hAnsi="Verdana"/>
          <w:sz w:val="20"/>
          <w:szCs w:val="20"/>
          <w:lang w:val="sl-SI"/>
        </w:rPr>
      </w:pPr>
    </w:p>
    <w:p w14:paraId="3DA865BA" w14:textId="77777777" w:rsidR="00BB3266" w:rsidRDefault="005D270F" w:rsidP="00BB3266">
      <w:pPr>
        <w:pStyle w:val="Odstavekseznama"/>
        <w:widowControl w:val="0"/>
        <w:spacing w:after="120" w:line="240" w:lineRule="auto"/>
        <w:jc w:val="both"/>
        <w:rPr>
          <w:rFonts w:ascii="Verdana" w:hAnsi="Verdana"/>
          <w:sz w:val="20"/>
          <w:szCs w:val="20"/>
          <w:lang w:val="sl-SI"/>
        </w:rPr>
      </w:pPr>
      <w:r w:rsidRPr="005D270F">
        <w:rPr>
          <w:rFonts w:ascii="Verdana" w:hAnsi="Verdana"/>
          <w:sz w:val="20"/>
          <w:szCs w:val="20"/>
          <w:lang w:val="sl-SI"/>
        </w:rPr>
        <w:t xml:space="preserve">Zamenjava naročenega artikla z drugim (tekom izvajanja naročila) ni dovoljena, razen v primeru, da naročenega artikla ni na tržišču in se je </w:t>
      </w:r>
      <w:r>
        <w:rPr>
          <w:rFonts w:ascii="Verdana" w:hAnsi="Verdana"/>
          <w:sz w:val="20"/>
          <w:szCs w:val="20"/>
          <w:lang w:val="sl-SI"/>
        </w:rPr>
        <w:t>dobavitelj</w:t>
      </w:r>
      <w:r w:rsidRPr="005D270F">
        <w:rPr>
          <w:rFonts w:ascii="Verdana" w:hAnsi="Verdana"/>
          <w:sz w:val="20"/>
          <w:szCs w:val="20"/>
          <w:lang w:val="sl-SI"/>
        </w:rPr>
        <w:t xml:space="preserve"> predhodno </w:t>
      </w:r>
      <w:r w:rsidR="008E5A3D">
        <w:rPr>
          <w:rFonts w:ascii="Verdana" w:hAnsi="Verdana"/>
          <w:sz w:val="20"/>
          <w:szCs w:val="20"/>
          <w:lang w:val="sl-SI"/>
        </w:rPr>
        <w:t xml:space="preserve"> pisno </w:t>
      </w:r>
      <w:r w:rsidRPr="005D270F">
        <w:rPr>
          <w:rFonts w:ascii="Verdana" w:hAnsi="Verdana"/>
          <w:sz w:val="20"/>
          <w:szCs w:val="20"/>
          <w:lang w:val="sl-SI"/>
        </w:rPr>
        <w:t>dogovoril z naročnikom za dostavo &gt;enakovrednega&lt; artikla po nižji oz. nespremenjeni ceni.</w:t>
      </w:r>
    </w:p>
    <w:p w14:paraId="1AC17458" w14:textId="77777777" w:rsidR="00BB3266" w:rsidRDefault="00BB3266" w:rsidP="00BB3266">
      <w:pPr>
        <w:pStyle w:val="Odstavekseznama"/>
        <w:widowControl w:val="0"/>
        <w:spacing w:after="120" w:line="240" w:lineRule="auto"/>
        <w:jc w:val="both"/>
        <w:rPr>
          <w:rFonts w:ascii="Verdana" w:hAnsi="Verdana"/>
          <w:sz w:val="20"/>
          <w:szCs w:val="20"/>
          <w:lang w:val="sl-SI"/>
        </w:rPr>
      </w:pPr>
    </w:p>
    <w:p w14:paraId="425BE6FC" w14:textId="005367CB" w:rsidR="00BB3266" w:rsidRPr="00BB3266" w:rsidRDefault="00BB3266" w:rsidP="00BB3266">
      <w:pPr>
        <w:pStyle w:val="Odstavekseznama"/>
        <w:widowControl w:val="0"/>
        <w:spacing w:after="120" w:line="240" w:lineRule="auto"/>
        <w:jc w:val="both"/>
        <w:rPr>
          <w:rFonts w:ascii="Verdana" w:hAnsi="Verdana"/>
          <w:sz w:val="20"/>
          <w:szCs w:val="20"/>
          <w:lang w:val="sl-SI"/>
        </w:rPr>
      </w:pPr>
      <w:r w:rsidRPr="00BB3266">
        <w:rPr>
          <w:rFonts w:ascii="Verdana" w:hAnsi="Verdana"/>
          <w:sz w:val="20"/>
          <w:szCs w:val="20"/>
          <w:lang w:val="sl-SI"/>
        </w:rPr>
        <w:t xml:space="preserve">Naročnik si  v skladu z načelom ekonomičnosti pridržuje pravico kupiti istovrsten predmet okvirnega sporazuma pri drugem dobavitelju, če pridobi na trgu konkurenčnejšo ponudbo </w:t>
      </w:r>
    </w:p>
    <w:p w14:paraId="300C6EF1" w14:textId="77777777" w:rsidR="00BB3266" w:rsidRDefault="00BB3266" w:rsidP="00BB3266">
      <w:pPr>
        <w:pStyle w:val="Odstavekseznama"/>
        <w:widowControl w:val="0"/>
        <w:spacing w:after="120" w:line="240" w:lineRule="auto"/>
        <w:jc w:val="both"/>
        <w:rPr>
          <w:rFonts w:ascii="Times New Roman" w:hAnsi="Times New Roman"/>
          <w:sz w:val="24"/>
          <w:szCs w:val="24"/>
          <w:lang w:val="sl-SI" w:eastAsia="sl-SI"/>
        </w:rPr>
      </w:pPr>
    </w:p>
    <w:p w14:paraId="502B42CA" w14:textId="3D2B4F42" w:rsidR="00B873F0" w:rsidRPr="00B873F0" w:rsidRDefault="00B873F0" w:rsidP="00B873F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4</w:t>
      </w:r>
      <w:r w:rsidRPr="00B873F0">
        <w:rPr>
          <w:rFonts w:ascii="Verdana" w:hAnsi="Verdana"/>
          <w:sz w:val="20"/>
          <w:szCs w:val="20"/>
          <w:lang w:val="sl-SI"/>
        </w:rPr>
        <w:t>. člen</w:t>
      </w:r>
    </w:p>
    <w:p w14:paraId="7EC957B8" w14:textId="77777777" w:rsidR="00B873F0" w:rsidRDefault="00B873F0" w:rsidP="0047723A">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Pr="00B873F0">
        <w:rPr>
          <w:rFonts w:ascii="Verdana" w:hAnsi="Verdana"/>
          <w:sz w:val="20"/>
          <w:szCs w:val="20"/>
          <w:lang w:val="sl-SI"/>
        </w:rPr>
        <w:t xml:space="preserve">Blago bo v omenjenem obdobju potrebno dobavljati na lokacijo naročnika – skladišče </w:t>
      </w:r>
      <w:r>
        <w:rPr>
          <w:rFonts w:ascii="Verdana" w:hAnsi="Verdana"/>
          <w:sz w:val="20"/>
          <w:szCs w:val="20"/>
          <w:lang w:val="sl-SI"/>
        </w:rPr>
        <w:t xml:space="preserve">           </w:t>
      </w:r>
    </w:p>
    <w:p w14:paraId="047EF79C" w14:textId="482B0826" w:rsidR="00B873F0" w:rsidRDefault="00B873F0" w:rsidP="0047723A">
      <w:pPr>
        <w:widowControl w:val="0"/>
        <w:spacing w:after="0" w:line="240" w:lineRule="auto"/>
        <w:jc w:val="both"/>
        <w:rPr>
          <w:rFonts w:ascii="Verdana" w:hAnsi="Verdana"/>
          <w:sz w:val="20"/>
          <w:szCs w:val="20"/>
          <w:lang w:val="sl-SI"/>
        </w:rPr>
      </w:pPr>
      <w:r>
        <w:rPr>
          <w:rFonts w:ascii="Verdana" w:hAnsi="Verdana"/>
          <w:sz w:val="20"/>
          <w:szCs w:val="20"/>
          <w:lang w:val="sl-SI"/>
        </w:rPr>
        <w:t xml:space="preserve">          </w:t>
      </w:r>
      <w:r w:rsidRPr="00B873F0">
        <w:rPr>
          <w:rFonts w:ascii="Verdana" w:hAnsi="Verdana"/>
          <w:sz w:val="20"/>
          <w:szCs w:val="20"/>
          <w:lang w:val="sl-SI"/>
        </w:rPr>
        <w:t xml:space="preserve">razloženo. </w:t>
      </w:r>
    </w:p>
    <w:p w14:paraId="35E4870D" w14:textId="77777777" w:rsidR="005D270F" w:rsidRPr="005D270F" w:rsidRDefault="005D270F" w:rsidP="005D270F">
      <w:pPr>
        <w:widowControl w:val="0"/>
        <w:spacing w:after="120" w:line="240" w:lineRule="auto"/>
        <w:jc w:val="both"/>
        <w:rPr>
          <w:rFonts w:ascii="Verdana" w:hAnsi="Verdana"/>
          <w:sz w:val="20"/>
          <w:szCs w:val="20"/>
          <w:lang w:val="sl-SI"/>
        </w:rPr>
      </w:pPr>
    </w:p>
    <w:p w14:paraId="15EDC483"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5. člen</w:t>
      </w:r>
    </w:p>
    <w:p w14:paraId="5D9888D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dogovorita za ceno po ceniku, kot izhaja iz prodajalčevega ponudbenega predračuna. Cena vključuje končno nabavno vrednost artikla z vsemi stroški in morebitnimi popusti ter DDV.</w:t>
      </w:r>
    </w:p>
    <w:p w14:paraId="3FC6833C"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59F020EC" w14:textId="77777777" w:rsidR="00BB3266"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Cene se v času veljavnosti tega okvirnega sporazuma/pogodbe ne smejo spreminjati z izjemo spremembe Zakona, ki ureja Davek na dodano vrednost in ko se spremeni davčna stopnja za vrste blaga iz ponudbe v času trajanja okvirnega sporazuma/pogodbe, se lahko cene iz ponudbe korigirajo izključno v višini nastale davčne spremembe. Povečanje vrednosti </w:t>
      </w:r>
      <w:r w:rsidRPr="00B873F0">
        <w:rPr>
          <w:rFonts w:ascii="Verdana" w:hAnsi="Verdana"/>
          <w:sz w:val="20"/>
          <w:szCs w:val="20"/>
          <w:lang w:val="sl-SI"/>
        </w:rPr>
        <w:lastRenderedPageBreak/>
        <w:t>okvirnega sporazuma/pogodbe v času njegove veljavnosti iz tega naslova ne sme presegati 5% vrednosti okvirnega sporazuma/pogodbe. Naročnik mora imeti za priznano povečanje vrednosti okvirnega sporazuma/pogodbe zagotovljena sredstva.</w:t>
      </w:r>
      <w:r w:rsidRPr="00B873F0">
        <w:rPr>
          <w:rFonts w:ascii="Verdana" w:hAnsi="Verdana"/>
          <w:sz w:val="20"/>
          <w:szCs w:val="20"/>
          <w:lang w:val="sl-SI"/>
        </w:rPr>
        <w:tab/>
      </w:r>
    </w:p>
    <w:p w14:paraId="6BD41339" w14:textId="77777777" w:rsidR="00BB3266" w:rsidRDefault="00BB3266" w:rsidP="00B873F0">
      <w:pPr>
        <w:pStyle w:val="Odstavekseznama"/>
        <w:widowControl w:val="0"/>
        <w:spacing w:after="120" w:line="240" w:lineRule="auto"/>
        <w:jc w:val="both"/>
        <w:rPr>
          <w:rFonts w:ascii="Verdana" w:hAnsi="Verdana"/>
          <w:sz w:val="20"/>
          <w:szCs w:val="20"/>
          <w:lang w:val="sl-SI"/>
        </w:rPr>
      </w:pPr>
    </w:p>
    <w:p w14:paraId="41F26685" w14:textId="77777777" w:rsidR="00BB3266" w:rsidRDefault="00BB3266" w:rsidP="00BB3266">
      <w:pPr>
        <w:pStyle w:val="Odstavekseznama"/>
        <w:widowControl w:val="0"/>
        <w:spacing w:after="120" w:line="240" w:lineRule="auto"/>
        <w:jc w:val="both"/>
        <w:rPr>
          <w:rFonts w:ascii="Verdana" w:hAnsi="Verdana"/>
          <w:sz w:val="20"/>
          <w:szCs w:val="20"/>
          <w:lang w:val="sl-SI"/>
        </w:rPr>
      </w:pPr>
      <w:r w:rsidRPr="00BB3266">
        <w:rPr>
          <w:rFonts w:ascii="Verdana" w:hAnsi="Verdana"/>
          <w:sz w:val="20"/>
          <w:szCs w:val="20"/>
          <w:lang w:val="sl-SI"/>
        </w:rPr>
        <w:t>Ponudnik se obvezuje obveščati naročnika o vseh morebitnih akcijah blaga v obdobju za katerega je sklenjena pogodba.</w:t>
      </w:r>
    </w:p>
    <w:p w14:paraId="0B53DD0D" w14:textId="77777777" w:rsidR="00BB3266" w:rsidRPr="00B873F0" w:rsidRDefault="00BB3266" w:rsidP="00BB3266">
      <w:pPr>
        <w:pStyle w:val="Odstavekseznama"/>
        <w:widowControl w:val="0"/>
        <w:spacing w:after="120" w:line="240" w:lineRule="auto"/>
        <w:jc w:val="both"/>
        <w:rPr>
          <w:rFonts w:ascii="Verdana" w:hAnsi="Verdana"/>
          <w:sz w:val="20"/>
          <w:szCs w:val="20"/>
          <w:lang w:val="sl-SI"/>
        </w:rPr>
      </w:pPr>
    </w:p>
    <w:p w14:paraId="61EC4C1B" w14:textId="57C0C8FB" w:rsidR="005D270F" w:rsidRPr="00BB3266" w:rsidRDefault="00B873F0" w:rsidP="00BB3266">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ab/>
      </w:r>
    </w:p>
    <w:p w14:paraId="105B4054" w14:textId="1B1DD11F"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6. člen</w:t>
      </w:r>
    </w:p>
    <w:p w14:paraId="17BF8679"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se obvezuje, da bo  naročniku dobavljal blago, na podlagi pisnega naročila posredovanega po elektronski pošti,  faksu  ali izjemoma na podlagi telefonskega naročila s strani pooblaščenih oseb naročnika (Borut Badalič, dipl.ekon.). Prodajalec se obvezuje, da bo naročniku dobavljal blago najkasneje v 3-eh (treh) dneh od prejema naročilnice. </w:t>
      </w:r>
    </w:p>
    <w:p w14:paraId="29968D06"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naročilo realizira tako, da predmet dostavi fco, na v okvirnem sporazumu/pogodbi opredeljeno lokacijo. </w:t>
      </w:r>
    </w:p>
    <w:p w14:paraId="0FACFA7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se obvezuje prevzeti naročeno blago v celoti na podlagi dobavnice, kateri je potrebno obvezno priložiti fotokopijo naročilnice. Na dobavnici mora biti navedena naročnikova šifra artikla. Ob dobavi je obvezna prisotnost pooblaščene osebe naročnika. </w:t>
      </w:r>
    </w:p>
    <w:p w14:paraId="7A10A40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Količinski prevzem se opravi takoj ob prevzemu, kakovostni pa v uzančnih rokih. </w:t>
      </w:r>
    </w:p>
    <w:p w14:paraId="6B719EB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0E2F48E"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7. člen</w:t>
      </w:r>
    </w:p>
    <w:p w14:paraId="1DCC9ADE"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Kakovost proizvodov mora ustrezati obstoječim standardom in deklarirani kakovosti na embalaži oz. spremljajočih dokumentih.</w:t>
      </w:r>
    </w:p>
    <w:p w14:paraId="4D5E01BA"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lahko zahteva, da mu prodajalec predloži vzorce blaga v preizkus in se na osnovi tega odloči o naročilu. </w:t>
      </w:r>
    </w:p>
    <w:p w14:paraId="2A752210"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Če naročnik ob prevzemu ugotovi, da blago ni kakovostno ustrezno, ga takoj zavrne, in sicer takrat, ko to ugotovi in zahteva, da mu na podlagi reklamacijskega zapisnika dobavi blago, ki kakovostno ustreza. </w:t>
      </w:r>
    </w:p>
    <w:p w14:paraId="6AA887BE"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Če prodajalec blaga ne zamenja, lahko naročnik zahteva ustrezen pregled blaga pri inšpekcijski službi oz. pristojnem zavodu, ki opravlja kontrolo kakovosti. V primeru ugotovljene neustrezne kakovosti naročnik takega blaga ni dolžan plačati, pri več kot trikratni ugotovitvi neustreznosti blaga pa zaveza naročnika, da bo v času okvirnega sporazuma/pogodbe tovrstno blago kupoval pri prodajalcu, preneha. </w:t>
      </w:r>
    </w:p>
    <w:p w14:paraId="5E6C6C3F"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081A021"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8. člen</w:t>
      </w:r>
    </w:p>
    <w:p w14:paraId="0A02DFDA" w14:textId="1714F6EC" w:rsid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bo poravnal znesek za dobavljeno blago v roku </w:t>
      </w:r>
      <w:r w:rsidR="005D270F">
        <w:rPr>
          <w:rFonts w:ascii="Verdana" w:hAnsi="Verdana"/>
          <w:sz w:val="20"/>
          <w:szCs w:val="20"/>
          <w:lang w:val="sl-SI"/>
        </w:rPr>
        <w:t>60</w:t>
      </w:r>
      <w:r w:rsidRPr="00B873F0">
        <w:rPr>
          <w:rFonts w:ascii="Verdana" w:hAnsi="Verdana"/>
          <w:sz w:val="20"/>
          <w:szCs w:val="20"/>
          <w:lang w:val="sl-SI"/>
        </w:rPr>
        <w:t xml:space="preserve"> dni po prejemu računa na transakcijski račun prodajalca.  </w:t>
      </w:r>
      <w:r w:rsidR="003C535C" w:rsidRPr="003C535C">
        <w:rPr>
          <w:rFonts w:ascii="Verdana" w:hAnsi="Verdana"/>
          <w:sz w:val="20"/>
          <w:szCs w:val="20"/>
          <w:lang w:val="sl-SI"/>
        </w:rPr>
        <w:t>Pogodbeni stranki se dogovorita, da se blago fakturira za vsako dostavo posebej, tako kot je bilo izdano naročilo, na podlagi podpisanih in žigosanih dobavnic s strani pooblaščenih oseb naročnika in kupca.  V primeru neustrezne izdaje računa naročnik tega zavrne. Rok za obveznost plačila začne teči šele z dnem prejetja pravilno izstavljenega računa.</w:t>
      </w:r>
    </w:p>
    <w:p w14:paraId="1A5168EB" w14:textId="77777777" w:rsidR="003C535C" w:rsidRPr="00B873F0" w:rsidRDefault="003C535C" w:rsidP="00B873F0">
      <w:pPr>
        <w:pStyle w:val="Odstavekseznama"/>
        <w:widowControl w:val="0"/>
        <w:spacing w:after="120" w:line="240" w:lineRule="auto"/>
        <w:jc w:val="both"/>
        <w:rPr>
          <w:rFonts w:ascii="Verdana" w:hAnsi="Verdana"/>
          <w:sz w:val="20"/>
          <w:szCs w:val="20"/>
          <w:lang w:val="sl-SI"/>
        </w:rPr>
      </w:pPr>
      <w:bookmarkStart w:id="9" w:name="_GoBack"/>
      <w:bookmarkEnd w:id="9"/>
    </w:p>
    <w:p w14:paraId="2B526D79"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9. člen</w:t>
      </w:r>
    </w:p>
    <w:p w14:paraId="143E90CA" w14:textId="584857E5"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se zavezuje v roku </w:t>
      </w:r>
      <w:r w:rsidR="005D270F">
        <w:rPr>
          <w:rFonts w:ascii="Verdana" w:hAnsi="Verdana"/>
          <w:sz w:val="20"/>
          <w:szCs w:val="20"/>
          <w:lang w:val="sl-SI"/>
        </w:rPr>
        <w:t>5</w:t>
      </w:r>
      <w:r w:rsidRPr="00B873F0">
        <w:rPr>
          <w:rFonts w:ascii="Verdana" w:hAnsi="Verdana"/>
          <w:sz w:val="20"/>
          <w:szCs w:val="20"/>
          <w:lang w:val="sl-SI"/>
        </w:rPr>
        <w:t xml:space="preserve">-ih dni od podpisa okvirnega sporazuma/pogodbe kot garancijo za dobro izvedbo posla naročniku izročiti bančno garancijo ali 3 bianco menice z menično izjavo in pooblastilom za unovčenje ali ustrezno  kavcijsko zavarovanje zavarovalnice ali denarni depozit za dobro izvedbo posla v višini </w:t>
      </w:r>
      <w:r w:rsidR="005D270F">
        <w:rPr>
          <w:rFonts w:ascii="Verdana" w:hAnsi="Verdana"/>
          <w:sz w:val="20"/>
          <w:szCs w:val="20"/>
          <w:lang w:val="sl-SI"/>
        </w:rPr>
        <w:t>10</w:t>
      </w:r>
      <w:r w:rsidRPr="00B873F0">
        <w:rPr>
          <w:rFonts w:ascii="Verdana" w:hAnsi="Verdana"/>
          <w:sz w:val="20"/>
          <w:szCs w:val="20"/>
          <w:lang w:val="sl-SI"/>
        </w:rPr>
        <w:t xml:space="preserve">% okvirne pogodbene vrednosti v EUR z DDV. </w:t>
      </w:r>
    </w:p>
    <w:p w14:paraId="634EDBE5" w14:textId="6A031248"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Predložitev finančnega zavarovanja je pogoj za veljavnost tega okvirnega sporazuma/pogodbe. Finančno zavarovanje mora veljati za čas veljavnosti okvirnega sporazuma/pogodbe + </w:t>
      </w:r>
      <w:r w:rsidR="001652C7">
        <w:rPr>
          <w:rFonts w:ascii="Verdana" w:hAnsi="Verdana"/>
          <w:sz w:val="20"/>
          <w:szCs w:val="20"/>
          <w:lang w:val="sl-SI"/>
        </w:rPr>
        <w:t>30</w:t>
      </w:r>
      <w:r w:rsidRPr="00B873F0">
        <w:rPr>
          <w:rFonts w:ascii="Verdana" w:hAnsi="Verdana"/>
          <w:sz w:val="20"/>
          <w:szCs w:val="20"/>
          <w:lang w:val="sl-SI"/>
        </w:rPr>
        <w:t xml:space="preserve"> d</w:t>
      </w:r>
      <w:r w:rsidR="001652C7">
        <w:rPr>
          <w:rFonts w:ascii="Verdana" w:hAnsi="Verdana"/>
          <w:sz w:val="20"/>
          <w:szCs w:val="20"/>
          <w:lang w:val="sl-SI"/>
        </w:rPr>
        <w:t>ni</w:t>
      </w:r>
      <w:r w:rsidRPr="00B873F0">
        <w:rPr>
          <w:rFonts w:ascii="Verdana" w:hAnsi="Verdana"/>
          <w:sz w:val="20"/>
          <w:szCs w:val="20"/>
          <w:lang w:val="sl-SI"/>
        </w:rPr>
        <w:t>.</w:t>
      </w:r>
    </w:p>
    <w:p w14:paraId="6356C0B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bo unovčil predloženo finančno zavarovanje v primeru odstopa od dobave posameznega artikla oz. povišanja cene artikla razen v primeru višje sile (prodajalec mora </w:t>
      </w:r>
      <w:r w:rsidRPr="00B873F0">
        <w:rPr>
          <w:rFonts w:ascii="Verdana" w:hAnsi="Verdana"/>
          <w:sz w:val="20"/>
          <w:szCs w:val="20"/>
          <w:lang w:val="sl-SI"/>
        </w:rPr>
        <w:lastRenderedPageBreak/>
        <w:t xml:space="preserve">vzrok in nastop višje sile dokazati). </w:t>
      </w:r>
    </w:p>
    <w:p w14:paraId="122B6B1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6B7556D"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10. člen</w:t>
      </w:r>
    </w:p>
    <w:p w14:paraId="6254FFCD"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Naročnik bo vse pripombe v zvezi z izvrševanjem tega okvirnega sporazuma/pogodbe, sporočal prodajalcu v pisni obliki. Če prodajalec pri naslednjih dobavah ne upošteva upravičenih pripomb naročnika lahko naročnik odstopi od okvirnega sporazuma/pogodbe. O odstopu od okvirnega sporazuma/pogodbe naročnik pisno obvesti prodajalca in unovči finančno zavarovanje za dobro izvedbo pogodbenih obveznosti.</w:t>
      </w:r>
    </w:p>
    <w:p w14:paraId="670F9A61" w14:textId="77777777" w:rsidR="001652C7" w:rsidRDefault="001652C7" w:rsidP="00B873F0">
      <w:pPr>
        <w:pStyle w:val="Odstavekseznama"/>
        <w:widowControl w:val="0"/>
        <w:spacing w:after="120" w:line="240" w:lineRule="auto"/>
        <w:jc w:val="both"/>
        <w:rPr>
          <w:rFonts w:ascii="Verdana" w:hAnsi="Verdana"/>
          <w:sz w:val="20"/>
          <w:szCs w:val="20"/>
          <w:lang w:val="sl-SI"/>
        </w:rPr>
      </w:pPr>
    </w:p>
    <w:p w14:paraId="2A415116" w14:textId="5CA26E2D"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je v primeru zamude pri dobavah, ki ni posledica višje sile ali razlogov na strani naročnika, dolžan plačati naročniku pogodbeno kazen v višini 10% vrednosti brez DDV tekočega naročila. Pogodbena kazen se obračuna pri plačilu pogodbene cene. Stranki soglašata, da naročnik ni dolžan sporočiti prodajalcu, da si pridržuje pravico do pogodbene kazni, če je prevzel blago potem, ko je prodajalec z dobavo zamujal. </w:t>
      </w:r>
    </w:p>
    <w:p w14:paraId="26D080DA"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7EBE617"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11. člen</w:t>
      </w:r>
    </w:p>
    <w:p w14:paraId="1FE6D15B"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obvezujeta, da bosta uredili vse, kar je potrebno za izvršitev tega okvirnega sporazuma/pogodbe in da bosta ravnali kot dobra gospodarja.</w:t>
      </w:r>
    </w:p>
    <w:p w14:paraId="74FA511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EB629DA" w14:textId="1F999842" w:rsidR="00B873F0" w:rsidRDefault="00B873F0" w:rsidP="00D8012E">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Dobavitelj se kadarkoli v času veljavnosti okvirnega sporazuma/pogodbe zavezuje na naročnikovo zahtevo dokazati, da površinsko aktivne snovi v dobavljenem blagu izpolnjujejo zahteve glede biološke razgradljivosti iz Uredbe (ES) št. 648/2004. V primeru, da dobavitelj ne izpolni naročnikove zahteve in ne izkaže izpolnjevanja zahteve glede biološke razgradljivosti bo naročnik začel postopek za prekinitev tega okvirnega sporazuma/pogodbe.</w:t>
      </w:r>
    </w:p>
    <w:p w14:paraId="6272E2DB" w14:textId="77777777" w:rsidR="00D8012E" w:rsidRPr="00D8012E" w:rsidRDefault="00D8012E" w:rsidP="00D8012E">
      <w:pPr>
        <w:pStyle w:val="Odstavekseznama"/>
        <w:widowControl w:val="0"/>
        <w:spacing w:after="120" w:line="240" w:lineRule="auto"/>
        <w:jc w:val="both"/>
        <w:rPr>
          <w:rFonts w:ascii="Verdana" w:hAnsi="Verdana"/>
          <w:sz w:val="20"/>
          <w:szCs w:val="20"/>
          <w:lang w:val="sl-SI"/>
        </w:rPr>
      </w:pPr>
    </w:p>
    <w:p w14:paraId="7D70405F"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12. člen</w:t>
      </w:r>
    </w:p>
    <w:p w14:paraId="566274D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Okvirni sporazum/pogodba, pri katerem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1A2977E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43E8E4C7" w14:textId="4CB4EF9B" w:rsid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13. člen</w:t>
      </w:r>
    </w:p>
    <w:p w14:paraId="31F0C763"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Ta okvirni sporazum je sklenjen pod razveznim pogojem, ki se uresniči v primeru izpolnitve ene od naslednjih okoliščin:</w:t>
      </w:r>
    </w:p>
    <w:p w14:paraId="7D1DDD0E"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7DB655D9"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 če bo naročnik seznanjen, da je pristojni državni organ pri izvajalcu ali podizvajalcu v času izvajanja pogodbe ugotovil najmanj dve kršitvi v zvezi s:</w:t>
      </w:r>
    </w:p>
    <w:p w14:paraId="57085819"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plačilom za delo,</w:t>
      </w:r>
    </w:p>
    <w:p w14:paraId="76289111"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delovnim časom,</w:t>
      </w:r>
    </w:p>
    <w:p w14:paraId="0D523F27"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počitki,</w:t>
      </w:r>
    </w:p>
    <w:p w14:paraId="274D65F4"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 opravljanjem dela na podlagi pogodb civilnega prava kljub obstoju elementov delovnega razmerja ali v zvezi z zaposlovanjem na črno</w:t>
      </w:r>
    </w:p>
    <w:p w14:paraId="5F4D109D"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A83421C"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lastRenderedPageBreak/>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58EC77" w14:textId="1E9AD498" w:rsid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34DA909A" w14:textId="6A61A589" w:rsidR="00F30768" w:rsidRDefault="00F30768" w:rsidP="00F30768">
      <w:pPr>
        <w:pStyle w:val="Odstavekseznama"/>
        <w:widowControl w:val="0"/>
        <w:spacing w:after="120" w:line="240" w:lineRule="auto"/>
        <w:jc w:val="both"/>
        <w:rPr>
          <w:rFonts w:ascii="Verdana" w:hAnsi="Verdana"/>
          <w:sz w:val="20"/>
          <w:szCs w:val="20"/>
          <w:lang w:val="sl-SI"/>
        </w:rPr>
      </w:pPr>
    </w:p>
    <w:p w14:paraId="3F186D35" w14:textId="0DB9DA23" w:rsidR="00F30768" w:rsidRPr="00B873F0" w:rsidRDefault="00F30768" w:rsidP="00F30768">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14. člen</w:t>
      </w:r>
    </w:p>
    <w:p w14:paraId="5AAD55F8" w14:textId="589D91AA" w:rsidR="00E203BF" w:rsidRPr="003445EF"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dogovorita, da bosta morebitne spore reševali sporazumno, v kolikor pa sporazuma ne bo mogoče doseči, določita kot krajevno pristojno sodišče v Novi Gorici.</w:t>
      </w:r>
    </w:p>
    <w:p w14:paraId="39BF6D05" w14:textId="2D2934FC" w:rsidR="00F42381" w:rsidRPr="00C27D49" w:rsidRDefault="00F42381" w:rsidP="00992D11">
      <w:pPr>
        <w:widowControl w:val="0"/>
        <w:spacing w:after="120" w:line="240" w:lineRule="auto"/>
        <w:jc w:val="both"/>
        <w:rPr>
          <w:rFonts w:ascii="Verdana" w:hAnsi="Verdana"/>
          <w:sz w:val="20"/>
          <w:szCs w:val="20"/>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14:paraId="36AF897E" w14:textId="77777777" w:rsidTr="009D6CEA">
        <w:trPr>
          <w:trHeight w:val="20"/>
          <w:jc w:val="center"/>
        </w:trPr>
        <w:tc>
          <w:tcPr>
            <w:tcW w:w="4989" w:type="dxa"/>
            <w:tcBorders>
              <w:bottom w:val="single" w:sz="4" w:space="0" w:color="auto"/>
            </w:tcBorders>
            <w:shd w:val="clear" w:color="auto" w:fill="FAAA5A"/>
            <w:vAlign w:val="center"/>
          </w:tcPr>
          <w:p w14:paraId="7FC62E28"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70E5B076"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48239672" w14:textId="77777777" w:rsidTr="009D6CEA">
        <w:trPr>
          <w:trHeight w:val="20"/>
          <w:jc w:val="center"/>
        </w:trPr>
        <w:tc>
          <w:tcPr>
            <w:tcW w:w="4989" w:type="dxa"/>
            <w:tcBorders>
              <w:bottom w:val="single" w:sz="4" w:space="0" w:color="auto"/>
            </w:tcBorders>
            <w:shd w:val="clear" w:color="auto" w:fill="FADC8C"/>
            <w:vAlign w:val="center"/>
          </w:tcPr>
          <w:p w14:paraId="073A6C89" w14:textId="3241BFD2" w:rsidR="00F42381" w:rsidRPr="00AF4761" w:rsidRDefault="0011551D" w:rsidP="00AD6C3B">
            <w:pPr>
              <w:widowControl w:val="0"/>
              <w:spacing w:after="0" w:line="240" w:lineRule="auto"/>
              <w:jc w:val="both"/>
              <w:rPr>
                <w:rFonts w:ascii="Verdana" w:hAnsi="Verdana"/>
                <w:sz w:val="20"/>
                <w:szCs w:val="20"/>
                <w:lang w:val="sl-SI"/>
              </w:rPr>
            </w:pPr>
            <w:r w:rsidRPr="0011551D">
              <w:rPr>
                <w:rFonts w:ascii="Verdana" w:hAnsi="Verdana"/>
                <w:sz w:val="20"/>
                <w:szCs w:val="20"/>
                <w:lang w:val="sl-SI"/>
              </w:rPr>
              <w:t xml:space="preserve">Okvirni sporazum/pogodba je sklenjen z dnem podpisa in se uporablja za obdobje 24-ih mesecev od </w:t>
            </w:r>
            <w:r>
              <w:rPr>
                <w:rFonts w:ascii="Verdana" w:hAnsi="Verdana"/>
                <w:sz w:val="20"/>
                <w:szCs w:val="20"/>
                <w:lang w:val="sl-SI"/>
              </w:rPr>
              <w:fldChar w:fldCharType="begin">
                <w:ffData>
                  <w:name w:val="Besedilo12"/>
                  <w:enabled/>
                  <w:calcOnExit w:val="0"/>
                  <w:textInput/>
                </w:ffData>
              </w:fldChar>
            </w:r>
            <w:bookmarkStart w:id="10" w:name="Besedilo1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0"/>
            <w:r w:rsidRPr="0011551D">
              <w:rPr>
                <w:rFonts w:ascii="Verdana" w:hAnsi="Verdana"/>
                <w:sz w:val="20"/>
                <w:szCs w:val="20"/>
                <w:lang w:val="sl-SI"/>
              </w:rPr>
              <w:t xml:space="preserve">do </w:t>
            </w:r>
            <w:r>
              <w:rPr>
                <w:rFonts w:ascii="Verdana" w:hAnsi="Verdana"/>
                <w:sz w:val="20"/>
                <w:szCs w:val="20"/>
                <w:lang w:val="sl-SI"/>
              </w:rPr>
              <w:fldChar w:fldCharType="begin">
                <w:ffData>
                  <w:name w:val="Besedilo13"/>
                  <w:enabled/>
                  <w:calcOnExit w:val="0"/>
                  <w:textInput/>
                </w:ffData>
              </w:fldChar>
            </w:r>
            <w:bookmarkStart w:id="11" w:name="Besedilo1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1"/>
            <w:r w:rsidRPr="0011551D">
              <w:rPr>
                <w:rFonts w:ascii="Verdana" w:hAnsi="Verdana"/>
                <w:sz w:val="20"/>
                <w:szCs w:val="20"/>
                <w:lang w:val="sl-SI"/>
              </w:rPr>
              <w:t>.</w:t>
            </w:r>
          </w:p>
        </w:tc>
        <w:tc>
          <w:tcPr>
            <w:tcW w:w="4707" w:type="dxa"/>
            <w:tcBorders>
              <w:bottom w:val="single" w:sz="4" w:space="0" w:color="auto"/>
            </w:tcBorders>
            <w:shd w:val="clear" w:color="auto" w:fill="FADC8C"/>
            <w:vAlign w:val="center"/>
          </w:tcPr>
          <w:p w14:paraId="67627B5D" w14:textId="29AA35B0" w:rsidR="00F42381" w:rsidRPr="00AF4761" w:rsidRDefault="0011551D" w:rsidP="00AD6C3B">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ffData>
                  <w:name w:val="Besedilo14"/>
                  <w:enabled/>
                  <w:calcOnExit w:val="0"/>
                  <w:textInput/>
                </w:ffData>
              </w:fldChar>
            </w:r>
            <w:bookmarkStart w:id="12" w:name="Besedilo14"/>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2"/>
          </w:p>
        </w:tc>
      </w:tr>
      <w:tr w:rsidR="00F42381" w:rsidRPr="00AF4761" w14:paraId="3A9502FC" w14:textId="77777777" w:rsidTr="009D6CEA">
        <w:trPr>
          <w:trHeight w:val="20"/>
          <w:jc w:val="center"/>
        </w:trPr>
        <w:tc>
          <w:tcPr>
            <w:tcW w:w="9696" w:type="dxa"/>
            <w:gridSpan w:val="2"/>
            <w:tcBorders>
              <w:bottom w:val="single" w:sz="4" w:space="0" w:color="auto"/>
            </w:tcBorders>
            <w:shd w:val="clear" w:color="auto" w:fill="FAAA5A"/>
            <w:vAlign w:val="center"/>
          </w:tcPr>
          <w:p w14:paraId="184F7054" w14:textId="77777777"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5E8425E5" w14:textId="77777777" w:rsidTr="009D6CEA">
        <w:trPr>
          <w:trHeight w:val="20"/>
          <w:jc w:val="center"/>
        </w:trPr>
        <w:tc>
          <w:tcPr>
            <w:tcW w:w="4989" w:type="dxa"/>
            <w:tcBorders>
              <w:bottom w:val="single" w:sz="4" w:space="0" w:color="auto"/>
            </w:tcBorders>
            <w:shd w:val="clear" w:color="auto" w:fill="FAAA5A"/>
            <w:vAlign w:val="center"/>
          </w:tcPr>
          <w:p w14:paraId="01A0476E"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7CE0FE2E" w14:textId="77777777"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408997BF" w14:textId="77777777" w:rsidTr="009D6CEA">
        <w:trPr>
          <w:trHeight w:val="20"/>
          <w:jc w:val="center"/>
        </w:trPr>
        <w:tc>
          <w:tcPr>
            <w:tcW w:w="4989" w:type="dxa"/>
            <w:shd w:val="clear" w:color="auto" w:fill="FADC8C"/>
            <w:vAlign w:val="center"/>
          </w:tcPr>
          <w:p w14:paraId="0EAE98E3" w14:textId="77777777"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14:paraId="5B2BF602" w14:textId="77777777"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14:paraId="64414E6A" w14:textId="77777777" w:rsidTr="009D6CEA">
        <w:trPr>
          <w:trHeight w:val="20"/>
          <w:jc w:val="center"/>
        </w:trPr>
        <w:tc>
          <w:tcPr>
            <w:tcW w:w="4989" w:type="dxa"/>
            <w:shd w:val="clear" w:color="auto" w:fill="FADC8C"/>
            <w:vAlign w:val="center"/>
          </w:tcPr>
          <w:p w14:paraId="798F5F3D" w14:textId="091E16D5"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val="restart"/>
            <w:shd w:val="clear" w:color="auto" w:fill="FADC8C"/>
            <w:vAlign w:val="center"/>
          </w:tcPr>
          <w:p w14:paraId="0C4593BC" w14:textId="3BBBAD41"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Z dnem, ko izvajalec prejme obvestilo o odpovedi okvirnega sporazuma.</w:t>
            </w:r>
          </w:p>
        </w:tc>
      </w:tr>
      <w:tr w:rsidR="0034652B" w:rsidRPr="00AF4761" w14:paraId="38584226" w14:textId="77777777" w:rsidTr="009D6CEA">
        <w:trPr>
          <w:trHeight w:val="20"/>
          <w:jc w:val="center"/>
        </w:trPr>
        <w:tc>
          <w:tcPr>
            <w:tcW w:w="4989" w:type="dxa"/>
            <w:shd w:val="clear" w:color="auto" w:fill="FADC8C"/>
            <w:vAlign w:val="center"/>
          </w:tcPr>
          <w:p w14:paraId="386A1E69" w14:textId="131297FE"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14:paraId="5A1D7D2E"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16D66157" w14:textId="77777777" w:rsidTr="009D6CEA">
        <w:trPr>
          <w:trHeight w:val="20"/>
          <w:jc w:val="center"/>
        </w:trPr>
        <w:tc>
          <w:tcPr>
            <w:tcW w:w="4989" w:type="dxa"/>
            <w:shd w:val="clear" w:color="auto" w:fill="FADC8C"/>
            <w:vAlign w:val="center"/>
          </w:tcPr>
          <w:p w14:paraId="2CEE8FFC" w14:textId="1B24B5F8"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14:paraId="57168AC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6298EBD8" w14:textId="77777777" w:rsidTr="009D6CEA">
        <w:trPr>
          <w:trHeight w:val="20"/>
          <w:jc w:val="center"/>
        </w:trPr>
        <w:tc>
          <w:tcPr>
            <w:tcW w:w="4989" w:type="dxa"/>
            <w:shd w:val="clear" w:color="auto" w:fill="FADC8C"/>
            <w:vAlign w:val="center"/>
          </w:tcPr>
          <w:p w14:paraId="3960FBCE" w14:textId="0761842A"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14:paraId="58A8E653"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440E94C" w14:textId="77777777" w:rsidTr="009D6CEA">
        <w:trPr>
          <w:trHeight w:val="20"/>
          <w:jc w:val="center"/>
        </w:trPr>
        <w:tc>
          <w:tcPr>
            <w:tcW w:w="4989" w:type="dxa"/>
            <w:shd w:val="clear" w:color="auto" w:fill="FADC8C"/>
            <w:vAlign w:val="center"/>
          </w:tcPr>
          <w:p w14:paraId="1F9CBAAD" w14:textId="21C2F5B7"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r>
              <w:rPr>
                <w:rFonts w:ascii="Verdana" w:hAnsi="Verdana"/>
                <w:sz w:val="20"/>
                <w:szCs w:val="20"/>
                <w:lang w:val="sl-SI"/>
              </w:rPr>
              <w:t>.</w:t>
            </w:r>
          </w:p>
        </w:tc>
        <w:tc>
          <w:tcPr>
            <w:tcW w:w="4707" w:type="dxa"/>
            <w:vMerge/>
            <w:shd w:val="clear" w:color="auto" w:fill="FADC8C"/>
            <w:vAlign w:val="center"/>
          </w:tcPr>
          <w:p w14:paraId="5AB2465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3AF68FC" w14:textId="77777777" w:rsidTr="009D6CEA">
        <w:trPr>
          <w:trHeight w:val="20"/>
          <w:jc w:val="center"/>
        </w:trPr>
        <w:tc>
          <w:tcPr>
            <w:tcW w:w="4989" w:type="dxa"/>
            <w:shd w:val="clear" w:color="auto" w:fill="FADC8C"/>
            <w:vAlign w:val="center"/>
          </w:tcPr>
          <w:p w14:paraId="4942C7D9" w14:textId="49CA1B6A" w:rsidR="0034652B" w:rsidRPr="00AF4761" w:rsidRDefault="00326787" w:rsidP="00AD6C3B">
            <w:pPr>
              <w:widowControl w:val="0"/>
              <w:numPr>
                <w:ilvl w:val="0"/>
                <w:numId w:val="2"/>
              </w:numPr>
              <w:spacing w:after="0" w:line="240" w:lineRule="auto"/>
              <w:jc w:val="both"/>
              <w:rPr>
                <w:rFonts w:ascii="Verdana" w:hAnsi="Verdana"/>
                <w:sz w:val="20"/>
                <w:szCs w:val="20"/>
                <w:lang w:val="sl-SI"/>
              </w:rPr>
            </w:pPr>
            <w:r w:rsidRPr="00F30768">
              <w:rPr>
                <w:rFonts w:ascii="Verdana" w:hAnsi="Verdana"/>
                <w:sz w:val="20"/>
                <w:szCs w:val="20"/>
                <w:lang w:val="sl-SI"/>
              </w:rPr>
              <w:t>V primerih določenih v 96. členu ZJN-3.</w:t>
            </w:r>
          </w:p>
        </w:tc>
        <w:tc>
          <w:tcPr>
            <w:tcW w:w="4707" w:type="dxa"/>
            <w:vMerge/>
            <w:shd w:val="clear" w:color="auto" w:fill="FADC8C"/>
            <w:vAlign w:val="center"/>
          </w:tcPr>
          <w:p w14:paraId="21F9B55D" w14:textId="77777777"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F42381" w:rsidRPr="00AF4761" w14:paraId="25E8A640" w14:textId="77777777" w:rsidTr="009D6CEA">
        <w:trPr>
          <w:trHeight w:val="20"/>
          <w:jc w:val="center"/>
        </w:trPr>
        <w:tc>
          <w:tcPr>
            <w:tcW w:w="4989" w:type="dxa"/>
            <w:shd w:val="clear" w:color="auto" w:fill="FADC8C"/>
            <w:vAlign w:val="center"/>
          </w:tcPr>
          <w:p w14:paraId="1FEBF243" w14:textId="77777777"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14:paraId="39B9BF32" w14:textId="05218F36" w:rsidR="00F42381" w:rsidRPr="00F30768" w:rsidRDefault="00326787" w:rsidP="00F30768">
            <w:pPr>
              <w:widowControl w:val="0"/>
              <w:spacing w:after="0" w:line="240" w:lineRule="auto"/>
              <w:jc w:val="both"/>
              <w:rPr>
                <w:rFonts w:ascii="Verdana" w:hAnsi="Verdana"/>
                <w:sz w:val="20"/>
                <w:szCs w:val="20"/>
                <w:lang w:val="sl-SI"/>
              </w:rPr>
            </w:pPr>
            <w:r>
              <w:rPr>
                <w:rFonts w:ascii="Verdana" w:hAnsi="Verdana"/>
                <w:sz w:val="20"/>
                <w:szCs w:val="20"/>
                <w:lang w:val="sl-SI"/>
              </w:rPr>
              <w:t>8</w:t>
            </w:r>
            <w:r w:rsidR="00F30768">
              <w:rPr>
                <w:rFonts w:ascii="Verdana" w:hAnsi="Verdana"/>
                <w:sz w:val="20"/>
                <w:szCs w:val="20"/>
                <w:lang w:val="sl-SI"/>
              </w:rPr>
              <w:t>.</w:t>
            </w:r>
            <w:r w:rsidR="00F42381" w:rsidRPr="00F30768">
              <w:rPr>
                <w:rFonts w:ascii="Verdana" w:hAnsi="Verdana"/>
                <w:sz w:val="20"/>
                <w:szCs w:val="20"/>
                <w:lang w:val="sl-SI"/>
              </w:rPr>
              <w:t>2 meseca od prejema pisnega obvestila</w:t>
            </w:r>
            <w:r w:rsidR="00C27D49" w:rsidRPr="00F30768">
              <w:rPr>
                <w:rFonts w:ascii="Verdana" w:hAnsi="Verdana"/>
                <w:sz w:val="20"/>
                <w:szCs w:val="20"/>
                <w:lang w:val="sl-SI"/>
              </w:rPr>
              <w:t>.</w:t>
            </w:r>
          </w:p>
        </w:tc>
      </w:tr>
      <w:tr w:rsidR="00C27D49" w:rsidRPr="00AF4761" w14:paraId="0211E275" w14:textId="77777777" w:rsidTr="009D6CEA">
        <w:trPr>
          <w:trHeight w:val="20"/>
          <w:jc w:val="center"/>
        </w:trPr>
        <w:tc>
          <w:tcPr>
            <w:tcW w:w="4989" w:type="dxa"/>
            <w:shd w:val="clear" w:color="auto" w:fill="FADC8C"/>
            <w:vAlign w:val="center"/>
          </w:tcPr>
          <w:p w14:paraId="693EAADB" w14:textId="77777777"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14:paraId="242D89F3" w14:textId="6F75AA32" w:rsidR="00C27D49" w:rsidRPr="00AF4761" w:rsidRDefault="00326787" w:rsidP="00326787">
            <w:pPr>
              <w:widowControl w:val="0"/>
              <w:tabs>
                <w:tab w:val="left" w:pos="336"/>
              </w:tabs>
              <w:spacing w:after="0" w:line="240" w:lineRule="auto"/>
              <w:jc w:val="both"/>
              <w:rPr>
                <w:rFonts w:ascii="Verdana" w:hAnsi="Verdana"/>
                <w:sz w:val="20"/>
                <w:szCs w:val="20"/>
                <w:lang w:val="sl-SI"/>
              </w:rPr>
            </w:pPr>
            <w:r>
              <w:rPr>
                <w:rFonts w:ascii="Verdana" w:hAnsi="Verdana"/>
                <w:sz w:val="20"/>
                <w:szCs w:val="20"/>
                <w:lang w:val="sl-SI"/>
              </w:rPr>
              <w:t>9.</w:t>
            </w:r>
            <w:r w:rsidR="00C27D49"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14:paraId="0D6331DC" w14:textId="77777777" w:rsidTr="009D6CEA">
        <w:trPr>
          <w:trHeight w:val="20"/>
          <w:jc w:val="center"/>
        </w:trPr>
        <w:tc>
          <w:tcPr>
            <w:tcW w:w="4989" w:type="dxa"/>
            <w:shd w:val="clear" w:color="auto" w:fill="FADC8C"/>
            <w:vAlign w:val="center"/>
          </w:tcPr>
          <w:p w14:paraId="3CB90214" w14:textId="77777777"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20919DE6" w14:textId="77777777"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14:paraId="7CB669DF" w14:textId="77777777" w:rsidTr="009D6CEA">
        <w:trPr>
          <w:trHeight w:val="20"/>
          <w:jc w:val="center"/>
        </w:trPr>
        <w:tc>
          <w:tcPr>
            <w:tcW w:w="4989" w:type="dxa"/>
            <w:shd w:val="clear" w:color="auto" w:fill="FADC8C"/>
            <w:vAlign w:val="center"/>
          </w:tcPr>
          <w:p w14:paraId="317C8C54" w14:textId="77777777"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lastRenderedPageBreak/>
              <w:t>Dogovorno med obema strankama.</w:t>
            </w:r>
          </w:p>
        </w:tc>
        <w:tc>
          <w:tcPr>
            <w:tcW w:w="4707" w:type="dxa"/>
            <w:shd w:val="clear" w:color="auto" w:fill="FADC8C"/>
            <w:vAlign w:val="center"/>
          </w:tcPr>
          <w:p w14:paraId="12205054" w14:textId="77777777"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14:paraId="7D089B86" w14:textId="77777777" w:rsidR="004E03B4" w:rsidRDefault="004E03B4" w:rsidP="00AD6C3B">
      <w:pPr>
        <w:widowControl w:val="0"/>
        <w:spacing w:after="0" w:line="240" w:lineRule="auto"/>
        <w:rPr>
          <w:rFonts w:ascii="Verdana" w:hAnsi="Verdana"/>
          <w:sz w:val="20"/>
          <w:szCs w:val="20"/>
          <w:lang w:val="sl-SI"/>
        </w:rPr>
      </w:pPr>
    </w:p>
    <w:p w14:paraId="149985B3" w14:textId="77777777" w:rsidR="00BD2301" w:rsidRDefault="00BD2301" w:rsidP="00AD6C3B">
      <w:pPr>
        <w:widowControl w:val="0"/>
        <w:spacing w:after="0" w:line="240" w:lineRule="auto"/>
        <w:jc w:val="both"/>
        <w:rPr>
          <w:rFonts w:ascii="Verdana" w:hAnsi="Verdana"/>
          <w:sz w:val="20"/>
          <w:szCs w:val="20"/>
          <w:lang w:val="sl-SI"/>
        </w:rPr>
      </w:pPr>
    </w:p>
    <w:p w14:paraId="60AAD58E" w14:textId="77777777"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77777777"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14:paraId="0A11339D" w14:textId="77777777"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14:paraId="50F5BA64" w14:textId="77777777"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7A6574" w:rsidRDefault="005E5529" w:rsidP="00AD6C3B">
            <w:pPr>
              <w:widowControl w:val="0"/>
              <w:spacing w:after="0" w:line="240" w:lineRule="auto"/>
              <w:rPr>
                <w:rFonts w:ascii="Verdana" w:hAnsi="Verdana"/>
                <w:sz w:val="20"/>
                <w:szCs w:val="20"/>
                <w:lang w:val="sl-SI"/>
              </w:rPr>
            </w:pPr>
          </w:p>
        </w:tc>
      </w:tr>
      <w:tr w:rsidR="00150E6D" w:rsidRPr="007A6574"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9E2FE8">
              <w:rPr>
                <w:rFonts w:ascii="Verdana" w:hAnsi="Verdana"/>
                <w:sz w:val="20"/>
                <w:szCs w:val="20"/>
                <w:lang w:val="sl-SI"/>
              </w:rPr>
              <w:t xml:space="preserve"> </w:t>
            </w:r>
            <w:r w:rsidR="009E2FE8">
              <w:rPr>
                <w:rFonts w:ascii="Verdana" w:hAnsi="Verdana"/>
                <w:sz w:val="20"/>
                <w:szCs w:val="20"/>
                <w:lang w:val="sl-SI"/>
              </w:rPr>
              <w:fldChar w:fldCharType="begin">
                <w:ffData>
                  <w:name w:val="Besedilo11"/>
                  <w:enabled/>
                  <w:calcOnExit w:val="0"/>
                  <w:textInput/>
                </w:ffData>
              </w:fldChar>
            </w:r>
            <w:bookmarkStart w:id="13" w:name="Besedilo11"/>
            <w:r w:rsidR="009E2FE8">
              <w:rPr>
                <w:rFonts w:ascii="Verdana" w:hAnsi="Verdana"/>
                <w:sz w:val="20"/>
                <w:szCs w:val="20"/>
                <w:lang w:val="sl-SI"/>
              </w:rPr>
              <w:instrText xml:space="preserve"> FORMTEXT </w:instrText>
            </w:r>
            <w:r w:rsidR="009E2FE8">
              <w:rPr>
                <w:rFonts w:ascii="Verdana" w:hAnsi="Verdana"/>
                <w:sz w:val="20"/>
                <w:szCs w:val="20"/>
                <w:lang w:val="sl-SI"/>
              </w:rPr>
            </w:r>
            <w:r w:rsidR="009E2FE8">
              <w:rPr>
                <w:rFonts w:ascii="Verdana" w:hAnsi="Verdana"/>
                <w:sz w:val="20"/>
                <w:szCs w:val="20"/>
                <w:lang w:val="sl-SI"/>
              </w:rPr>
              <w:fldChar w:fldCharType="separate"/>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sz w:val="20"/>
                <w:szCs w:val="20"/>
                <w:lang w:val="sl-SI"/>
              </w:rPr>
              <w:fldChar w:fldCharType="end"/>
            </w:r>
            <w:bookmarkEnd w:id="13"/>
          </w:p>
        </w:tc>
        <w:tc>
          <w:tcPr>
            <w:tcW w:w="708" w:type="dxa"/>
            <w:tcBorders>
              <w:top w:val="nil"/>
              <w:left w:val="nil"/>
              <w:bottom w:val="nil"/>
              <w:right w:val="nil"/>
            </w:tcBorders>
            <w:shd w:val="clear" w:color="auto" w:fill="auto"/>
            <w:vAlign w:val="bottom"/>
          </w:tcPr>
          <w:p w14:paraId="13A04EF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2D3661E4" w14:textId="77777777" w:rsidTr="009E33F2">
        <w:trPr>
          <w:trHeight w:val="20"/>
          <w:jc w:val="center"/>
        </w:trPr>
        <w:tc>
          <w:tcPr>
            <w:tcW w:w="4484" w:type="dxa"/>
            <w:tcBorders>
              <w:top w:val="nil"/>
              <w:left w:val="nil"/>
              <w:bottom w:val="nil"/>
              <w:right w:val="nil"/>
            </w:tcBorders>
            <w:shd w:val="clear" w:color="auto" w:fill="auto"/>
            <w:vAlign w:val="bottom"/>
          </w:tcPr>
          <w:p w14:paraId="5DBE3ED4" w14:textId="77777777" w:rsidR="00150E6D"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Direktor zavoda:</w:t>
            </w:r>
          </w:p>
          <w:p w14:paraId="667D38C9" w14:textId="77777777" w:rsidR="009E2FE8" w:rsidRPr="007A6574"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Stanislav Rijavec,univ.dipl.inž.str.</w:t>
            </w:r>
          </w:p>
        </w:tc>
        <w:tc>
          <w:tcPr>
            <w:tcW w:w="708" w:type="dxa"/>
            <w:tcBorders>
              <w:top w:val="nil"/>
              <w:left w:val="nil"/>
              <w:bottom w:val="nil"/>
              <w:right w:val="nil"/>
            </w:tcBorders>
            <w:shd w:val="clear" w:color="auto" w:fill="auto"/>
            <w:vAlign w:val="bottom"/>
          </w:tcPr>
          <w:p w14:paraId="6CF854D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DDB32BE" w14:textId="77777777"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1A562A84" w14:textId="77777777"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default" r:id="rId8"/>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65"/>
      <w:gridCol w:w="5207"/>
    </w:tblGrid>
    <w:tr w:rsidR="009D6CEA" w:rsidRPr="001B422B" w14:paraId="2C74F0EC" w14:textId="77777777" w:rsidTr="004D442F">
      <w:tc>
        <w:tcPr>
          <w:tcW w:w="6588" w:type="dxa"/>
          <w:shd w:val="clear" w:color="auto" w:fill="auto"/>
        </w:tcPr>
        <w:p w14:paraId="37186336" w14:textId="744C7F4D" w:rsidR="009D6CEA" w:rsidRPr="001B422B" w:rsidRDefault="009D6CEA" w:rsidP="001E7C4D">
          <w:pPr>
            <w:pStyle w:val="Glava"/>
            <w:spacing w:after="0" w:line="240" w:lineRule="auto"/>
            <w:rPr>
              <w:rFonts w:ascii="Verdana" w:hAnsi="Verdana"/>
              <w:sz w:val="16"/>
              <w:szCs w:val="16"/>
              <w:lang w:val="sl-SI"/>
            </w:rPr>
          </w:pPr>
        </w:p>
      </w:tc>
      <w:tc>
        <w:tcPr>
          <w:tcW w:w="6588" w:type="dxa"/>
          <w:shd w:val="clear" w:color="auto" w:fill="auto"/>
        </w:tcPr>
        <w:p w14:paraId="3DA2DFEA" w14:textId="14BE5FA4" w:rsidR="009D6CEA" w:rsidRPr="001B422B" w:rsidRDefault="00C6474A" w:rsidP="006B3D73">
          <w:pPr>
            <w:pStyle w:val="Glava"/>
            <w:spacing w:after="0" w:line="240" w:lineRule="auto"/>
            <w:jc w:val="right"/>
            <w:rPr>
              <w:rFonts w:ascii="Verdana" w:hAnsi="Verdana"/>
              <w:sz w:val="16"/>
              <w:szCs w:val="16"/>
              <w:lang w:val="sl-SI"/>
            </w:rPr>
          </w:pPr>
          <w:r>
            <w:rPr>
              <w:rFonts w:ascii="Verdana" w:hAnsi="Verdana"/>
              <w:sz w:val="16"/>
              <w:szCs w:val="16"/>
              <w:lang w:val="sl-SI"/>
            </w:rPr>
            <w:t xml:space="preserve"> Obrazec: Vzorec pogodbe/okvirnega sporazuma</w:t>
          </w:r>
        </w:p>
      </w:tc>
    </w:tr>
  </w:tbl>
  <w:p w14:paraId="1D4B4A34" w14:textId="77777777" w:rsidR="009D6CEA" w:rsidRDefault="009D6C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188F"/>
    <w:rsid w:val="00046F5A"/>
    <w:rsid w:val="0004786B"/>
    <w:rsid w:val="00047BD3"/>
    <w:rsid w:val="0005745C"/>
    <w:rsid w:val="0007558E"/>
    <w:rsid w:val="0008632D"/>
    <w:rsid w:val="00090D01"/>
    <w:rsid w:val="000A11D6"/>
    <w:rsid w:val="000A3ECB"/>
    <w:rsid w:val="000A4D10"/>
    <w:rsid w:val="000A5193"/>
    <w:rsid w:val="000D3583"/>
    <w:rsid w:val="000D638C"/>
    <w:rsid w:val="000E7C88"/>
    <w:rsid w:val="000F22C4"/>
    <w:rsid w:val="000F4561"/>
    <w:rsid w:val="00100F75"/>
    <w:rsid w:val="0011551D"/>
    <w:rsid w:val="0011752F"/>
    <w:rsid w:val="00133FB7"/>
    <w:rsid w:val="00136EC8"/>
    <w:rsid w:val="00142594"/>
    <w:rsid w:val="00150E6D"/>
    <w:rsid w:val="0016092F"/>
    <w:rsid w:val="001652C7"/>
    <w:rsid w:val="00165FC5"/>
    <w:rsid w:val="0017647C"/>
    <w:rsid w:val="0019321B"/>
    <w:rsid w:val="001A001F"/>
    <w:rsid w:val="001A2735"/>
    <w:rsid w:val="001D4705"/>
    <w:rsid w:val="001E7C4D"/>
    <w:rsid w:val="00201E1D"/>
    <w:rsid w:val="002075C2"/>
    <w:rsid w:val="0020793C"/>
    <w:rsid w:val="00215E37"/>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26787"/>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C535C"/>
    <w:rsid w:val="003D4D82"/>
    <w:rsid w:val="003F57CE"/>
    <w:rsid w:val="00400AA3"/>
    <w:rsid w:val="00411FDF"/>
    <w:rsid w:val="00421C11"/>
    <w:rsid w:val="00422080"/>
    <w:rsid w:val="00422262"/>
    <w:rsid w:val="0042446E"/>
    <w:rsid w:val="0042593C"/>
    <w:rsid w:val="004306FA"/>
    <w:rsid w:val="00436F7C"/>
    <w:rsid w:val="00440E3C"/>
    <w:rsid w:val="00452A26"/>
    <w:rsid w:val="00460B8A"/>
    <w:rsid w:val="00463608"/>
    <w:rsid w:val="004646AD"/>
    <w:rsid w:val="00466BF6"/>
    <w:rsid w:val="0047723A"/>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97ACB"/>
    <w:rsid w:val="005A2234"/>
    <w:rsid w:val="005B199D"/>
    <w:rsid w:val="005D270F"/>
    <w:rsid w:val="005D3335"/>
    <w:rsid w:val="005D3724"/>
    <w:rsid w:val="005E2BC4"/>
    <w:rsid w:val="005E2DEB"/>
    <w:rsid w:val="005E3B8C"/>
    <w:rsid w:val="005E50AA"/>
    <w:rsid w:val="005E5529"/>
    <w:rsid w:val="005E7757"/>
    <w:rsid w:val="005F4A22"/>
    <w:rsid w:val="0060561F"/>
    <w:rsid w:val="0061650A"/>
    <w:rsid w:val="00625F6F"/>
    <w:rsid w:val="00627594"/>
    <w:rsid w:val="0063603A"/>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0D5D"/>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E5A3D"/>
    <w:rsid w:val="008F22EA"/>
    <w:rsid w:val="008F3378"/>
    <w:rsid w:val="00901B1B"/>
    <w:rsid w:val="00901C7F"/>
    <w:rsid w:val="009047BC"/>
    <w:rsid w:val="009111BD"/>
    <w:rsid w:val="009236FC"/>
    <w:rsid w:val="009532AF"/>
    <w:rsid w:val="00965A0F"/>
    <w:rsid w:val="009711F8"/>
    <w:rsid w:val="0097177D"/>
    <w:rsid w:val="00981354"/>
    <w:rsid w:val="009925FD"/>
    <w:rsid w:val="00992D11"/>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873F0"/>
    <w:rsid w:val="00B973A0"/>
    <w:rsid w:val="00BA232F"/>
    <w:rsid w:val="00BA680B"/>
    <w:rsid w:val="00BB0710"/>
    <w:rsid w:val="00BB24ED"/>
    <w:rsid w:val="00BB3266"/>
    <w:rsid w:val="00BB7F4D"/>
    <w:rsid w:val="00BD2301"/>
    <w:rsid w:val="00BD3708"/>
    <w:rsid w:val="00BE69B7"/>
    <w:rsid w:val="00BF770A"/>
    <w:rsid w:val="00C00AE1"/>
    <w:rsid w:val="00C27D49"/>
    <w:rsid w:val="00C361D8"/>
    <w:rsid w:val="00C40B87"/>
    <w:rsid w:val="00C4582F"/>
    <w:rsid w:val="00C47B2E"/>
    <w:rsid w:val="00C5117D"/>
    <w:rsid w:val="00C54171"/>
    <w:rsid w:val="00C6474A"/>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012E"/>
    <w:rsid w:val="00D85E9D"/>
    <w:rsid w:val="00DA1A31"/>
    <w:rsid w:val="00DB5282"/>
    <w:rsid w:val="00DC1532"/>
    <w:rsid w:val="00DD3CC5"/>
    <w:rsid w:val="00DE7536"/>
    <w:rsid w:val="00DF2F4B"/>
    <w:rsid w:val="00DF5D75"/>
    <w:rsid w:val="00DF66A5"/>
    <w:rsid w:val="00E12113"/>
    <w:rsid w:val="00E14A10"/>
    <w:rsid w:val="00E203BF"/>
    <w:rsid w:val="00E310DC"/>
    <w:rsid w:val="00E3302A"/>
    <w:rsid w:val="00E361D4"/>
    <w:rsid w:val="00E4097D"/>
    <w:rsid w:val="00E519C3"/>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03BBF"/>
    <w:rsid w:val="00F07E6D"/>
    <w:rsid w:val="00F13DA1"/>
    <w:rsid w:val="00F2246A"/>
    <w:rsid w:val="00F22C08"/>
    <w:rsid w:val="00F26F28"/>
    <w:rsid w:val="00F300EB"/>
    <w:rsid w:val="00F30768"/>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ECD0DAE"/>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Revizija">
    <w:name w:val="Revision"/>
    <w:hidden/>
    <w:uiPriority w:val="99"/>
    <w:semiHidden/>
    <w:rsid w:val="00C6474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 w:id="8969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938BF-B2C0-448F-AD08-8EC6CA2A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2121</Words>
  <Characters>12096</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5</cp:revision>
  <dcterms:created xsi:type="dcterms:W3CDTF">2019-06-17T09:00:00Z</dcterms:created>
  <dcterms:modified xsi:type="dcterms:W3CDTF">2019-08-05T08:34:00Z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