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2A1" w:rsidRPr="002A12DD" w:rsidRDefault="00540116" w:rsidP="002A12DD">
      <w:pPr>
        <w:spacing w:after="0" w:line="240" w:lineRule="auto"/>
        <w:jc w:val="center"/>
        <w:rPr>
          <w:rFonts w:ascii="Verdana" w:hAnsi="Verdana"/>
          <w:b/>
          <w:sz w:val="28"/>
          <w:szCs w:val="28"/>
          <w:lang w:val="sl-SI"/>
        </w:rPr>
      </w:pPr>
      <w:r w:rsidRPr="002A12DD">
        <w:rPr>
          <w:rFonts w:ascii="Verdana" w:hAnsi="Verdana"/>
          <w:b/>
          <w:sz w:val="28"/>
          <w:szCs w:val="28"/>
          <w:lang w:val="sl-SI"/>
        </w:rPr>
        <w:t>SPECIFIKACIJE</w:t>
      </w:r>
    </w:p>
    <w:p w:rsidR="005D28B6" w:rsidRPr="002A12DD" w:rsidRDefault="005D28B6" w:rsidP="002A12DD">
      <w:pPr>
        <w:spacing w:after="0" w:line="240" w:lineRule="auto"/>
        <w:jc w:val="both"/>
        <w:rPr>
          <w:rFonts w:ascii="Verdana" w:hAnsi="Verdana"/>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63"/>
        <w:gridCol w:w="6431"/>
      </w:tblGrid>
      <w:tr w:rsidR="005D28B6" w:rsidRPr="002A12DD" w:rsidTr="005B0C10">
        <w:trPr>
          <w:jc w:val="center"/>
        </w:trPr>
        <w:tc>
          <w:tcPr>
            <w:tcW w:w="3263" w:type="dxa"/>
            <w:shd w:val="clear" w:color="auto" w:fill="FAAA5A"/>
          </w:tcPr>
          <w:p w:rsidR="005D28B6" w:rsidRPr="002A12DD" w:rsidRDefault="005D28B6" w:rsidP="002A12DD">
            <w:pPr>
              <w:spacing w:after="0" w:line="240" w:lineRule="auto"/>
              <w:jc w:val="both"/>
              <w:rPr>
                <w:rFonts w:ascii="Verdana" w:hAnsi="Verdana"/>
                <w:b/>
                <w:sz w:val="20"/>
                <w:szCs w:val="28"/>
                <w:lang w:val="sl-SI"/>
              </w:rPr>
            </w:pPr>
            <w:r w:rsidRPr="002A12DD">
              <w:rPr>
                <w:rFonts w:ascii="Verdana" w:hAnsi="Verdana"/>
                <w:b/>
                <w:sz w:val="20"/>
                <w:szCs w:val="28"/>
                <w:lang w:val="sl-SI"/>
              </w:rPr>
              <w:t>Naročnik</w:t>
            </w:r>
          </w:p>
        </w:tc>
        <w:tc>
          <w:tcPr>
            <w:tcW w:w="6431" w:type="dxa"/>
            <w:shd w:val="clear" w:color="auto" w:fill="FADC8C"/>
          </w:tcPr>
          <w:p w:rsidR="005D28B6" w:rsidRDefault="004B2C5A" w:rsidP="002A12DD">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"MFiles_P1021n1_P0"  \* MERGEFORMAT </w:instrText>
            </w:r>
            <w:r>
              <w:rPr>
                <w:rFonts w:ascii="Verdana" w:hAnsi="Verdana"/>
                <w:b/>
                <w:sz w:val="20"/>
                <w:szCs w:val="28"/>
                <w:lang w:val="sl-SI"/>
              </w:rPr>
              <w:fldChar w:fldCharType="separate"/>
            </w:r>
            <w:r w:rsidR="00A16303">
              <w:rPr>
                <w:rFonts w:ascii="Verdana" w:hAnsi="Verdana"/>
                <w:b/>
                <w:sz w:val="20"/>
                <w:szCs w:val="28"/>
                <w:lang w:val="sl-SI"/>
              </w:rPr>
              <w:t>Splošna bolnišnica dr. Franca Derganca Nova Gorica</w:t>
            </w:r>
            <w:r>
              <w:rPr>
                <w:rFonts w:ascii="Verdana" w:hAnsi="Verdana"/>
                <w:b/>
                <w:sz w:val="20"/>
                <w:szCs w:val="28"/>
                <w:lang w:val="sl-SI"/>
              </w:rPr>
              <w:fldChar w:fldCharType="end"/>
            </w:r>
          </w:p>
          <w:p w:rsidR="004B2C5A" w:rsidRDefault="004B2C5A" w:rsidP="002A12DD">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"MFiles_P1021n1_P1033"  \* MERGEFORMAT </w:instrText>
            </w:r>
            <w:r>
              <w:rPr>
                <w:rFonts w:ascii="Verdana" w:hAnsi="Verdana"/>
                <w:b/>
                <w:sz w:val="20"/>
                <w:szCs w:val="28"/>
                <w:lang w:val="sl-SI"/>
              </w:rPr>
              <w:fldChar w:fldCharType="separate"/>
            </w:r>
            <w:r w:rsidR="00A16303">
              <w:rPr>
                <w:rFonts w:ascii="Verdana" w:hAnsi="Verdana"/>
                <w:b/>
                <w:sz w:val="20"/>
                <w:szCs w:val="28"/>
                <w:lang w:val="sl-SI"/>
              </w:rPr>
              <w:t>Ulica padlih borcev 13A</w:t>
            </w:r>
            <w:r>
              <w:rPr>
                <w:rFonts w:ascii="Verdana" w:hAnsi="Verdana"/>
                <w:b/>
                <w:sz w:val="20"/>
                <w:szCs w:val="28"/>
                <w:lang w:val="sl-SI"/>
              </w:rPr>
              <w:fldChar w:fldCharType="end"/>
            </w:r>
          </w:p>
          <w:p w:rsidR="001C5A88" w:rsidRPr="002A12DD" w:rsidRDefault="001C5A88" w:rsidP="002A12DD">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"MFiles_PG5BC2FC14A405421BA79F5FEC63BD00E3n1_PGB3D8D77D2D654902AEB821305A1A12BC"  \* MERGEFORMAT </w:instrText>
            </w:r>
            <w:r>
              <w:rPr>
                <w:rFonts w:ascii="Verdana" w:hAnsi="Verdana"/>
                <w:b/>
                <w:sz w:val="20"/>
                <w:szCs w:val="28"/>
                <w:lang w:val="sl-SI"/>
              </w:rPr>
              <w:fldChar w:fldCharType="separate"/>
            </w:r>
            <w:r w:rsidR="00A16303">
              <w:rPr>
                <w:rFonts w:ascii="Verdana" w:hAnsi="Verdana"/>
                <w:b/>
                <w:sz w:val="20"/>
                <w:szCs w:val="28"/>
                <w:lang w:val="sl-SI"/>
              </w:rPr>
              <w:t>5290 Šempeter pri Gorici</w:t>
            </w:r>
            <w:r>
              <w:rPr>
                <w:rFonts w:ascii="Verdana" w:hAnsi="Verdana"/>
                <w:b/>
                <w:sz w:val="20"/>
                <w:szCs w:val="28"/>
                <w:lang w:val="sl-SI"/>
              </w:rPr>
              <w:fldChar w:fldCharType="end"/>
            </w:r>
          </w:p>
        </w:tc>
      </w:tr>
      <w:tr w:rsidR="005D28B6" w:rsidRPr="002A12DD" w:rsidTr="005B0C10">
        <w:trPr>
          <w:jc w:val="center"/>
        </w:trPr>
        <w:tc>
          <w:tcPr>
            <w:tcW w:w="3263" w:type="dxa"/>
            <w:shd w:val="clear" w:color="auto" w:fill="FAAA5A"/>
          </w:tcPr>
          <w:p w:rsidR="005D28B6" w:rsidRPr="002A12DD" w:rsidRDefault="005D28B6" w:rsidP="002A12DD">
            <w:pPr>
              <w:spacing w:after="0" w:line="240" w:lineRule="auto"/>
              <w:rPr>
                <w:rFonts w:ascii="Verdana" w:hAnsi="Verdana"/>
                <w:b/>
                <w:sz w:val="20"/>
                <w:szCs w:val="28"/>
                <w:lang w:val="sl-SI"/>
              </w:rPr>
            </w:pPr>
            <w:r w:rsidRPr="002A12DD">
              <w:rPr>
                <w:rFonts w:ascii="Verdana" w:hAnsi="Verdana"/>
                <w:b/>
                <w:sz w:val="20"/>
                <w:szCs w:val="28"/>
                <w:lang w:val="sl-SI"/>
              </w:rPr>
              <w:t>Oznaka javnega naročila</w:t>
            </w:r>
          </w:p>
        </w:tc>
        <w:tc>
          <w:tcPr>
            <w:tcW w:w="6431" w:type="dxa"/>
            <w:shd w:val="clear" w:color="auto" w:fill="FADC8C"/>
          </w:tcPr>
          <w:p w:rsidR="005D28B6" w:rsidRPr="002A12DD" w:rsidRDefault="000C630C" w:rsidP="00843CCF">
            <w:pPr>
              <w:tabs>
                <w:tab w:val="left" w:pos="780"/>
              </w:tabs>
              <w:spacing w:after="0" w:line="240" w:lineRule="auto"/>
              <w:jc w:val="both"/>
              <w:rPr>
                <w:rFonts w:ascii="Verdana" w:hAnsi="Verdana"/>
                <w:sz w:val="20"/>
                <w:szCs w:val="28"/>
                <w:lang w:val="sl-SI"/>
              </w:rPr>
            </w:pPr>
            <w:r>
              <w:rPr>
                <w:rFonts w:ascii="Verdana" w:hAnsi="Verdana"/>
                <w:sz w:val="20"/>
                <w:szCs w:val="28"/>
                <w:lang w:val="sl-SI"/>
              </w:rPr>
              <w:fldChar w:fldCharType="begin"/>
            </w:r>
            <w:r>
              <w:rPr>
                <w:rFonts w:ascii="Verdana" w:hAnsi="Verdana"/>
                <w:sz w:val="20"/>
                <w:szCs w:val="28"/>
                <w:lang w:val="sl-SI"/>
              </w:rPr>
              <w:instrText xml:space="preserve"> DOCPROPERTY  "MFiles_P1045"  \* MERGEFORMAT </w:instrText>
            </w:r>
            <w:r>
              <w:rPr>
                <w:rFonts w:ascii="Verdana" w:hAnsi="Verdana"/>
                <w:sz w:val="20"/>
                <w:szCs w:val="28"/>
                <w:lang w:val="sl-SI"/>
              </w:rPr>
              <w:fldChar w:fldCharType="end"/>
            </w:r>
            <w:r w:rsidR="00EE71D4">
              <w:rPr>
                <w:rFonts w:ascii="Verdana" w:hAnsi="Verdana"/>
                <w:sz w:val="20"/>
                <w:szCs w:val="28"/>
                <w:lang w:val="sl-SI"/>
              </w:rPr>
              <w:t>270-1/2019</w:t>
            </w:r>
          </w:p>
        </w:tc>
      </w:tr>
      <w:tr w:rsidR="005D28B6" w:rsidRPr="002A12DD" w:rsidTr="005B0C10">
        <w:trPr>
          <w:jc w:val="center"/>
        </w:trPr>
        <w:tc>
          <w:tcPr>
            <w:tcW w:w="3263" w:type="dxa"/>
            <w:shd w:val="clear" w:color="auto" w:fill="FAAA5A"/>
          </w:tcPr>
          <w:p w:rsidR="005D28B6" w:rsidRPr="002A12DD" w:rsidRDefault="00974AA2" w:rsidP="002A12DD">
            <w:pPr>
              <w:spacing w:after="0" w:line="240" w:lineRule="auto"/>
              <w:rPr>
                <w:rFonts w:ascii="Verdana" w:hAnsi="Verdana"/>
                <w:b/>
                <w:sz w:val="20"/>
                <w:szCs w:val="28"/>
                <w:lang w:val="sl-SI"/>
              </w:rPr>
            </w:pPr>
            <w:r w:rsidRPr="002A12DD">
              <w:rPr>
                <w:rFonts w:ascii="Verdana" w:hAnsi="Verdana"/>
                <w:b/>
                <w:sz w:val="20"/>
                <w:szCs w:val="28"/>
                <w:lang w:val="sl-SI"/>
              </w:rPr>
              <w:t>Predmet javnega naročila</w:t>
            </w:r>
          </w:p>
        </w:tc>
        <w:tc>
          <w:tcPr>
            <w:tcW w:w="6431" w:type="dxa"/>
            <w:shd w:val="clear" w:color="auto" w:fill="FADC8C"/>
          </w:tcPr>
          <w:p w:rsidR="005D28B6" w:rsidRPr="00A3245F" w:rsidRDefault="00EE71D4" w:rsidP="00DB506D">
            <w:pPr>
              <w:spacing w:after="0" w:line="240" w:lineRule="auto"/>
              <w:jc w:val="both"/>
              <w:rPr>
                <w:rFonts w:ascii="Verdana" w:hAnsi="Verdana"/>
                <w:b/>
                <w:sz w:val="20"/>
                <w:szCs w:val="28"/>
                <w:lang w:val="sl-SI"/>
              </w:rPr>
            </w:pPr>
            <w:r>
              <w:rPr>
                <w:rFonts w:ascii="Verdana" w:hAnsi="Verdana"/>
                <w:b/>
                <w:sz w:val="20"/>
              </w:rPr>
              <w:t>Nabava, montaža in vzdrževanje parnega sterilizatorja</w:t>
            </w:r>
          </w:p>
        </w:tc>
      </w:tr>
    </w:tbl>
    <w:p w:rsidR="00A218F2" w:rsidRDefault="00A218F2" w:rsidP="002A12DD">
      <w:pPr>
        <w:spacing w:after="0" w:line="240" w:lineRule="auto"/>
        <w:jc w:val="both"/>
        <w:rPr>
          <w:rFonts w:ascii="Verdana" w:hAnsi="Verdana"/>
          <w:sz w:val="20"/>
          <w:szCs w:val="28"/>
          <w:lang w:val="sl-SI"/>
        </w:rPr>
      </w:pPr>
    </w:p>
    <w:p w:rsidR="00A218F2" w:rsidRPr="00734EF5" w:rsidRDefault="00A218F2" w:rsidP="002A12DD">
      <w:pPr>
        <w:spacing w:after="0" w:line="240" w:lineRule="auto"/>
        <w:jc w:val="both"/>
        <w:rPr>
          <w:rFonts w:ascii="Verdana" w:hAnsi="Verdana"/>
          <w:sz w:val="8"/>
          <w:szCs w:val="8"/>
          <w:lang w:val="sl-SI"/>
        </w:rPr>
      </w:pPr>
    </w:p>
    <w:p w:rsidR="00292849" w:rsidRPr="00745658" w:rsidRDefault="00AE7853" w:rsidP="00745658">
      <w:pPr>
        <w:pStyle w:val="Odstavekseznama"/>
        <w:numPr>
          <w:ilvl w:val="0"/>
          <w:numId w:val="11"/>
        </w:numPr>
        <w:spacing w:after="120" w:line="240" w:lineRule="auto"/>
        <w:jc w:val="both"/>
        <w:rPr>
          <w:rFonts w:ascii="Verdana" w:hAnsi="Verdana"/>
          <w:b/>
          <w:lang w:val="sl-SI"/>
        </w:rPr>
      </w:pPr>
      <w:r w:rsidRPr="00745658">
        <w:rPr>
          <w:rFonts w:ascii="Verdana" w:hAnsi="Verdana"/>
          <w:b/>
          <w:lang w:val="sl-SI"/>
        </w:rPr>
        <w:t>VRSTA, LASTNOSTI, KAKOVOST IN IZGLED PREDMETA JAVNEGA NAROČILA/PONUDBE</w:t>
      </w:r>
    </w:p>
    <w:p w:rsidR="00745658" w:rsidRDefault="00745658" w:rsidP="00745658">
      <w:pPr>
        <w:spacing w:after="120" w:line="240" w:lineRule="auto"/>
        <w:jc w:val="both"/>
        <w:rPr>
          <w:rFonts w:ascii="Verdana" w:hAnsi="Verdana"/>
          <w:b/>
          <w:lang w:val="sl-SI"/>
        </w:rPr>
      </w:pPr>
    </w:p>
    <w:p w:rsidR="00745658" w:rsidRPr="00745658" w:rsidRDefault="00745658" w:rsidP="00745658">
      <w:pPr>
        <w:spacing w:after="120" w:line="240" w:lineRule="auto"/>
        <w:jc w:val="both"/>
        <w:rPr>
          <w:rFonts w:asciiTheme="minorHAnsi" w:hAnsiTheme="minorHAnsi" w:cstheme="minorHAnsi"/>
          <w:lang w:val="sl-SI"/>
        </w:rPr>
      </w:pPr>
      <w:r w:rsidRPr="00745658">
        <w:rPr>
          <w:rFonts w:asciiTheme="minorHAnsi" w:hAnsiTheme="minorHAnsi" w:cstheme="minorHAnsi"/>
          <w:lang w:val="sl-SI"/>
        </w:rPr>
        <w:t>Stroj je horizontalne izvedbe, polno avtomatski visokotlačni parni sterilizator, namenjen sterilizaciji medicinskih pripomočkov minimalno 12 StE (sterilnih enot) z lastnim električnim parnim generatorjem, opremljen z vsemi varnostno – kontrolnimi napravami za nemoteno delovanje.</w:t>
      </w:r>
    </w:p>
    <w:p w:rsidR="00745658" w:rsidRPr="00C763A6" w:rsidRDefault="00745658" w:rsidP="00745658">
      <w:pPr>
        <w:spacing w:after="120" w:line="240" w:lineRule="auto"/>
        <w:jc w:val="both"/>
        <w:rPr>
          <w:rFonts w:asciiTheme="minorHAnsi" w:hAnsiTheme="minorHAnsi" w:cstheme="minorHAnsi"/>
          <w:lang w:val="sl-SI"/>
        </w:rPr>
      </w:pPr>
      <w:r w:rsidRPr="00C763A6">
        <w:rPr>
          <w:rFonts w:asciiTheme="minorHAnsi" w:hAnsiTheme="minorHAnsi" w:cstheme="minorHAnsi"/>
          <w:lang w:val="sl-SI"/>
        </w:rPr>
        <w:t>Splošne zahteve:</w:t>
      </w:r>
    </w:p>
    <w:p w:rsidR="00745658" w:rsidRPr="00C763A6" w:rsidRDefault="00745658" w:rsidP="00745658">
      <w:pPr>
        <w:pStyle w:val="Odstavekseznama"/>
        <w:numPr>
          <w:ilvl w:val="0"/>
          <w:numId w:val="12"/>
        </w:numPr>
        <w:spacing w:after="120" w:line="240" w:lineRule="auto"/>
        <w:jc w:val="both"/>
        <w:rPr>
          <w:rFonts w:asciiTheme="minorHAnsi" w:hAnsiTheme="minorHAnsi" w:cstheme="minorHAnsi"/>
          <w:lang w:val="sl-SI"/>
        </w:rPr>
      </w:pPr>
      <w:r w:rsidRPr="00C763A6">
        <w:rPr>
          <w:rFonts w:asciiTheme="minorHAnsi" w:hAnsiTheme="minorHAnsi" w:cstheme="minorHAnsi"/>
          <w:lang w:val="sl-SI"/>
        </w:rPr>
        <w:t>Predelava dveh nenosilnih opečnih sten dimenzij cca 190 x 300 cm za prilagoditev komore sterilizatorja. Odstranitev radiatorja 12 členov, h=900 mm. Po potrebi odstranitev spuščenega stropa, demontaža odvodnega ventila in kanala Ø100, demontaža stropne luči, prilagoditev vseh instalacij novi napravi, ter odvoz nepotrebnega materiala na lokalno deponijo in poravnavo vseh potrebnih prispevkov in pristojbin.</w:t>
      </w:r>
    </w:p>
    <w:p w:rsidR="00745658" w:rsidRPr="00C763A6" w:rsidRDefault="00745658" w:rsidP="00745658">
      <w:pPr>
        <w:pStyle w:val="Odstavekseznama"/>
        <w:numPr>
          <w:ilvl w:val="0"/>
          <w:numId w:val="12"/>
        </w:numPr>
        <w:spacing w:after="120" w:line="240" w:lineRule="auto"/>
        <w:jc w:val="both"/>
        <w:rPr>
          <w:rFonts w:asciiTheme="minorHAnsi" w:hAnsiTheme="minorHAnsi" w:cstheme="minorHAnsi"/>
          <w:lang w:val="sl-SI"/>
        </w:rPr>
      </w:pPr>
      <w:r w:rsidRPr="00C763A6">
        <w:rPr>
          <w:rFonts w:asciiTheme="minorHAnsi" w:hAnsiTheme="minorHAnsi" w:cstheme="minorHAnsi"/>
          <w:lang w:val="sl-SI"/>
        </w:rPr>
        <w:t>Dobava in montaža novega sterilizatorja s priključitvijo na vse potrebne energetske sisteme in instalacije s priklopom na:</w:t>
      </w:r>
    </w:p>
    <w:p w:rsidR="00745658" w:rsidRPr="00C763A6" w:rsidRDefault="00745658" w:rsidP="00745658">
      <w:pPr>
        <w:pStyle w:val="Odstavekseznama"/>
        <w:numPr>
          <w:ilvl w:val="0"/>
          <w:numId w:val="13"/>
        </w:numPr>
        <w:spacing w:after="120" w:line="240" w:lineRule="auto"/>
        <w:jc w:val="both"/>
        <w:rPr>
          <w:rFonts w:asciiTheme="minorHAnsi" w:hAnsiTheme="minorHAnsi" w:cstheme="minorHAnsi"/>
          <w:lang w:val="sl-SI"/>
        </w:rPr>
      </w:pPr>
      <w:r w:rsidRPr="00C763A6">
        <w:rPr>
          <w:rFonts w:asciiTheme="minorHAnsi" w:hAnsiTheme="minorHAnsi" w:cstheme="minorHAnsi"/>
          <w:lang w:val="sl-SI"/>
        </w:rPr>
        <w:t>Obstoječo odtočno kanalizacijo,</w:t>
      </w:r>
    </w:p>
    <w:p w:rsidR="00745658" w:rsidRPr="00C763A6" w:rsidRDefault="00745658" w:rsidP="00745658">
      <w:pPr>
        <w:pStyle w:val="Odstavekseznama"/>
        <w:numPr>
          <w:ilvl w:val="0"/>
          <w:numId w:val="13"/>
        </w:numPr>
        <w:spacing w:after="120" w:line="240" w:lineRule="auto"/>
        <w:jc w:val="both"/>
        <w:rPr>
          <w:rFonts w:asciiTheme="minorHAnsi" w:hAnsiTheme="minorHAnsi" w:cstheme="minorHAnsi"/>
          <w:lang w:val="sl-SI"/>
        </w:rPr>
      </w:pPr>
      <w:r w:rsidRPr="00C763A6">
        <w:rPr>
          <w:rFonts w:asciiTheme="minorHAnsi" w:hAnsiTheme="minorHAnsi" w:cstheme="minorHAnsi"/>
          <w:lang w:val="sl-SI"/>
        </w:rPr>
        <w:t>Obstoječo mehčalno vodo in</w:t>
      </w:r>
    </w:p>
    <w:p w:rsidR="00745658" w:rsidRPr="00C763A6" w:rsidRDefault="00745658" w:rsidP="00745658">
      <w:pPr>
        <w:pStyle w:val="Odstavekseznama"/>
        <w:numPr>
          <w:ilvl w:val="0"/>
          <w:numId w:val="13"/>
        </w:numPr>
        <w:spacing w:after="120" w:line="240" w:lineRule="auto"/>
        <w:jc w:val="both"/>
        <w:rPr>
          <w:rFonts w:asciiTheme="minorHAnsi" w:hAnsiTheme="minorHAnsi" w:cstheme="minorHAnsi"/>
          <w:lang w:val="sl-SI"/>
        </w:rPr>
      </w:pPr>
      <w:r w:rsidRPr="00C763A6">
        <w:rPr>
          <w:rFonts w:asciiTheme="minorHAnsi" w:hAnsiTheme="minorHAnsi" w:cstheme="minorHAnsi"/>
          <w:lang w:val="sl-SI"/>
        </w:rPr>
        <w:t>Električno napajanje iz elektro omarice na razdalji cca 40 m.</w:t>
      </w:r>
    </w:p>
    <w:p w:rsidR="00745658" w:rsidRPr="00C763A6" w:rsidRDefault="00745658" w:rsidP="00745658">
      <w:pPr>
        <w:pStyle w:val="Odstavekseznama"/>
        <w:spacing w:after="120" w:line="240" w:lineRule="auto"/>
        <w:jc w:val="both"/>
        <w:rPr>
          <w:rFonts w:asciiTheme="minorHAnsi" w:hAnsiTheme="minorHAnsi" w:cstheme="minorHAnsi"/>
          <w:lang w:val="sl-SI"/>
        </w:rPr>
      </w:pPr>
    </w:p>
    <w:p w:rsidR="003167CD" w:rsidRDefault="00745658" w:rsidP="00745658">
      <w:pPr>
        <w:pStyle w:val="Odstavekseznama"/>
        <w:spacing w:after="120" w:line="240" w:lineRule="auto"/>
        <w:jc w:val="both"/>
        <w:rPr>
          <w:rFonts w:asciiTheme="minorHAnsi" w:hAnsiTheme="minorHAnsi" w:cstheme="minorHAnsi"/>
          <w:lang w:val="sl-SI"/>
        </w:rPr>
      </w:pPr>
      <w:r w:rsidRPr="00C763A6">
        <w:rPr>
          <w:rFonts w:asciiTheme="minorHAnsi" w:hAnsiTheme="minorHAnsi" w:cstheme="minorHAnsi"/>
          <w:lang w:val="sl-SI"/>
        </w:rPr>
        <w:t xml:space="preserve">Ponudnik mora napeljati </w:t>
      </w:r>
      <w:r w:rsidR="003167CD">
        <w:rPr>
          <w:rFonts w:asciiTheme="minorHAnsi" w:hAnsiTheme="minorHAnsi" w:cstheme="minorHAnsi"/>
          <w:lang w:val="sl-SI"/>
        </w:rPr>
        <w:t>2 povezavi za sledeče vode:</w:t>
      </w:r>
    </w:p>
    <w:p w:rsidR="003167CD" w:rsidRDefault="003167CD" w:rsidP="00745658">
      <w:pPr>
        <w:pStyle w:val="Odstavekseznama"/>
        <w:spacing w:after="120" w:line="240" w:lineRule="auto"/>
        <w:jc w:val="both"/>
        <w:rPr>
          <w:rFonts w:asciiTheme="minorHAnsi" w:hAnsiTheme="minorHAnsi" w:cstheme="minorHAnsi"/>
          <w:lang w:val="sl-SI"/>
        </w:rPr>
      </w:pPr>
      <w:r>
        <w:rPr>
          <w:rFonts w:asciiTheme="minorHAnsi" w:hAnsiTheme="minorHAnsi" w:cstheme="minorHAnsi"/>
          <w:lang w:val="sl-SI"/>
        </w:rPr>
        <w:t>-</w:t>
      </w:r>
      <w:r w:rsidR="00745658" w:rsidRPr="00C763A6">
        <w:rPr>
          <w:rFonts w:asciiTheme="minorHAnsi" w:hAnsiTheme="minorHAnsi" w:cstheme="minorHAnsi"/>
          <w:lang w:val="sl-SI"/>
        </w:rPr>
        <w:t xml:space="preserve">reverzne osmoze </w:t>
      </w:r>
      <w:r>
        <w:rPr>
          <w:rFonts w:asciiTheme="minorHAnsi" w:hAnsiTheme="minorHAnsi" w:cstheme="minorHAnsi"/>
          <w:lang w:val="sl-SI"/>
        </w:rPr>
        <w:t>v dolžini 25 m in</w:t>
      </w:r>
    </w:p>
    <w:p w:rsidR="003167CD" w:rsidRDefault="003167CD" w:rsidP="00745658">
      <w:pPr>
        <w:pStyle w:val="Odstavekseznama"/>
        <w:spacing w:after="120" w:line="240" w:lineRule="auto"/>
        <w:jc w:val="both"/>
        <w:rPr>
          <w:rFonts w:asciiTheme="minorHAnsi" w:hAnsiTheme="minorHAnsi" w:cstheme="minorHAnsi"/>
          <w:lang w:val="sl-SI"/>
        </w:rPr>
      </w:pPr>
      <w:r>
        <w:rPr>
          <w:rFonts w:asciiTheme="minorHAnsi" w:hAnsiTheme="minorHAnsi" w:cstheme="minorHAnsi"/>
          <w:lang w:val="sl-SI"/>
        </w:rPr>
        <w:t xml:space="preserve">-demiralizirane vode oz. demi vode v dolžini 50 m. </w:t>
      </w:r>
    </w:p>
    <w:p w:rsidR="00745658" w:rsidRPr="00C763A6" w:rsidRDefault="003167CD" w:rsidP="00745658">
      <w:pPr>
        <w:pStyle w:val="Odstavekseznama"/>
        <w:spacing w:after="120" w:line="240" w:lineRule="auto"/>
        <w:jc w:val="both"/>
        <w:rPr>
          <w:rFonts w:asciiTheme="minorHAnsi" w:hAnsiTheme="minorHAnsi" w:cstheme="minorHAnsi"/>
          <w:lang w:val="sl-SI"/>
        </w:rPr>
      </w:pPr>
      <w:r>
        <w:rPr>
          <w:rFonts w:asciiTheme="minorHAnsi" w:hAnsiTheme="minorHAnsi" w:cstheme="minorHAnsi"/>
          <w:lang w:val="sl-SI"/>
        </w:rPr>
        <w:t xml:space="preserve">Povezave mora ponudnik izvesti tako, da mora zagotoviti ustrezni tlak in pretok obeh vodov za pravilno delovanje parnega sterilizatorja. </w:t>
      </w:r>
    </w:p>
    <w:p w:rsidR="00745658" w:rsidRPr="00C763A6" w:rsidRDefault="00745658" w:rsidP="00745658">
      <w:pPr>
        <w:pStyle w:val="Odstavekseznama"/>
        <w:spacing w:after="120" w:line="240" w:lineRule="auto"/>
        <w:jc w:val="both"/>
        <w:rPr>
          <w:rFonts w:asciiTheme="minorHAnsi" w:hAnsiTheme="minorHAnsi" w:cstheme="minorHAnsi"/>
          <w:lang w:val="sl-SI"/>
        </w:rPr>
      </w:pPr>
    </w:p>
    <w:p w:rsidR="00745658" w:rsidRDefault="00745658" w:rsidP="00745658">
      <w:pPr>
        <w:pStyle w:val="Odstavekseznama"/>
        <w:spacing w:after="120" w:line="240" w:lineRule="auto"/>
        <w:jc w:val="both"/>
        <w:rPr>
          <w:rFonts w:asciiTheme="minorHAnsi" w:hAnsiTheme="minorHAnsi" w:cstheme="minorHAnsi"/>
          <w:lang w:val="sl-SI"/>
        </w:rPr>
      </w:pPr>
      <w:r w:rsidRPr="00C763A6">
        <w:rPr>
          <w:rFonts w:asciiTheme="minorHAnsi" w:hAnsiTheme="minorHAnsi" w:cstheme="minorHAnsi"/>
          <w:lang w:val="sl-SI"/>
        </w:rPr>
        <w:t>Po sistemu »ključ v roke« vključno s postavitvijo RF oblog, poskuznim zagonom in izobraževanjem zaposlenih.</w:t>
      </w:r>
      <w:r w:rsidR="003167CD">
        <w:rPr>
          <w:rFonts w:asciiTheme="minorHAnsi" w:hAnsiTheme="minorHAnsi" w:cstheme="minorHAnsi"/>
          <w:lang w:val="sl-SI"/>
        </w:rPr>
        <w:t xml:space="preserve"> </w:t>
      </w:r>
    </w:p>
    <w:p w:rsidR="009F0085" w:rsidRDefault="009F0085" w:rsidP="00745658">
      <w:pPr>
        <w:pStyle w:val="Odstavekseznama"/>
        <w:spacing w:after="120" w:line="240" w:lineRule="auto"/>
        <w:jc w:val="both"/>
        <w:rPr>
          <w:rFonts w:asciiTheme="minorHAnsi" w:hAnsiTheme="minorHAnsi" w:cstheme="minorHAnsi"/>
          <w:lang w:val="sl-SI"/>
        </w:rPr>
      </w:pPr>
    </w:p>
    <w:p w:rsidR="009F0085" w:rsidRPr="00C763A6" w:rsidRDefault="009F0085" w:rsidP="00745658">
      <w:pPr>
        <w:pStyle w:val="Odstavekseznama"/>
        <w:spacing w:after="120" w:line="240" w:lineRule="auto"/>
        <w:jc w:val="both"/>
        <w:rPr>
          <w:rFonts w:asciiTheme="minorHAnsi" w:hAnsiTheme="minorHAnsi" w:cstheme="minorHAnsi"/>
          <w:lang w:val="sl-SI"/>
        </w:rPr>
      </w:pPr>
      <w:r>
        <w:rPr>
          <w:rFonts w:asciiTheme="minorHAnsi" w:hAnsiTheme="minorHAnsi" w:cstheme="minorHAnsi"/>
          <w:lang w:val="sl-SI"/>
        </w:rPr>
        <w:t>Ponudnik bo za ceno navedeno v ponudbi, po dobavi in montaži, izvedel usposabljanje osebnja naročnika (cca. Dva (2) zdravstvena tehnika in dva (2) vzdrževalca). Usposabljanje mora biti organizirano na instaliranem aparatu; Usposabljanje mora izvajati aplikacijski specialist proizvajalca v slovenščini ali angleščini.</w:t>
      </w:r>
      <w:bookmarkStart w:id="0" w:name="_GoBack"/>
      <w:bookmarkEnd w:id="0"/>
    </w:p>
    <w:p w:rsidR="00745658" w:rsidRPr="00C763A6" w:rsidRDefault="00745658" w:rsidP="00745658">
      <w:pPr>
        <w:pStyle w:val="Odstavekseznama"/>
        <w:spacing w:after="120" w:line="240" w:lineRule="auto"/>
        <w:jc w:val="both"/>
        <w:rPr>
          <w:rFonts w:asciiTheme="minorHAnsi" w:hAnsiTheme="minorHAnsi" w:cstheme="minorHAnsi"/>
          <w:lang w:val="sl-SI"/>
        </w:rPr>
      </w:pPr>
    </w:p>
    <w:p w:rsidR="00745658" w:rsidRPr="00C763A6" w:rsidRDefault="00745658" w:rsidP="00745658">
      <w:pPr>
        <w:pStyle w:val="Odstavekseznama"/>
        <w:numPr>
          <w:ilvl w:val="0"/>
          <w:numId w:val="12"/>
        </w:numPr>
        <w:spacing w:after="120" w:line="240" w:lineRule="auto"/>
        <w:jc w:val="both"/>
        <w:rPr>
          <w:rFonts w:asciiTheme="minorHAnsi" w:hAnsiTheme="minorHAnsi" w:cstheme="minorHAnsi"/>
          <w:lang w:val="sl-SI"/>
        </w:rPr>
      </w:pPr>
      <w:r w:rsidRPr="00C763A6">
        <w:rPr>
          <w:rFonts w:asciiTheme="minorHAnsi" w:hAnsiTheme="minorHAnsi" w:cstheme="minorHAnsi"/>
          <w:lang w:val="sl-SI"/>
        </w:rPr>
        <w:t xml:space="preserve">Dostava dokazil o zanesljivosti (CE izjava o skladnosti), dokazil o </w:t>
      </w:r>
      <w:r w:rsidR="00F50C43" w:rsidRPr="00C763A6">
        <w:rPr>
          <w:rFonts w:asciiTheme="minorHAnsi" w:hAnsiTheme="minorHAnsi" w:cstheme="minorHAnsi"/>
          <w:lang w:val="sl-SI"/>
        </w:rPr>
        <w:t>zatesnitvi (tlačni preizkus) vseh predelanih strojnih instalacijah ter elektro meritvami (v kolikor so potrebne).</w:t>
      </w:r>
    </w:p>
    <w:p w:rsidR="00F50C43" w:rsidRPr="00C763A6" w:rsidRDefault="00F50C43" w:rsidP="00745658">
      <w:pPr>
        <w:pStyle w:val="Odstavekseznama"/>
        <w:numPr>
          <w:ilvl w:val="0"/>
          <w:numId w:val="12"/>
        </w:numPr>
        <w:spacing w:after="120" w:line="240" w:lineRule="auto"/>
        <w:jc w:val="both"/>
        <w:rPr>
          <w:rFonts w:asciiTheme="minorHAnsi" w:hAnsiTheme="minorHAnsi" w:cstheme="minorHAnsi"/>
          <w:lang w:val="sl-SI"/>
        </w:rPr>
      </w:pPr>
      <w:r w:rsidRPr="00C763A6">
        <w:rPr>
          <w:rFonts w:asciiTheme="minorHAnsi" w:hAnsiTheme="minorHAnsi" w:cstheme="minorHAnsi"/>
          <w:lang w:val="sl-SI"/>
        </w:rPr>
        <w:t>Izbrani ponudnik mora naročniku dostaviti v pregled in potrditev predlog vgradnje parnega sterilizatorja s priklopom na vso potrebno bolnišnično infrastrukturo za nemoteno delovanje stroja.</w:t>
      </w:r>
    </w:p>
    <w:p w:rsidR="00F50C43" w:rsidRPr="00C763A6" w:rsidRDefault="00F50C43" w:rsidP="00745658">
      <w:pPr>
        <w:pStyle w:val="Odstavekseznama"/>
        <w:numPr>
          <w:ilvl w:val="0"/>
          <w:numId w:val="12"/>
        </w:numPr>
        <w:spacing w:after="120" w:line="240" w:lineRule="auto"/>
        <w:jc w:val="both"/>
        <w:rPr>
          <w:rFonts w:asciiTheme="minorHAnsi" w:hAnsiTheme="minorHAnsi" w:cstheme="minorHAnsi"/>
          <w:lang w:val="sl-SI"/>
        </w:rPr>
      </w:pPr>
      <w:r w:rsidRPr="00C763A6">
        <w:rPr>
          <w:rFonts w:asciiTheme="minorHAnsi" w:hAnsiTheme="minorHAnsi" w:cstheme="minorHAnsi"/>
          <w:lang w:val="sl-SI"/>
        </w:rPr>
        <w:t>Zagotovljen mora b</w:t>
      </w:r>
      <w:r w:rsidR="00AB24AB" w:rsidRPr="00C763A6">
        <w:rPr>
          <w:rFonts w:asciiTheme="minorHAnsi" w:hAnsiTheme="minorHAnsi" w:cstheme="minorHAnsi"/>
          <w:lang w:val="sl-SI"/>
        </w:rPr>
        <w:t>iti kvaliteten servis in rezervni deli v R. Sloveniji ali v državah EU, ki omogoča čim krajši zahtevani odzivni čas in čas za odpravo napak.</w:t>
      </w:r>
    </w:p>
    <w:p w:rsidR="00AB24AB" w:rsidRDefault="00AB24AB" w:rsidP="00745658">
      <w:pPr>
        <w:pStyle w:val="Odstavekseznama"/>
        <w:numPr>
          <w:ilvl w:val="0"/>
          <w:numId w:val="12"/>
        </w:numPr>
        <w:spacing w:after="120" w:line="240" w:lineRule="auto"/>
        <w:jc w:val="both"/>
        <w:rPr>
          <w:rFonts w:asciiTheme="minorHAnsi" w:hAnsiTheme="minorHAnsi" w:cstheme="minorHAnsi"/>
          <w:lang w:val="sl-SI"/>
        </w:rPr>
      </w:pPr>
      <w:r w:rsidRPr="00C763A6">
        <w:rPr>
          <w:rFonts w:asciiTheme="minorHAnsi" w:hAnsiTheme="minorHAnsi" w:cstheme="minorHAnsi"/>
          <w:lang w:val="sl-SI"/>
        </w:rPr>
        <w:t>Spisek referenc proizvajalca.</w:t>
      </w:r>
    </w:p>
    <w:p w:rsidR="00CD0F97" w:rsidRPr="00835C8F" w:rsidRDefault="00EE71D4" w:rsidP="00745658">
      <w:pPr>
        <w:pStyle w:val="Odstavekseznama"/>
        <w:numPr>
          <w:ilvl w:val="0"/>
          <w:numId w:val="12"/>
        </w:numPr>
        <w:spacing w:after="120" w:line="240" w:lineRule="auto"/>
        <w:jc w:val="both"/>
        <w:rPr>
          <w:rFonts w:asciiTheme="minorHAnsi" w:hAnsiTheme="minorHAnsi" w:cstheme="minorHAnsi"/>
          <w:lang w:val="sl-SI"/>
        </w:rPr>
      </w:pPr>
      <w:r>
        <w:rPr>
          <w:rFonts w:asciiTheme="minorHAnsi" w:hAnsiTheme="minorHAnsi" w:cstheme="minorHAnsi"/>
          <w:lang w:val="sl-SI"/>
        </w:rPr>
        <w:lastRenderedPageBreak/>
        <w:t xml:space="preserve">Skupna cena za realizacijo naročila mora vsebovati tudi servis v času garancijske dobe 24 mesecev t.j. letni servis skladno z navodili proizvajalca. </w:t>
      </w:r>
    </w:p>
    <w:p w:rsidR="00CD0F97" w:rsidRDefault="00CD0F97" w:rsidP="00745658">
      <w:pPr>
        <w:spacing w:after="120" w:line="240" w:lineRule="auto"/>
        <w:jc w:val="both"/>
        <w:rPr>
          <w:rFonts w:ascii="Verdana" w:hAnsi="Verdana"/>
          <w:b/>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695"/>
        <w:gridCol w:w="851"/>
        <w:gridCol w:w="1275"/>
        <w:gridCol w:w="2263"/>
      </w:tblGrid>
      <w:tr w:rsidR="00FD3864" w:rsidRPr="00DF15B1" w:rsidTr="00FD3864">
        <w:trPr>
          <w:trHeight w:val="300"/>
        </w:trPr>
        <w:tc>
          <w:tcPr>
            <w:tcW w:w="9629" w:type="dxa"/>
            <w:gridSpan w:val="5"/>
            <w:shd w:val="clear" w:color="auto" w:fill="FFC000"/>
            <w:noWrap/>
          </w:tcPr>
          <w:p w:rsidR="00FD3864" w:rsidRPr="00DF15B1" w:rsidRDefault="00FD3864" w:rsidP="004D268C">
            <w:pPr>
              <w:spacing w:after="0"/>
              <w:jc w:val="center"/>
              <w:rPr>
                <w:rFonts w:ascii="Tahoma" w:hAnsi="Tahoma" w:cs="Tahoma"/>
                <w:b/>
                <w:sz w:val="18"/>
                <w:szCs w:val="18"/>
              </w:rPr>
            </w:pPr>
            <w:r>
              <w:rPr>
                <w:rFonts w:ascii="Tahoma" w:hAnsi="Tahoma" w:cs="Tahoma"/>
                <w:b/>
                <w:sz w:val="18"/>
                <w:szCs w:val="18"/>
              </w:rPr>
              <w:t>PARNI STERILIZATOR – TEHNIČNE ZAHTEVE</w:t>
            </w:r>
          </w:p>
        </w:tc>
      </w:tr>
      <w:tr w:rsidR="00CD0F97" w:rsidRPr="00DF15B1" w:rsidTr="004D268C">
        <w:trPr>
          <w:trHeight w:val="300"/>
        </w:trPr>
        <w:tc>
          <w:tcPr>
            <w:tcW w:w="545" w:type="dxa"/>
            <w:shd w:val="clear" w:color="auto" w:fill="auto"/>
            <w:noWrap/>
            <w:hideMark/>
          </w:tcPr>
          <w:p w:rsidR="00CD0F97" w:rsidRPr="00DF15B1" w:rsidRDefault="00CD0F97" w:rsidP="004D268C">
            <w:pPr>
              <w:spacing w:after="0"/>
              <w:rPr>
                <w:rFonts w:ascii="Tahoma" w:hAnsi="Tahoma" w:cs="Tahoma"/>
                <w:sz w:val="18"/>
                <w:szCs w:val="18"/>
              </w:rPr>
            </w:pPr>
          </w:p>
        </w:tc>
        <w:tc>
          <w:tcPr>
            <w:tcW w:w="4695" w:type="dxa"/>
            <w:shd w:val="clear" w:color="auto" w:fill="auto"/>
            <w:noWrap/>
            <w:hideMark/>
          </w:tcPr>
          <w:p w:rsidR="00CD0F97" w:rsidRPr="00DF15B1" w:rsidRDefault="00CD0F97" w:rsidP="004D268C">
            <w:pPr>
              <w:spacing w:after="0"/>
              <w:rPr>
                <w:rFonts w:ascii="Tahoma" w:hAnsi="Tahoma" w:cs="Tahoma"/>
                <w:b/>
                <w:sz w:val="18"/>
                <w:szCs w:val="18"/>
              </w:rPr>
            </w:pPr>
            <w:r w:rsidRPr="00DF15B1">
              <w:rPr>
                <w:rFonts w:ascii="Tahoma" w:hAnsi="Tahoma" w:cs="Tahoma"/>
                <w:b/>
                <w:sz w:val="18"/>
                <w:szCs w:val="18"/>
              </w:rPr>
              <w:t>BISTVENE ZAHTEVE</w:t>
            </w:r>
          </w:p>
        </w:tc>
        <w:tc>
          <w:tcPr>
            <w:tcW w:w="4389" w:type="dxa"/>
            <w:gridSpan w:val="3"/>
            <w:shd w:val="clear" w:color="auto" w:fill="auto"/>
            <w:noWrap/>
            <w:hideMark/>
          </w:tcPr>
          <w:p w:rsidR="00CD0F97" w:rsidRPr="00DF15B1" w:rsidRDefault="00CD0F97" w:rsidP="004D268C">
            <w:pPr>
              <w:spacing w:after="0"/>
              <w:jc w:val="center"/>
              <w:rPr>
                <w:rFonts w:ascii="Tahoma" w:hAnsi="Tahoma" w:cs="Tahoma"/>
                <w:b/>
                <w:sz w:val="18"/>
                <w:szCs w:val="18"/>
              </w:rPr>
            </w:pPr>
            <w:r w:rsidRPr="00DF15B1">
              <w:rPr>
                <w:rFonts w:ascii="Tahoma" w:hAnsi="Tahoma" w:cs="Tahoma"/>
                <w:b/>
                <w:sz w:val="18"/>
                <w:szCs w:val="18"/>
              </w:rPr>
              <w:t>IZPOLNI PONUDNIK</w:t>
            </w:r>
          </w:p>
        </w:tc>
      </w:tr>
      <w:tr w:rsidR="00CD0F97" w:rsidRPr="00DF15B1" w:rsidTr="004D268C">
        <w:trPr>
          <w:trHeight w:val="585"/>
        </w:trPr>
        <w:tc>
          <w:tcPr>
            <w:tcW w:w="545" w:type="dxa"/>
            <w:shd w:val="clear" w:color="auto" w:fill="auto"/>
            <w:noWrap/>
            <w:hideMark/>
          </w:tcPr>
          <w:p w:rsidR="00CD0F97" w:rsidRPr="00DF15B1" w:rsidRDefault="00CD0F97" w:rsidP="004D268C">
            <w:pPr>
              <w:spacing w:after="0"/>
              <w:rPr>
                <w:rFonts w:ascii="Tahoma" w:hAnsi="Tahoma" w:cs="Tahoma"/>
                <w:sz w:val="18"/>
                <w:szCs w:val="18"/>
              </w:rPr>
            </w:pPr>
            <w:proofErr w:type="gramStart"/>
            <w:r w:rsidRPr="00DF15B1">
              <w:rPr>
                <w:rFonts w:ascii="Tahoma" w:hAnsi="Tahoma" w:cs="Tahoma"/>
                <w:sz w:val="18"/>
                <w:szCs w:val="18"/>
              </w:rPr>
              <w:t>zap</w:t>
            </w:r>
            <w:proofErr w:type="gramEnd"/>
            <w:r w:rsidRPr="00DF15B1">
              <w:rPr>
                <w:rFonts w:ascii="Tahoma" w:hAnsi="Tahoma" w:cs="Tahoma"/>
                <w:sz w:val="18"/>
                <w:szCs w:val="18"/>
              </w:rPr>
              <w:t xml:space="preserve">. </w:t>
            </w:r>
            <w:proofErr w:type="gramStart"/>
            <w:r w:rsidRPr="00DF15B1">
              <w:rPr>
                <w:rFonts w:ascii="Tahoma" w:hAnsi="Tahoma" w:cs="Tahoma"/>
                <w:sz w:val="18"/>
                <w:szCs w:val="18"/>
              </w:rPr>
              <w:t>št</w:t>
            </w:r>
            <w:proofErr w:type="gramEnd"/>
            <w:r w:rsidRPr="00DF15B1">
              <w:rPr>
                <w:rFonts w:ascii="Tahoma" w:hAnsi="Tahoma" w:cs="Tahoma"/>
                <w:sz w:val="18"/>
                <w:szCs w:val="18"/>
              </w:rPr>
              <w:t>.</w:t>
            </w:r>
          </w:p>
        </w:tc>
        <w:tc>
          <w:tcPr>
            <w:tcW w:w="4695" w:type="dxa"/>
            <w:shd w:val="clear" w:color="auto" w:fill="auto"/>
            <w:noWrap/>
            <w:hideMark/>
          </w:tcPr>
          <w:p w:rsidR="00CD0F97" w:rsidRPr="00DF15B1" w:rsidRDefault="00CD0F97" w:rsidP="004D268C">
            <w:pPr>
              <w:spacing w:after="0"/>
              <w:rPr>
                <w:rFonts w:ascii="Tahoma" w:hAnsi="Tahoma" w:cs="Tahoma"/>
                <w:b/>
                <w:sz w:val="18"/>
                <w:szCs w:val="18"/>
              </w:rPr>
            </w:pPr>
            <w:r>
              <w:rPr>
                <w:rFonts w:ascii="Tahoma" w:hAnsi="Tahoma" w:cs="Tahoma"/>
                <w:b/>
                <w:sz w:val="18"/>
                <w:szCs w:val="18"/>
              </w:rPr>
              <w:t>TEHNIČNE ZAHTEVE</w:t>
            </w:r>
            <w:r w:rsidRPr="00DF15B1">
              <w:rPr>
                <w:rFonts w:ascii="Tahoma" w:hAnsi="Tahoma" w:cs="Tahoma"/>
                <w:b/>
                <w:sz w:val="18"/>
                <w:szCs w:val="18"/>
              </w:rPr>
              <w:t xml:space="preserve"> NAROČNIKA</w:t>
            </w:r>
          </w:p>
        </w:tc>
        <w:tc>
          <w:tcPr>
            <w:tcW w:w="851" w:type="dxa"/>
            <w:shd w:val="clear" w:color="auto" w:fill="auto"/>
            <w:noWrap/>
            <w:hideMark/>
          </w:tcPr>
          <w:p w:rsidR="00CD0F97" w:rsidRPr="00DF15B1" w:rsidRDefault="00CD0F97" w:rsidP="004D268C">
            <w:pPr>
              <w:spacing w:after="0"/>
              <w:jc w:val="center"/>
              <w:rPr>
                <w:rFonts w:ascii="Tahoma" w:hAnsi="Tahoma" w:cs="Tahoma"/>
                <w:b/>
                <w:sz w:val="18"/>
                <w:szCs w:val="18"/>
              </w:rPr>
            </w:pPr>
            <w:r w:rsidRPr="00DF15B1">
              <w:rPr>
                <w:rFonts w:ascii="Tahoma" w:hAnsi="Tahoma" w:cs="Tahoma"/>
                <w:b/>
                <w:sz w:val="18"/>
                <w:szCs w:val="18"/>
              </w:rPr>
              <w:t>DA/NE</w:t>
            </w:r>
          </w:p>
        </w:tc>
        <w:tc>
          <w:tcPr>
            <w:tcW w:w="1275" w:type="dxa"/>
            <w:shd w:val="clear" w:color="auto" w:fill="auto"/>
            <w:hideMark/>
          </w:tcPr>
          <w:p w:rsidR="00CD0F97" w:rsidRPr="00DF15B1" w:rsidRDefault="00CD0F97" w:rsidP="004D268C">
            <w:pPr>
              <w:spacing w:after="0"/>
              <w:jc w:val="center"/>
              <w:rPr>
                <w:rFonts w:ascii="Tahoma" w:hAnsi="Tahoma" w:cs="Tahoma"/>
                <w:b/>
                <w:sz w:val="18"/>
                <w:szCs w:val="18"/>
              </w:rPr>
            </w:pPr>
            <w:r w:rsidRPr="00DF15B1">
              <w:rPr>
                <w:rFonts w:ascii="Tahoma" w:hAnsi="Tahoma" w:cs="Tahoma"/>
                <w:b/>
                <w:sz w:val="18"/>
                <w:szCs w:val="18"/>
              </w:rPr>
              <w:t>DOKAZILO  DA/NE</w:t>
            </w:r>
          </w:p>
        </w:tc>
        <w:tc>
          <w:tcPr>
            <w:tcW w:w="2263" w:type="dxa"/>
            <w:shd w:val="clear" w:color="auto" w:fill="auto"/>
            <w:hideMark/>
          </w:tcPr>
          <w:p w:rsidR="00CD0F97" w:rsidRPr="00DF15B1" w:rsidRDefault="00CD0F97" w:rsidP="004D268C">
            <w:pPr>
              <w:spacing w:after="0"/>
              <w:jc w:val="center"/>
              <w:rPr>
                <w:rFonts w:ascii="Tahoma" w:hAnsi="Tahoma" w:cs="Tahoma"/>
                <w:b/>
                <w:sz w:val="18"/>
                <w:szCs w:val="18"/>
              </w:rPr>
            </w:pPr>
            <w:r w:rsidRPr="00DF15B1">
              <w:rPr>
                <w:rFonts w:ascii="Tahoma" w:hAnsi="Tahoma" w:cs="Tahoma"/>
                <w:b/>
                <w:sz w:val="18"/>
                <w:szCs w:val="18"/>
              </w:rPr>
              <w:t>OPOMBA PONUDNIKA</w:t>
            </w:r>
          </w:p>
        </w:tc>
      </w:tr>
      <w:tr w:rsidR="00CD0F97" w:rsidRPr="00DF15B1" w:rsidTr="004D268C">
        <w:trPr>
          <w:trHeight w:val="300"/>
        </w:trPr>
        <w:tc>
          <w:tcPr>
            <w:tcW w:w="545" w:type="dxa"/>
            <w:shd w:val="clear" w:color="auto" w:fill="auto"/>
            <w:noWrap/>
            <w:hideMark/>
          </w:tcPr>
          <w:p w:rsidR="00CD0F97" w:rsidRPr="00DF15B1" w:rsidRDefault="00CD0F97" w:rsidP="004D268C">
            <w:pPr>
              <w:spacing w:after="0"/>
              <w:rPr>
                <w:rFonts w:ascii="Tahoma" w:hAnsi="Tahoma" w:cs="Tahoma"/>
                <w:sz w:val="18"/>
                <w:szCs w:val="18"/>
              </w:rPr>
            </w:pPr>
            <w:r w:rsidRPr="00DF15B1">
              <w:rPr>
                <w:rFonts w:ascii="Tahoma" w:hAnsi="Tahoma" w:cs="Tahoma"/>
                <w:sz w:val="18"/>
                <w:szCs w:val="18"/>
              </w:rPr>
              <w:t>1</w:t>
            </w:r>
          </w:p>
        </w:tc>
        <w:tc>
          <w:tcPr>
            <w:tcW w:w="4695" w:type="dxa"/>
            <w:shd w:val="clear" w:color="auto" w:fill="auto"/>
            <w:hideMark/>
          </w:tcPr>
          <w:p w:rsidR="00CD0F97" w:rsidRPr="00C763A6" w:rsidRDefault="00CD0F97" w:rsidP="00CD0F97">
            <w:pPr>
              <w:spacing w:after="0" w:line="240" w:lineRule="auto"/>
            </w:pPr>
            <w:r w:rsidRPr="00C763A6">
              <w:t xml:space="preserve">Kapaciteta 12 StE (sterilnih enot) </w:t>
            </w:r>
          </w:p>
          <w:p w:rsidR="00CD0F97" w:rsidRPr="00DF15B1" w:rsidRDefault="00CD0F97" w:rsidP="004D268C">
            <w:pPr>
              <w:spacing w:after="0"/>
              <w:rPr>
                <w:rFonts w:ascii="Tahoma" w:hAnsi="Tahoma" w:cs="Tahoma"/>
                <w:sz w:val="18"/>
                <w:szCs w:val="18"/>
              </w:rPr>
            </w:pPr>
          </w:p>
        </w:tc>
        <w:tc>
          <w:tcPr>
            <w:tcW w:w="851" w:type="dxa"/>
            <w:shd w:val="clear" w:color="auto" w:fill="auto"/>
            <w:noWrap/>
            <w:hideMark/>
          </w:tcPr>
          <w:p w:rsidR="00CD0F97" w:rsidRPr="00DF15B1" w:rsidRDefault="00CD0F97" w:rsidP="004D268C">
            <w:pPr>
              <w:spacing w:after="0"/>
              <w:rPr>
                <w:rFonts w:ascii="Tahoma" w:hAnsi="Tahoma" w:cs="Tahoma"/>
                <w:sz w:val="18"/>
                <w:szCs w:val="18"/>
              </w:rPr>
            </w:pPr>
          </w:p>
        </w:tc>
        <w:tc>
          <w:tcPr>
            <w:tcW w:w="1275" w:type="dxa"/>
            <w:shd w:val="clear" w:color="auto" w:fill="auto"/>
            <w:noWrap/>
            <w:hideMark/>
          </w:tcPr>
          <w:p w:rsidR="00CD0F97" w:rsidRPr="00DF15B1" w:rsidRDefault="00CD0F97" w:rsidP="004D268C">
            <w:pPr>
              <w:spacing w:after="0"/>
              <w:rPr>
                <w:rFonts w:ascii="Tahoma" w:hAnsi="Tahoma" w:cs="Tahoma"/>
                <w:sz w:val="18"/>
                <w:szCs w:val="18"/>
              </w:rPr>
            </w:pPr>
          </w:p>
        </w:tc>
        <w:tc>
          <w:tcPr>
            <w:tcW w:w="2263" w:type="dxa"/>
            <w:shd w:val="clear" w:color="auto" w:fill="auto"/>
            <w:noWrap/>
            <w:hideMark/>
          </w:tcPr>
          <w:p w:rsidR="00CD0F97" w:rsidRPr="00DF15B1" w:rsidRDefault="00CD0F97" w:rsidP="004D268C">
            <w:pPr>
              <w:spacing w:after="0"/>
              <w:rPr>
                <w:rFonts w:ascii="Tahoma" w:hAnsi="Tahoma" w:cs="Tahoma"/>
                <w:sz w:val="18"/>
                <w:szCs w:val="18"/>
              </w:rPr>
            </w:pPr>
          </w:p>
        </w:tc>
      </w:tr>
      <w:tr w:rsidR="00CD0F97" w:rsidRPr="00DF15B1" w:rsidTr="004D268C">
        <w:trPr>
          <w:trHeight w:val="300"/>
        </w:trPr>
        <w:tc>
          <w:tcPr>
            <w:tcW w:w="545" w:type="dxa"/>
            <w:shd w:val="clear" w:color="auto" w:fill="auto"/>
            <w:noWrap/>
            <w:hideMark/>
          </w:tcPr>
          <w:p w:rsidR="00CD0F97" w:rsidRPr="00DF15B1" w:rsidRDefault="00CD0F97" w:rsidP="004D268C">
            <w:pPr>
              <w:spacing w:after="0"/>
              <w:rPr>
                <w:rFonts w:ascii="Tahoma" w:hAnsi="Tahoma" w:cs="Tahoma"/>
                <w:sz w:val="18"/>
                <w:szCs w:val="18"/>
              </w:rPr>
            </w:pPr>
            <w:r w:rsidRPr="00DF15B1">
              <w:rPr>
                <w:rFonts w:ascii="Tahoma" w:hAnsi="Tahoma" w:cs="Tahoma"/>
                <w:sz w:val="18"/>
                <w:szCs w:val="18"/>
              </w:rPr>
              <w:t>2</w:t>
            </w:r>
          </w:p>
        </w:tc>
        <w:tc>
          <w:tcPr>
            <w:tcW w:w="4695" w:type="dxa"/>
            <w:shd w:val="clear" w:color="auto" w:fill="auto"/>
            <w:hideMark/>
          </w:tcPr>
          <w:p w:rsidR="00CD0F97" w:rsidRPr="00CD0F97" w:rsidRDefault="00CD0F97" w:rsidP="00CD0F97">
            <w:pPr>
              <w:tabs>
                <w:tab w:val="left" w:pos="2160"/>
              </w:tabs>
              <w:spacing w:after="0" w:line="240" w:lineRule="auto"/>
              <w:jc w:val="both"/>
              <w:rPr>
                <w:rFonts w:ascii="Verdana" w:hAnsi="Verdana"/>
                <w:sz w:val="20"/>
                <w:szCs w:val="28"/>
                <w:lang w:val="sl-SI"/>
              </w:rPr>
            </w:pPr>
            <w:r w:rsidRPr="00C763A6">
              <w:t>Dimenzije: v okviru predelave opečnih sten</w:t>
            </w:r>
          </w:p>
          <w:p w:rsidR="00CD0F97" w:rsidRPr="00DF15B1" w:rsidRDefault="00CD0F97" w:rsidP="004D268C">
            <w:pPr>
              <w:spacing w:after="0"/>
              <w:rPr>
                <w:rFonts w:ascii="Tahoma" w:hAnsi="Tahoma" w:cs="Tahoma"/>
                <w:sz w:val="18"/>
                <w:szCs w:val="18"/>
              </w:rPr>
            </w:pPr>
          </w:p>
        </w:tc>
        <w:tc>
          <w:tcPr>
            <w:tcW w:w="851" w:type="dxa"/>
            <w:shd w:val="clear" w:color="auto" w:fill="auto"/>
            <w:noWrap/>
            <w:hideMark/>
          </w:tcPr>
          <w:p w:rsidR="00CD0F97" w:rsidRPr="00DF15B1" w:rsidRDefault="00CD0F97" w:rsidP="004D268C">
            <w:pPr>
              <w:spacing w:after="0"/>
              <w:rPr>
                <w:rFonts w:ascii="Tahoma" w:hAnsi="Tahoma" w:cs="Tahoma"/>
                <w:sz w:val="18"/>
                <w:szCs w:val="18"/>
              </w:rPr>
            </w:pPr>
          </w:p>
        </w:tc>
        <w:tc>
          <w:tcPr>
            <w:tcW w:w="1275" w:type="dxa"/>
            <w:shd w:val="clear" w:color="auto" w:fill="auto"/>
            <w:noWrap/>
            <w:hideMark/>
          </w:tcPr>
          <w:p w:rsidR="00CD0F97" w:rsidRPr="00DF15B1" w:rsidRDefault="00CD0F97" w:rsidP="004D268C">
            <w:pPr>
              <w:spacing w:after="0"/>
              <w:rPr>
                <w:rFonts w:ascii="Tahoma" w:hAnsi="Tahoma" w:cs="Tahoma"/>
                <w:sz w:val="18"/>
                <w:szCs w:val="18"/>
              </w:rPr>
            </w:pPr>
          </w:p>
        </w:tc>
        <w:tc>
          <w:tcPr>
            <w:tcW w:w="2263" w:type="dxa"/>
            <w:shd w:val="clear" w:color="auto" w:fill="auto"/>
            <w:noWrap/>
            <w:hideMark/>
          </w:tcPr>
          <w:p w:rsidR="00CD0F97" w:rsidRPr="00DF15B1" w:rsidRDefault="00CD0F97" w:rsidP="004D268C">
            <w:pPr>
              <w:spacing w:after="0"/>
              <w:rPr>
                <w:rFonts w:ascii="Tahoma" w:hAnsi="Tahoma" w:cs="Tahoma"/>
                <w:sz w:val="18"/>
                <w:szCs w:val="18"/>
              </w:rPr>
            </w:pPr>
          </w:p>
        </w:tc>
      </w:tr>
      <w:tr w:rsidR="00CD0F97" w:rsidRPr="00DF15B1" w:rsidTr="004D268C">
        <w:trPr>
          <w:trHeight w:val="300"/>
        </w:trPr>
        <w:tc>
          <w:tcPr>
            <w:tcW w:w="545" w:type="dxa"/>
            <w:shd w:val="clear" w:color="auto" w:fill="auto"/>
            <w:noWrap/>
            <w:hideMark/>
          </w:tcPr>
          <w:p w:rsidR="00CD0F97" w:rsidRPr="00DF15B1" w:rsidRDefault="00CD0F97" w:rsidP="004D268C">
            <w:pPr>
              <w:spacing w:after="0"/>
              <w:rPr>
                <w:rFonts w:ascii="Tahoma" w:hAnsi="Tahoma" w:cs="Tahoma"/>
                <w:sz w:val="18"/>
                <w:szCs w:val="18"/>
              </w:rPr>
            </w:pPr>
            <w:r w:rsidRPr="00DF15B1">
              <w:rPr>
                <w:rFonts w:ascii="Tahoma" w:hAnsi="Tahoma" w:cs="Tahoma"/>
                <w:sz w:val="18"/>
                <w:szCs w:val="18"/>
              </w:rPr>
              <w:t>3</w:t>
            </w:r>
          </w:p>
        </w:tc>
        <w:tc>
          <w:tcPr>
            <w:tcW w:w="4695" w:type="dxa"/>
            <w:shd w:val="clear" w:color="auto" w:fill="auto"/>
            <w:hideMark/>
          </w:tcPr>
          <w:p w:rsidR="00CD0F97" w:rsidRPr="00CD0F97" w:rsidRDefault="00CD0F97" w:rsidP="00CD0F97">
            <w:pPr>
              <w:tabs>
                <w:tab w:val="left" w:pos="2160"/>
              </w:tabs>
              <w:spacing w:after="0" w:line="240" w:lineRule="auto"/>
              <w:jc w:val="both"/>
              <w:rPr>
                <w:rFonts w:ascii="Verdana" w:hAnsi="Verdana"/>
                <w:sz w:val="20"/>
                <w:szCs w:val="28"/>
                <w:lang w:val="sl-SI"/>
              </w:rPr>
            </w:pPr>
            <w:r w:rsidRPr="00C763A6">
              <w:t xml:space="preserve">Komora: Izdelana iz RF AISI 316 l ali kvalitetnejše. Notranjost komore visoko polirana. </w:t>
            </w:r>
          </w:p>
          <w:p w:rsidR="00CD0F97" w:rsidRPr="00DF15B1" w:rsidRDefault="00CD0F97" w:rsidP="004D268C">
            <w:pPr>
              <w:spacing w:after="0"/>
              <w:rPr>
                <w:rFonts w:ascii="Tahoma" w:hAnsi="Tahoma" w:cs="Tahoma"/>
                <w:sz w:val="18"/>
                <w:szCs w:val="18"/>
              </w:rPr>
            </w:pPr>
          </w:p>
        </w:tc>
        <w:tc>
          <w:tcPr>
            <w:tcW w:w="851" w:type="dxa"/>
            <w:shd w:val="clear" w:color="auto" w:fill="auto"/>
            <w:noWrap/>
            <w:hideMark/>
          </w:tcPr>
          <w:p w:rsidR="00CD0F97" w:rsidRPr="00DF15B1" w:rsidRDefault="00CD0F97" w:rsidP="004D268C">
            <w:pPr>
              <w:spacing w:after="0"/>
              <w:rPr>
                <w:rFonts w:ascii="Tahoma" w:hAnsi="Tahoma" w:cs="Tahoma"/>
                <w:sz w:val="18"/>
                <w:szCs w:val="18"/>
              </w:rPr>
            </w:pPr>
          </w:p>
        </w:tc>
        <w:tc>
          <w:tcPr>
            <w:tcW w:w="1275" w:type="dxa"/>
            <w:shd w:val="clear" w:color="auto" w:fill="auto"/>
            <w:noWrap/>
            <w:hideMark/>
          </w:tcPr>
          <w:p w:rsidR="00CD0F97" w:rsidRPr="00DF15B1" w:rsidRDefault="00CD0F97" w:rsidP="004D268C">
            <w:pPr>
              <w:spacing w:after="0"/>
              <w:rPr>
                <w:rFonts w:ascii="Tahoma" w:hAnsi="Tahoma" w:cs="Tahoma"/>
                <w:sz w:val="18"/>
                <w:szCs w:val="18"/>
              </w:rPr>
            </w:pPr>
          </w:p>
        </w:tc>
        <w:tc>
          <w:tcPr>
            <w:tcW w:w="2263" w:type="dxa"/>
            <w:shd w:val="clear" w:color="auto" w:fill="auto"/>
            <w:noWrap/>
            <w:hideMark/>
          </w:tcPr>
          <w:p w:rsidR="00CD0F97" w:rsidRPr="00DF15B1" w:rsidRDefault="00CD0F97" w:rsidP="004D268C">
            <w:pPr>
              <w:spacing w:after="0"/>
              <w:rPr>
                <w:rFonts w:ascii="Tahoma" w:hAnsi="Tahoma" w:cs="Tahoma"/>
                <w:sz w:val="18"/>
                <w:szCs w:val="18"/>
              </w:rPr>
            </w:pPr>
          </w:p>
        </w:tc>
      </w:tr>
      <w:tr w:rsidR="00CD0F97" w:rsidRPr="00DF15B1" w:rsidTr="004D268C">
        <w:trPr>
          <w:trHeight w:val="300"/>
        </w:trPr>
        <w:tc>
          <w:tcPr>
            <w:tcW w:w="545" w:type="dxa"/>
            <w:shd w:val="clear" w:color="auto" w:fill="auto"/>
            <w:noWrap/>
            <w:hideMark/>
          </w:tcPr>
          <w:p w:rsidR="00CD0F97" w:rsidRPr="00DF15B1" w:rsidRDefault="00CD0F97" w:rsidP="004D268C">
            <w:pPr>
              <w:spacing w:after="0"/>
              <w:rPr>
                <w:rFonts w:ascii="Tahoma" w:hAnsi="Tahoma" w:cs="Tahoma"/>
                <w:sz w:val="18"/>
                <w:szCs w:val="18"/>
              </w:rPr>
            </w:pPr>
            <w:r w:rsidRPr="00DF15B1">
              <w:rPr>
                <w:rFonts w:ascii="Tahoma" w:hAnsi="Tahoma" w:cs="Tahoma"/>
                <w:sz w:val="18"/>
                <w:szCs w:val="18"/>
              </w:rPr>
              <w:t>4</w:t>
            </w:r>
          </w:p>
        </w:tc>
        <w:tc>
          <w:tcPr>
            <w:tcW w:w="4695" w:type="dxa"/>
            <w:shd w:val="clear" w:color="auto" w:fill="auto"/>
            <w:hideMark/>
          </w:tcPr>
          <w:p w:rsidR="00CD0F97" w:rsidRPr="00CD0F97" w:rsidRDefault="00CD0F97" w:rsidP="00CD0F97">
            <w:pPr>
              <w:tabs>
                <w:tab w:val="left" w:pos="2160"/>
              </w:tabs>
              <w:spacing w:after="0" w:line="240" w:lineRule="auto"/>
              <w:jc w:val="both"/>
              <w:rPr>
                <w:rFonts w:ascii="Verdana" w:hAnsi="Verdana"/>
                <w:sz w:val="20"/>
                <w:szCs w:val="28"/>
                <w:lang w:val="sl-SI"/>
              </w:rPr>
            </w:pPr>
            <w:r w:rsidRPr="00C763A6">
              <w:t>Vrata: Izdelana iz RF AISI 316L ali kvalitetnejša, avtomatska, pomična, horizontalna z električnim pogonom in varnostnim mehanizmom. Dostop servisne službe iz sprednje strani</w:t>
            </w:r>
          </w:p>
          <w:p w:rsidR="00CD0F97" w:rsidRPr="00DF15B1" w:rsidRDefault="00CD0F97" w:rsidP="004D268C">
            <w:pPr>
              <w:spacing w:after="0"/>
              <w:rPr>
                <w:rFonts w:ascii="Tahoma" w:hAnsi="Tahoma" w:cs="Tahoma"/>
                <w:sz w:val="18"/>
                <w:szCs w:val="18"/>
              </w:rPr>
            </w:pPr>
          </w:p>
        </w:tc>
        <w:tc>
          <w:tcPr>
            <w:tcW w:w="851" w:type="dxa"/>
            <w:shd w:val="clear" w:color="auto" w:fill="auto"/>
            <w:noWrap/>
            <w:hideMark/>
          </w:tcPr>
          <w:p w:rsidR="00CD0F97" w:rsidRPr="00DF15B1" w:rsidRDefault="00CD0F97" w:rsidP="004D268C">
            <w:pPr>
              <w:spacing w:after="0"/>
              <w:rPr>
                <w:rFonts w:ascii="Tahoma" w:hAnsi="Tahoma" w:cs="Tahoma"/>
                <w:sz w:val="18"/>
                <w:szCs w:val="18"/>
              </w:rPr>
            </w:pPr>
          </w:p>
        </w:tc>
        <w:tc>
          <w:tcPr>
            <w:tcW w:w="1275" w:type="dxa"/>
            <w:shd w:val="clear" w:color="auto" w:fill="auto"/>
            <w:noWrap/>
            <w:hideMark/>
          </w:tcPr>
          <w:p w:rsidR="00CD0F97" w:rsidRPr="00DF15B1" w:rsidRDefault="00CD0F97" w:rsidP="004D268C">
            <w:pPr>
              <w:spacing w:after="0"/>
              <w:rPr>
                <w:rFonts w:ascii="Tahoma" w:hAnsi="Tahoma" w:cs="Tahoma"/>
                <w:sz w:val="18"/>
                <w:szCs w:val="18"/>
              </w:rPr>
            </w:pPr>
          </w:p>
        </w:tc>
        <w:tc>
          <w:tcPr>
            <w:tcW w:w="2263" w:type="dxa"/>
            <w:shd w:val="clear" w:color="auto" w:fill="auto"/>
            <w:noWrap/>
            <w:hideMark/>
          </w:tcPr>
          <w:p w:rsidR="00CD0F97" w:rsidRPr="00DF15B1" w:rsidRDefault="00CD0F97" w:rsidP="004D268C">
            <w:pPr>
              <w:spacing w:after="0"/>
              <w:rPr>
                <w:rFonts w:ascii="Tahoma" w:hAnsi="Tahoma" w:cs="Tahoma"/>
                <w:sz w:val="18"/>
                <w:szCs w:val="18"/>
              </w:rPr>
            </w:pPr>
          </w:p>
        </w:tc>
      </w:tr>
      <w:tr w:rsidR="00CD0F97" w:rsidRPr="00DF15B1" w:rsidTr="004D268C">
        <w:trPr>
          <w:trHeight w:val="570"/>
        </w:trPr>
        <w:tc>
          <w:tcPr>
            <w:tcW w:w="545" w:type="dxa"/>
            <w:shd w:val="clear" w:color="auto" w:fill="auto"/>
            <w:noWrap/>
            <w:hideMark/>
          </w:tcPr>
          <w:p w:rsidR="00CD0F97" w:rsidRPr="00DF15B1" w:rsidRDefault="00CD0F97" w:rsidP="004D268C">
            <w:pPr>
              <w:spacing w:after="0"/>
              <w:rPr>
                <w:rFonts w:ascii="Tahoma" w:hAnsi="Tahoma" w:cs="Tahoma"/>
                <w:sz w:val="18"/>
                <w:szCs w:val="18"/>
              </w:rPr>
            </w:pPr>
            <w:r w:rsidRPr="00DF15B1">
              <w:rPr>
                <w:rFonts w:ascii="Tahoma" w:hAnsi="Tahoma" w:cs="Tahoma"/>
                <w:sz w:val="18"/>
                <w:szCs w:val="18"/>
              </w:rPr>
              <w:t>5</w:t>
            </w:r>
          </w:p>
        </w:tc>
        <w:tc>
          <w:tcPr>
            <w:tcW w:w="4695" w:type="dxa"/>
            <w:shd w:val="clear" w:color="auto" w:fill="auto"/>
            <w:hideMark/>
          </w:tcPr>
          <w:p w:rsidR="00CD0F97" w:rsidRPr="00DF15B1" w:rsidRDefault="00CD0F97" w:rsidP="004D268C">
            <w:pPr>
              <w:spacing w:after="0"/>
              <w:rPr>
                <w:rFonts w:ascii="Tahoma" w:hAnsi="Tahoma" w:cs="Tahoma"/>
                <w:sz w:val="18"/>
                <w:szCs w:val="18"/>
              </w:rPr>
            </w:pPr>
            <w:r w:rsidRPr="00C763A6">
              <w:rPr>
                <w:rFonts w:ascii="Verdana" w:hAnsi="Verdana"/>
                <w:sz w:val="20"/>
                <w:szCs w:val="28"/>
                <w:lang w:val="sl-SI"/>
              </w:rPr>
              <w:t>Upravljanje: Kontrola vseh stopenj cikla sterilizacije mora biti popolnoma avtomatska s programabilnim logičnim krmilnikom (PLC). Uporabljeni cikli sterilizacije morajo biti frakcionirani z pred-vakuumski ciklusi z vakuumskim sušenjem v skladu z EN 285. Vsi programski parametri morajo biti shranjeni v programabilnem logičnem krmilniku (PLC). Možnost nastavitve jutranjega pred vklopa in nočnega izklopa.</w:t>
            </w:r>
          </w:p>
        </w:tc>
        <w:tc>
          <w:tcPr>
            <w:tcW w:w="851" w:type="dxa"/>
            <w:shd w:val="clear" w:color="auto" w:fill="auto"/>
            <w:noWrap/>
            <w:hideMark/>
          </w:tcPr>
          <w:p w:rsidR="00CD0F97" w:rsidRPr="00DF15B1" w:rsidRDefault="00CD0F97" w:rsidP="004D268C">
            <w:pPr>
              <w:spacing w:after="0"/>
              <w:rPr>
                <w:rFonts w:ascii="Tahoma" w:hAnsi="Tahoma" w:cs="Tahoma"/>
                <w:sz w:val="18"/>
                <w:szCs w:val="18"/>
              </w:rPr>
            </w:pPr>
          </w:p>
        </w:tc>
        <w:tc>
          <w:tcPr>
            <w:tcW w:w="1275" w:type="dxa"/>
            <w:shd w:val="clear" w:color="auto" w:fill="auto"/>
            <w:noWrap/>
            <w:hideMark/>
          </w:tcPr>
          <w:p w:rsidR="00CD0F97" w:rsidRPr="00DF15B1" w:rsidRDefault="00CD0F97" w:rsidP="004D268C">
            <w:pPr>
              <w:spacing w:after="0"/>
              <w:rPr>
                <w:rFonts w:ascii="Tahoma" w:hAnsi="Tahoma" w:cs="Tahoma"/>
                <w:sz w:val="18"/>
                <w:szCs w:val="18"/>
              </w:rPr>
            </w:pPr>
          </w:p>
        </w:tc>
        <w:tc>
          <w:tcPr>
            <w:tcW w:w="2263" w:type="dxa"/>
            <w:shd w:val="clear" w:color="auto" w:fill="auto"/>
            <w:noWrap/>
            <w:hideMark/>
          </w:tcPr>
          <w:p w:rsidR="00CD0F97" w:rsidRPr="00DF15B1" w:rsidRDefault="00CD0F97" w:rsidP="004D268C">
            <w:pPr>
              <w:spacing w:after="0"/>
              <w:rPr>
                <w:rFonts w:ascii="Tahoma" w:hAnsi="Tahoma" w:cs="Tahoma"/>
                <w:sz w:val="18"/>
                <w:szCs w:val="18"/>
              </w:rPr>
            </w:pPr>
          </w:p>
        </w:tc>
      </w:tr>
      <w:tr w:rsidR="00EE71D4" w:rsidRPr="00DF15B1" w:rsidTr="004D268C">
        <w:trPr>
          <w:trHeight w:val="570"/>
        </w:trPr>
        <w:tc>
          <w:tcPr>
            <w:tcW w:w="545" w:type="dxa"/>
            <w:shd w:val="clear" w:color="auto" w:fill="auto"/>
            <w:noWrap/>
          </w:tcPr>
          <w:p w:rsidR="00EE71D4" w:rsidRPr="00DF15B1" w:rsidRDefault="00EE71D4" w:rsidP="004D268C">
            <w:pPr>
              <w:spacing w:after="0"/>
              <w:rPr>
                <w:rFonts w:ascii="Tahoma" w:hAnsi="Tahoma" w:cs="Tahoma"/>
                <w:sz w:val="18"/>
                <w:szCs w:val="18"/>
              </w:rPr>
            </w:pPr>
            <w:r>
              <w:rPr>
                <w:rFonts w:ascii="Tahoma" w:hAnsi="Tahoma" w:cs="Tahoma"/>
                <w:sz w:val="18"/>
                <w:szCs w:val="18"/>
              </w:rPr>
              <w:t>6</w:t>
            </w:r>
          </w:p>
        </w:tc>
        <w:tc>
          <w:tcPr>
            <w:tcW w:w="4695" w:type="dxa"/>
            <w:shd w:val="clear" w:color="auto" w:fill="auto"/>
          </w:tcPr>
          <w:p w:rsidR="00EE71D4" w:rsidRPr="00EE71D4" w:rsidRDefault="00EE71D4" w:rsidP="004D268C">
            <w:pPr>
              <w:spacing w:after="0"/>
              <w:rPr>
                <w:rFonts w:ascii="Verdana" w:eastAsia="Times New Roman" w:hAnsi="Verdana" w:cs="Calibri"/>
                <w:color w:val="000000"/>
                <w:sz w:val="20"/>
                <w:szCs w:val="20"/>
                <w:lang w:val="sl-SI" w:eastAsia="sl-SI"/>
              </w:rPr>
            </w:pPr>
            <w:r w:rsidRPr="00EE71D4">
              <w:rPr>
                <w:rFonts w:ascii="Verdana" w:eastAsia="Times New Roman" w:hAnsi="Verdana" w:cs="Calibri"/>
                <w:color w:val="000000"/>
                <w:sz w:val="20"/>
                <w:szCs w:val="20"/>
                <w:lang w:val="sl-SI" w:eastAsia="sl-SI"/>
              </w:rPr>
              <w:t>Parni generator: La</w:t>
            </w:r>
            <w:r>
              <w:rPr>
                <w:rFonts w:ascii="Verdana" w:eastAsia="Times New Roman" w:hAnsi="Verdana" w:cs="Calibri"/>
                <w:color w:val="000000"/>
                <w:sz w:val="20"/>
                <w:szCs w:val="20"/>
                <w:lang w:val="sl-SI" w:eastAsia="sl-SI"/>
              </w:rPr>
              <w:t xml:space="preserve">sten vgrajen električni parni generator. Vgrajen parni generator in cevovodi so izdelani iz nerjavečega jekla. Generator mora samodejno dovajati visokotlačno parno vodo z minimalnim kondenzatom (suho paro), v skladu s standardom EN 285. Vgrajeni morajo biti avtomatski odvodni ventili in drugi potrebni kontrolni ventili, regulacijski ventili, varnostni ventil, črpalke itd. </w:t>
            </w:r>
          </w:p>
        </w:tc>
        <w:tc>
          <w:tcPr>
            <w:tcW w:w="851" w:type="dxa"/>
            <w:shd w:val="clear" w:color="auto" w:fill="auto"/>
            <w:noWrap/>
          </w:tcPr>
          <w:p w:rsidR="00EE71D4" w:rsidRPr="00DF15B1" w:rsidRDefault="00EE71D4" w:rsidP="004D268C">
            <w:pPr>
              <w:spacing w:after="0"/>
              <w:rPr>
                <w:rFonts w:ascii="Tahoma" w:hAnsi="Tahoma" w:cs="Tahoma"/>
                <w:sz w:val="18"/>
                <w:szCs w:val="18"/>
              </w:rPr>
            </w:pPr>
          </w:p>
        </w:tc>
        <w:tc>
          <w:tcPr>
            <w:tcW w:w="1275" w:type="dxa"/>
            <w:shd w:val="clear" w:color="auto" w:fill="auto"/>
            <w:noWrap/>
          </w:tcPr>
          <w:p w:rsidR="00EE71D4" w:rsidRPr="00DF15B1" w:rsidRDefault="00EE71D4" w:rsidP="004D268C">
            <w:pPr>
              <w:spacing w:after="0"/>
              <w:rPr>
                <w:rFonts w:ascii="Tahoma" w:hAnsi="Tahoma" w:cs="Tahoma"/>
                <w:sz w:val="18"/>
                <w:szCs w:val="18"/>
              </w:rPr>
            </w:pPr>
          </w:p>
        </w:tc>
        <w:tc>
          <w:tcPr>
            <w:tcW w:w="2263" w:type="dxa"/>
            <w:shd w:val="clear" w:color="auto" w:fill="auto"/>
            <w:noWrap/>
          </w:tcPr>
          <w:p w:rsidR="00EE71D4" w:rsidRPr="00DF15B1" w:rsidRDefault="00EE71D4" w:rsidP="004D268C">
            <w:pPr>
              <w:spacing w:after="0"/>
              <w:rPr>
                <w:rFonts w:ascii="Tahoma" w:hAnsi="Tahoma" w:cs="Tahoma"/>
                <w:sz w:val="18"/>
                <w:szCs w:val="18"/>
              </w:rPr>
            </w:pPr>
          </w:p>
        </w:tc>
      </w:tr>
      <w:tr w:rsidR="00EE71D4" w:rsidRPr="00DF15B1" w:rsidTr="004D268C">
        <w:trPr>
          <w:trHeight w:val="570"/>
        </w:trPr>
        <w:tc>
          <w:tcPr>
            <w:tcW w:w="545" w:type="dxa"/>
            <w:shd w:val="clear" w:color="auto" w:fill="auto"/>
            <w:noWrap/>
          </w:tcPr>
          <w:p w:rsidR="00EE71D4" w:rsidRPr="00DF15B1" w:rsidRDefault="00EE71D4" w:rsidP="004D268C">
            <w:pPr>
              <w:spacing w:after="0"/>
              <w:rPr>
                <w:rFonts w:ascii="Tahoma" w:hAnsi="Tahoma" w:cs="Tahoma"/>
                <w:sz w:val="18"/>
                <w:szCs w:val="18"/>
              </w:rPr>
            </w:pPr>
            <w:r>
              <w:rPr>
                <w:rFonts w:ascii="Tahoma" w:hAnsi="Tahoma" w:cs="Tahoma"/>
                <w:sz w:val="18"/>
                <w:szCs w:val="18"/>
              </w:rPr>
              <w:t>7.</w:t>
            </w:r>
          </w:p>
        </w:tc>
        <w:tc>
          <w:tcPr>
            <w:tcW w:w="4695" w:type="dxa"/>
            <w:shd w:val="clear" w:color="auto" w:fill="auto"/>
          </w:tcPr>
          <w:p w:rsidR="00EE71D4" w:rsidRPr="00EE71D4" w:rsidRDefault="00EE71D4" w:rsidP="004D268C">
            <w:pPr>
              <w:spacing w:after="0"/>
              <w:rPr>
                <w:rFonts w:ascii="Verdana" w:eastAsia="Times New Roman" w:hAnsi="Verdana" w:cs="Calibri"/>
                <w:color w:val="000000"/>
                <w:sz w:val="20"/>
                <w:szCs w:val="20"/>
                <w:lang w:val="sl-SI" w:eastAsia="sl-SI"/>
              </w:rPr>
            </w:pPr>
            <w:r w:rsidRPr="00EE71D4">
              <w:rPr>
                <w:rFonts w:ascii="Verdana" w:eastAsia="Times New Roman" w:hAnsi="Verdana" w:cs="Calibri"/>
                <w:color w:val="000000"/>
                <w:sz w:val="20"/>
                <w:szCs w:val="20"/>
                <w:lang w:val="sl-SI" w:eastAsia="sl-SI"/>
              </w:rPr>
              <w:t xml:space="preserve">Integriran Bowie-Dick test: Sterilizator mora biti zmožen samodejno opraviti test Bowie-Dick brez potrebe po običajnih testnih pakiranjih za testiranje. Test se lahko programira ter izvede samodejno, brez potrebe operaterja. Izpis o opravljenem testu se izpiše na listek, ki pride iz sterilizatorja. Integriran Bowie Dick test je enak vsem obstoječim testom in je v </w:t>
            </w:r>
            <w:r w:rsidRPr="00EE71D4">
              <w:rPr>
                <w:rFonts w:ascii="Verdana" w:eastAsia="Times New Roman" w:hAnsi="Verdana" w:cs="Calibri"/>
                <w:color w:val="000000"/>
                <w:sz w:val="20"/>
                <w:szCs w:val="20"/>
                <w:lang w:val="sl-SI" w:eastAsia="sl-SI"/>
              </w:rPr>
              <w:lastRenderedPageBreak/>
              <w:t>skladu s standardom EN11140/4</w:t>
            </w:r>
          </w:p>
        </w:tc>
        <w:tc>
          <w:tcPr>
            <w:tcW w:w="851" w:type="dxa"/>
            <w:shd w:val="clear" w:color="auto" w:fill="auto"/>
            <w:noWrap/>
          </w:tcPr>
          <w:p w:rsidR="00EE71D4" w:rsidRPr="00DF15B1" w:rsidRDefault="00EE71D4" w:rsidP="004D268C">
            <w:pPr>
              <w:spacing w:after="0"/>
              <w:rPr>
                <w:rFonts w:ascii="Tahoma" w:hAnsi="Tahoma" w:cs="Tahoma"/>
                <w:sz w:val="18"/>
                <w:szCs w:val="18"/>
              </w:rPr>
            </w:pPr>
          </w:p>
        </w:tc>
        <w:tc>
          <w:tcPr>
            <w:tcW w:w="1275" w:type="dxa"/>
            <w:shd w:val="clear" w:color="auto" w:fill="auto"/>
            <w:noWrap/>
          </w:tcPr>
          <w:p w:rsidR="00EE71D4" w:rsidRPr="00DF15B1" w:rsidRDefault="00EE71D4" w:rsidP="004D268C">
            <w:pPr>
              <w:spacing w:after="0"/>
              <w:rPr>
                <w:rFonts w:ascii="Tahoma" w:hAnsi="Tahoma" w:cs="Tahoma"/>
                <w:sz w:val="18"/>
                <w:szCs w:val="18"/>
              </w:rPr>
            </w:pPr>
          </w:p>
        </w:tc>
        <w:tc>
          <w:tcPr>
            <w:tcW w:w="2263" w:type="dxa"/>
            <w:shd w:val="clear" w:color="auto" w:fill="auto"/>
            <w:noWrap/>
          </w:tcPr>
          <w:p w:rsidR="00EE71D4" w:rsidRPr="00DF15B1" w:rsidRDefault="00EE71D4" w:rsidP="004D268C">
            <w:pPr>
              <w:spacing w:after="0"/>
              <w:rPr>
                <w:rFonts w:ascii="Tahoma" w:hAnsi="Tahoma" w:cs="Tahoma"/>
                <w:sz w:val="18"/>
                <w:szCs w:val="18"/>
              </w:rPr>
            </w:pPr>
          </w:p>
        </w:tc>
      </w:tr>
      <w:tr w:rsidR="00EE71D4" w:rsidRPr="00DF15B1" w:rsidTr="004D268C">
        <w:trPr>
          <w:trHeight w:val="570"/>
        </w:trPr>
        <w:tc>
          <w:tcPr>
            <w:tcW w:w="545" w:type="dxa"/>
            <w:shd w:val="clear" w:color="auto" w:fill="auto"/>
            <w:noWrap/>
          </w:tcPr>
          <w:p w:rsidR="00EE71D4" w:rsidRDefault="00EE71D4" w:rsidP="004D268C">
            <w:pPr>
              <w:spacing w:after="0"/>
              <w:rPr>
                <w:rFonts w:ascii="Tahoma" w:hAnsi="Tahoma" w:cs="Tahoma"/>
                <w:sz w:val="18"/>
                <w:szCs w:val="18"/>
              </w:rPr>
            </w:pPr>
            <w:r>
              <w:rPr>
                <w:rFonts w:ascii="Tahoma" w:hAnsi="Tahoma" w:cs="Tahoma"/>
                <w:sz w:val="18"/>
                <w:szCs w:val="18"/>
              </w:rPr>
              <w:lastRenderedPageBreak/>
              <w:t>8</w:t>
            </w:r>
          </w:p>
        </w:tc>
        <w:tc>
          <w:tcPr>
            <w:tcW w:w="4695" w:type="dxa"/>
            <w:shd w:val="clear" w:color="auto" w:fill="auto"/>
          </w:tcPr>
          <w:p w:rsidR="00EE71D4" w:rsidRPr="00EE71D4" w:rsidRDefault="00EE71D4" w:rsidP="004D268C">
            <w:pPr>
              <w:spacing w:after="0"/>
              <w:rPr>
                <w:rFonts w:ascii="Verdana" w:eastAsia="Times New Roman" w:hAnsi="Verdana" w:cs="Calibri"/>
                <w:color w:val="000000"/>
                <w:sz w:val="20"/>
                <w:szCs w:val="20"/>
                <w:lang w:val="sl-SI" w:eastAsia="sl-SI"/>
              </w:rPr>
            </w:pPr>
            <w:r w:rsidRPr="00EE71D4">
              <w:rPr>
                <w:rFonts w:ascii="Verdana" w:eastAsia="Times New Roman" w:hAnsi="Verdana" w:cs="Calibri"/>
                <w:color w:val="000000"/>
                <w:sz w:val="20"/>
                <w:szCs w:val="20"/>
                <w:lang w:val="sl-SI" w:eastAsia="sl-SI"/>
              </w:rPr>
              <w:t>Zračni filter: Vgrajen mora biti zračni filter za filtracijo atmosferskega zraka in ne sme prepuščati delcev večjih od velikosti 0,2 mm.</w:t>
            </w:r>
          </w:p>
        </w:tc>
        <w:tc>
          <w:tcPr>
            <w:tcW w:w="851" w:type="dxa"/>
            <w:shd w:val="clear" w:color="auto" w:fill="auto"/>
            <w:noWrap/>
          </w:tcPr>
          <w:p w:rsidR="00EE71D4" w:rsidRPr="00DF15B1" w:rsidRDefault="00EE71D4" w:rsidP="004D268C">
            <w:pPr>
              <w:spacing w:after="0"/>
              <w:rPr>
                <w:rFonts w:ascii="Tahoma" w:hAnsi="Tahoma" w:cs="Tahoma"/>
                <w:sz w:val="18"/>
                <w:szCs w:val="18"/>
              </w:rPr>
            </w:pPr>
          </w:p>
        </w:tc>
        <w:tc>
          <w:tcPr>
            <w:tcW w:w="1275" w:type="dxa"/>
            <w:shd w:val="clear" w:color="auto" w:fill="auto"/>
            <w:noWrap/>
          </w:tcPr>
          <w:p w:rsidR="00EE71D4" w:rsidRPr="00DF15B1" w:rsidRDefault="00EE71D4" w:rsidP="004D268C">
            <w:pPr>
              <w:spacing w:after="0"/>
              <w:rPr>
                <w:rFonts w:ascii="Tahoma" w:hAnsi="Tahoma" w:cs="Tahoma"/>
                <w:sz w:val="18"/>
                <w:szCs w:val="18"/>
              </w:rPr>
            </w:pPr>
          </w:p>
        </w:tc>
        <w:tc>
          <w:tcPr>
            <w:tcW w:w="2263" w:type="dxa"/>
            <w:shd w:val="clear" w:color="auto" w:fill="auto"/>
            <w:noWrap/>
          </w:tcPr>
          <w:p w:rsidR="00EE71D4" w:rsidRPr="00DF15B1" w:rsidRDefault="00EE71D4" w:rsidP="004D268C">
            <w:pPr>
              <w:spacing w:after="0"/>
              <w:rPr>
                <w:rFonts w:ascii="Tahoma" w:hAnsi="Tahoma" w:cs="Tahoma"/>
                <w:sz w:val="18"/>
                <w:szCs w:val="18"/>
              </w:rPr>
            </w:pPr>
          </w:p>
        </w:tc>
      </w:tr>
      <w:tr w:rsidR="00EE71D4" w:rsidRPr="00DF15B1" w:rsidTr="004D268C">
        <w:trPr>
          <w:trHeight w:val="570"/>
        </w:trPr>
        <w:tc>
          <w:tcPr>
            <w:tcW w:w="545" w:type="dxa"/>
            <w:shd w:val="clear" w:color="auto" w:fill="auto"/>
            <w:noWrap/>
          </w:tcPr>
          <w:p w:rsidR="00EE71D4" w:rsidRDefault="00EE71D4" w:rsidP="004D268C">
            <w:pPr>
              <w:spacing w:after="0"/>
              <w:rPr>
                <w:rFonts w:ascii="Tahoma" w:hAnsi="Tahoma" w:cs="Tahoma"/>
                <w:sz w:val="18"/>
                <w:szCs w:val="18"/>
              </w:rPr>
            </w:pPr>
            <w:r>
              <w:rPr>
                <w:rFonts w:ascii="Tahoma" w:hAnsi="Tahoma" w:cs="Tahoma"/>
                <w:sz w:val="18"/>
                <w:szCs w:val="18"/>
              </w:rPr>
              <w:t>9</w:t>
            </w:r>
          </w:p>
        </w:tc>
        <w:tc>
          <w:tcPr>
            <w:tcW w:w="4695" w:type="dxa"/>
            <w:shd w:val="clear" w:color="auto" w:fill="auto"/>
          </w:tcPr>
          <w:p w:rsidR="00EE71D4" w:rsidRPr="00EE71D4" w:rsidRDefault="00EE71D4" w:rsidP="004D268C">
            <w:pPr>
              <w:spacing w:after="0"/>
              <w:rPr>
                <w:rFonts w:ascii="Verdana" w:eastAsia="Times New Roman" w:hAnsi="Verdana" w:cs="Calibri"/>
                <w:color w:val="000000"/>
                <w:sz w:val="20"/>
                <w:szCs w:val="20"/>
                <w:lang w:val="sl-SI" w:eastAsia="sl-SI"/>
              </w:rPr>
            </w:pPr>
            <w:r w:rsidRPr="00EE71D4">
              <w:rPr>
                <w:rFonts w:ascii="Verdana" w:eastAsia="Times New Roman" w:hAnsi="Verdana" w:cs="Calibri"/>
                <w:color w:val="000000"/>
                <w:sz w:val="20"/>
                <w:szCs w:val="20"/>
                <w:lang w:val="sl-SI" w:eastAsia="sl-SI"/>
              </w:rPr>
              <w:t xml:space="preserve">Vozički za sterilizator in vložni voziček: Ponudnik mora v kompletu ponujene opreme zagotoviti transportni voziček in vložni voziček izdelana iz RF materiala in dimenzij skladnim s sterilizatorjem. </w:t>
            </w:r>
          </w:p>
        </w:tc>
        <w:tc>
          <w:tcPr>
            <w:tcW w:w="851" w:type="dxa"/>
            <w:shd w:val="clear" w:color="auto" w:fill="auto"/>
            <w:noWrap/>
          </w:tcPr>
          <w:p w:rsidR="00EE71D4" w:rsidRPr="00DF15B1" w:rsidRDefault="00EE71D4" w:rsidP="004D268C">
            <w:pPr>
              <w:spacing w:after="0"/>
              <w:rPr>
                <w:rFonts w:ascii="Tahoma" w:hAnsi="Tahoma" w:cs="Tahoma"/>
                <w:sz w:val="18"/>
                <w:szCs w:val="18"/>
              </w:rPr>
            </w:pPr>
          </w:p>
        </w:tc>
        <w:tc>
          <w:tcPr>
            <w:tcW w:w="1275" w:type="dxa"/>
            <w:shd w:val="clear" w:color="auto" w:fill="auto"/>
            <w:noWrap/>
          </w:tcPr>
          <w:p w:rsidR="00EE71D4" w:rsidRPr="00DF15B1" w:rsidRDefault="00EE71D4" w:rsidP="004D268C">
            <w:pPr>
              <w:spacing w:after="0"/>
              <w:rPr>
                <w:rFonts w:ascii="Tahoma" w:hAnsi="Tahoma" w:cs="Tahoma"/>
                <w:sz w:val="18"/>
                <w:szCs w:val="18"/>
              </w:rPr>
            </w:pPr>
          </w:p>
        </w:tc>
        <w:tc>
          <w:tcPr>
            <w:tcW w:w="2263" w:type="dxa"/>
            <w:shd w:val="clear" w:color="auto" w:fill="auto"/>
            <w:noWrap/>
          </w:tcPr>
          <w:p w:rsidR="00EE71D4" w:rsidRPr="00DF15B1" w:rsidRDefault="00EE71D4" w:rsidP="004D268C">
            <w:pPr>
              <w:spacing w:after="0"/>
              <w:rPr>
                <w:rFonts w:ascii="Tahoma" w:hAnsi="Tahoma" w:cs="Tahoma"/>
                <w:sz w:val="18"/>
                <w:szCs w:val="18"/>
              </w:rPr>
            </w:pPr>
          </w:p>
        </w:tc>
      </w:tr>
    </w:tbl>
    <w:p w:rsidR="00C763A6" w:rsidRDefault="00C763A6" w:rsidP="00745658">
      <w:pPr>
        <w:spacing w:after="120" w:line="240" w:lineRule="auto"/>
        <w:jc w:val="both"/>
        <w:rPr>
          <w:rFonts w:ascii="Verdana" w:hAnsi="Verdana"/>
          <w:b/>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695"/>
        <w:gridCol w:w="851"/>
        <w:gridCol w:w="1275"/>
        <w:gridCol w:w="2263"/>
      </w:tblGrid>
      <w:tr w:rsidR="00FD3864" w:rsidRPr="00DF15B1" w:rsidTr="00FD3864">
        <w:trPr>
          <w:trHeight w:val="585"/>
        </w:trPr>
        <w:tc>
          <w:tcPr>
            <w:tcW w:w="9629" w:type="dxa"/>
            <w:gridSpan w:val="5"/>
            <w:shd w:val="clear" w:color="auto" w:fill="FFC000"/>
            <w:noWrap/>
          </w:tcPr>
          <w:p w:rsidR="00FD3864" w:rsidRPr="00DF15B1" w:rsidRDefault="00FD3864" w:rsidP="004D268C">
            <w:pPr>
              <w:spacing w:after="0"/>
              <w:jc w:val="center"/>
              <w:rPr>
                <w:rFonts w:ascii="Tahoma" w:hAnsi="Tahoma" w:cs="Tahoma"/>
                <w:b/>
                <w:sz w:val="18"/>
                <w:szCs w:val="18"/>
              </w:rPr>
            </w:pPr>
            <w:r>
              <w:rPr>
                <w:rFonts w:ascii="Tahoma" w:hAnsi="Tahoma" w:cs="Tahoma"/>
                <w:b/>
                <w:sz w:val="18"/>
                <w:szCs w:val="18"/>
              </w:rPr>
              <w:t xml:space="preserve">PARNI STERILIZATOR – STERILIZACIJSKI PROGRAMI </w:t>
            </w:r>
          </w:p>
        </w:tc>
      </w:tr>
      <w:tr w:rsidR="00CD0F97" w:rsidRPr="00DF15B1" w:rsidTr="004D268C">
        <w:trPr>
          <w:trHeight w:val="585"/>
        </w:trPr>
        <w:tc>
          <w:tcPr>
            <w:tcW w:w="545" w:type="dxa"/>
            <w:shd w:val="clear" w:color="auto" w:fill="auto"/>
            <w:noWrap/>
            <w:hideMark/>
          </w:tcPr>
          <w:p w:rsidR="00CD0F97" w:rsidRPr="00DF15B1" w:rsidRDefault="00CD0F97" w:rsidP="004D268C">
            <w:pPr>
              <w:spacing w:after="0"/>
              <w:rPr>
                <w:rFonts w:ascii="Tahoma" w:hAnsi="Tahoma" w:cs="Tahoma"/>
                <w:sz w:val="18"/>
                <w:szCs w:val="18"/>
              </w:rPr>
            </w:pPr>
            <w:proofErr w:type="gramStart"/>
            <w:r w:rsidRPr="00DF15B1">
              <w:rPr>
                <w:rFonts w:ascii="Tahoma" w:hAnsi="Tahoma" w:cs="Tahoma"/>
                <w:sz w:val="18"/>
                <w:szCs w:val="18"/>
              </w:rPr>
              <w:t>zap</w:t>
            </w:r>
            <w:proofErr w:type="gramEnd"/>
            <w:r w:rsidRPr="00DF15B1">
              <w:rPr>
                <w:rFonts w:ascii="Tahoma" w:hAnsi="Tahoma" w:cs="Tahoma"/>
                <w:sz w:val="18"/>
                <w:szCs w:val="18"/>
              </w:rPr>
              <w:t xml:space="preserve">. </w:t>
            </w:r>
            <w:proofErr w:type="gramStart"/>
            <w:r w:rsidRPr="00DF15B1">
              <w:rPr>
                <w:rFonts w:ascii="Tahoma" w:hAnsi="Tahoma" w:cs="Tahoma"/>
                <w:sz w:val="18"/>
                <w:szCs w:val="18"/>
              </w:rPr>
              <w:t>št</w:t>
            </w:r>
            <w:proofErr w:type="gramEnd"/>
            <w:r w:rsidRPr="00DF15B1">
              <w:rPr>
                <w:rFonts w:ascii="Tahoma" w:hAnsi="Tahoma" w:cs="Tahoma"/>
                <w:sz w:val="18"/>
                <w:szCs w:val="18"/>
              </w:rPr>
              <w:t>.</w:t>
            </w:r>
          </w:p>
        </w:tc>
        <w:tc>
          <w:tcPr>
            <w:tcW w:w="4695" w:type="dxa"/>
            <w:shd w:val="clear" w:color="auto" w:fill="auto"/>
            <w:noWrap/>
            <w:hideMark/>
          </w:tcPr>
          <w:p w:rsidR="00CD0F97" w:rsidRPr="00DF15B1" w:rsidRDefault="00CD0F97" w:rsidP="004D268C">
            <w:pPr>
              <w:spacing w:after="0"/>
              <w:rPr>
                <w:rFonts w:ascii="Tahoma" w:hAnsi="Tahoma" w:cs="Tahoma"/>
                <w:b/>
                <w:sz w:val="18"/>
                <w:szCs w:val="18"/>
              </w:rPr>
            </w:pPr>
            <w:r>
              <w:rPr>
                <w:rFonts w:ascii="Tahoma" w:hAnsi="Tahoma" w:cs="Tahoma"/>
                <w:b/>
                <w:sz w:val="18"/>
                <w:szCs w:val="18"/>
              </w:rPr>
              <w:t>ZAHTEVE</w:t>
            </w:r>
            <w:r w:rsidRPr="00DF15B1">
              <w:rPr>
                <w:rFonts w:ascii="Tahoma" w:hAnsi="Tahoma" w:cs="Tahoma"/>
                <w:b/>
                <w:sz w:val="18"/>
                <w:szCs w:val="18"/>
              </w:rPr>
              <w:t xml:space="preserve"> NAROČNIKA</w:t>
            </w:r>
            <w:r>
              <w:rPr>
                <w:rFonts w:ascii="Tahoma" w:hAnsi="Tahoma" w:cs="Tahoma"/>
                <w:b/>
                <w:sz w:val="18"/>
                <w:szCs w:val="18"/>
              </w:rPr>
              <w:t xml:space="preserve"> – STERILIZACIJSKI PROGRAMI</w:t>
            </w:r>
          </w:p>
        </w:tc>
        <w:tc>
          <w:tcPr>
            <w:tcW w:w="851" w:type="dxa"/>
            <w:shd w:val="clear" w:color="auto" w:fill="auto"/>
            <w:noWrap/>
            <w:hideMark/>
          </w:tcPr>
          <w:p w:rsidR="00CD0F97" w:rsidRPr="00DF15B1" w:rsidRDefault="00CD0F97" w:rsidP="004D268C">
            <w:pPr>
              <w:spacing w:after="0"/>
              <w:jc w:val="center"/>
              <w:rPr>
                <w:rFonts w:ascii="Tahoma" w:hAnsi="Tahoma" w:cs="Tahoma"/>
                <w:b/>
                <w:sz w:val="18"/>
                <w:szCs w:val="18"/>
              </w:rPr>
            </w:pPr>
            <w:r w:rsidRPr="00DF15B1">
              <w:rPr>
                <w:rFonts w:ascii="Tahoma" w:hAnsi="Tahoma" w:cs="Tahoma"/>
                <w:b/>
                <w:sz w:val="18"/>
                <w:szCs w:val="18"/>
              </w:rPr>
              <w:t>DA/NE</w:t>
            </w:r>
          </w:p>
        </w:tc>
        <w:tc>
          <w:tcPr>
            <w:tcW w:w="1275" w:type="dxa"/>
            <w:shd w:val="clear" w:color="auto" w:fill="auto"/>
            <w:hideMark/>
          </w:tcPr>
          <w:p w:rsidR="00CD0F97" w:rsidRPr="00DF15B1" w:rsidRDefault="00CD0F97" w:rsidP="004D268C">
            <w:pPr>
              <w:spacing w:after="0"/>
              <w:jc w:val="center"/>
              <w:rPr>
                <w:rFonts w:ascii="Tahoma" w:hAnsi="Tahoma" w:cs="Tahoma"/>
                <w:b/>
                <w:sz w:val="18"/>
                <w:szCs w:val="18"/>
              </w:rPr>
            </w:pPr>
            <w:r w:rsidRPr="00DF15B1">
              <w:rPr>
                <w:rFonts w:ascii="Tahoma" w:hAnsi="Tahoma" w:cs="Tahoma"/>
                <w:b/>
                <w:sz w:val="18"/>
                <w:szCs w:val="18"/>
              </w:rPr>
              <w:t>DOKAZILO  DA/NE</w:t>
            </w:r>
          </w:p>
        </w:tc>
        <w:tc>
          <w:tcPr>
            <w:tcW w:w="2263" w:type="dxa"/>
            <w:shd w:val="clear" w:color="auto" w:fill="auto"/>
            <w:hideMark/>
          </w:tcPr>
          <w:p w:rsidR="00CD0F97" w:rsidRPr="00DF15B1" w:rsidRDefault="00CD0F97" w:rsidP="004D268C">
            <w:pPr>
              <w:spacing w:after="0"/>
              <w:jc w:val="center"/>
              <w:rPr>
                <w:rFonts w:ascii="Tahoma" w:hAnsi="Tahoma" w:cs="Tahoma"/>
                <w:b/>
                <w:sz w:val="18"/>
                <w:szCs w:val="18"/>
              </w:rPr>
            </w:pPr>
            <w:r w:rsidRPr="00DF15B1">
              <w:rPr>
                <w:rFonts w:ascii="Tahoma" w:hAnsi="Tahoma" w:cs="Tahoma"/>
                <w:b/>
                <w:sz w:val="18"/>
                <w:szCs w:val="18"/>
              </w:rPr>
              <w:t>OPOMBA PONUDNIKA</w:t>
            </w:r>
          </w:p>
        </w:tc>
      </w:tr>
      <w:tr w:rsidR="00CD0F97" w:rsidRPr="00DF15B1" w:rsidTr="001F0EB2">
        <w:trPr>
          <w:trHeight w:val="300"/>
        </w:trPr>
        <w:tc>
          <w:tcPr>
            <w:tcW w:w="9629" w:type="dxa"/>
            <w:gridSpan w:val="5"/>
            <w:shd w:val="clear" w:color="auto" w:fill="auto"/>
            <w:noWrap/>
            <w:hideMark/>
          </w:tcPr>
          <w:p w:rsidR="00CD0F97" w:rsidRPr="00DF15B1" w:rsidRDefault="00CD0F97" w:rsidP="004D268C">
            <w:pPr>
              <w:spacing w:after="0"/>
              <w:rPr>
                <w:rFonts w:ascii="Tahoma" w:hAnsi="Tahoma" w:cs="Tahoma"/>
                <w:sz w:val="18"/>
                <w:szCs w:val="18"/>
              </w:rPr>
            </w:pPr>
            <w:r>
              <w:rPr>
                <w:rFonts w:ascii="Tahoma" w:hAnsi="Tahoma" w:cs="Tahoma"/>
                <w:sz w:val="18"/>
                <w:szCs w:val="18"/>
              </w:rPr>
              <w:t>Zahtevani so minimalno naslednji sterilizacijski programi</w:t>
            </w:r>
          </w:p>
        </w:tc>
      </w:tr>
      <w:tr w:rsidR="00CD0F97" w:rsidRPr="00DF15B1" w:rsidTr="004D268C">
        <w:trPr>
          <w:trHeight w:val="300"/>
        </w:trPr>
        <w:tc>
          <w:tcPr>
            <w:tcW w:w="545" w:type="dxa"/>
            <w:shd w:val="clear" w:color="auto" w:fill="auto"/>
            <w:noWrap/>
            <w:hideMark/>
          </w:tcPr>
          <w:p w:rsidR="00CD0F97" w:rsidRPr="00DF15B1" w:rsidRDefault="00CD0F97" w:rsidP="004D268C">
            <w:pPr>
              <w:spacing w:after="0"/>
              <w:rPr>
                <w:rFonts w:ascii="Tahoma" w:hAnsi="Tahoma" w:cs="Tahoma"/>
                <w:sz w:val="18"/>
                <w:szCs w:val="18"/>
              </w:rPr>
            </w:pPr>
            <w:r>
              <w:rPr>
                <w:rFonts w:ascii="Tahoma" w:hAnsi="Tahoma" w:cs="Tahoma"/>
                <w:sz w:val="18"/>
                <w:szCs w:val="18"/>
              </w:rPr>
              <w:t>1</w:t>
            </w:r>
          </w:p>
        </w:tc>
        <w:tc>
          <w:tcPr>
            <w:tcW w:w="4695" w:type="dxa"/>
            <w:shd w:val="clear" w:color="auto" w:fill="auto"/>
            <w:hideMark/>
          </w:tcPr>
          <w:p w:rsidR="00CD0F97" w:rsidRPr="00CD0F97" w:rsidRDefault="00CD0F97" w:rsidP="00CD0F97">
            <w:pPr>
              <w:spacing w:after="0" w:line="240" w:lineRule="auto"/>
              <w:rPr>
                <w:rFonts w:ascii="Verdana" w:hAnsi="Verdana"/>
                <w:sz w:val="20"/>
                <w:szCs w:val="28"/>
                <w:lang w:val="sl-SI"/>
              </w:rPr>
            </w:pPr>
            <w:r w:rsidRPr="00CD0F97">
              <w:rPr>
                <w:rFonts w:ascii="Verdana" w:hAnsi="Verdana"/>
                <w:sz w:val="20"/>
                <w:szCs w:val="28"/>
                <w:lang w:val="sl-SI"/>
              </w:rPr>
              <w:t>Univerzalni 134°C / 5 min</w:t>
            </w:r>
          </w:p>
          <w:p w:rsidR="00CD0F97" w:rsidRPr="00DF15B1" w:rsidRDefault="00CD0F97" w:rsidP="00CD0F97">
            <w:pPr>
              <w:tabs>
                <w:tab w:val="left" w:pos="2160"/>
              </w:tabs>
              <w:spacing w:after="0" w:line="240" w:lineRule="auto"/>
              <w:jc w:val="both"/>
              <w:rPr>
                <w:rFonts w:ascii="Tahoma" w:hAnsi="Tahoma" w:cs="Tahoma"/>
                <w:sz w:val="18"/>
                <w:szCs w:val="18"/>
              </w:rPr>
            </w:pPr>
          </w:p>
        </w:tc>
        <w:tc>
          <w:tcPr>
            <w:tcW w:w="851" w:type="dxa"/>
            <w:shd w:val="clear" w:color="auto" w:fill="auto"/>
            <w:noWrap/>
            <w:hideMark/>
          </w:tcPr>
          <w:p w:rsidR="00CD0F97" w:rsidRPr="00DF15B1" w:rsidRDefault="00CD0F97" w:rsidP="004D268C">
            <w:pPr>
              <w:spacing w:after="0"/>
              <w:rPr>
                <w:rFonts w:ascii="Tahoma" w:hAnsi="Tahoma" w:cs="Tahoma"/>
                <w:sz w:val="18"/>
                <w:szCs w:val="18"/>
              </w:rPr>
            </w:pPr>
          </w:p>
        </w:tc>
        <w:tc>
          <w:tcPr>
            <w:tcW w:w="1275" w:type="dxa"/>
            <w:shd w:val="clear" w:color="auto" w:fill="auto"/>
            <w:noWrap/>
            <w:hideMark/>
          </w:tcPr>
          <w:p w:rsidR="00CD0F97" w:rsidRPr="00DF15B1" w:rsidRDefault="00CD0F97" w:rsidP="004D268C">
            <w:pPr>
              <w:spacing w:after="0"/>
              <w:rPr>
                <w:rFonts w:ascii="Tahoma" w:hAnsi="Tahoma" w:cs="Tahoma"/>
                <w:sz w:val="18"/>
                <w:szCs w:val="18"/>
              </w:rPr>
            </w:pPr>
          </w:p>
        </w:tc>
        <w:tc>
          <w:tcPr>
            <w:tcW w:w="2263" w:type="dxa"/>
            <w:shd w:val="clear" w:color="auto" w:fill="auto"/>
            <w:noWrap/>
            <w:hideMark/>
          </w:tcPr>
          <w:p w:rsidR="00CD0F97" w:rsidRPr="00DF15B1" w:rsidRDefault="00CD0F97" w:rsidP="004D268C">
            <w:pPr>
              <w:spacing w:after="0"/>
              <w:rPr>
                <w:rFonts w:ascii="Tahoma" w:hAnsi="Tahoma" w:cs="Tahoma"/>
                <w:sz w:val="18"/>
                <w:szCs w:val="18"/>
              </w:rPr>
            </w:pPr>
          </w:p>
        </w:tc>
      </w:tr>
      <w:tr w:rsidR="00CD0F97" w:rsidRPr="00DF15B1" w:rsidTr="004D268C">
        <w:trPr>
          <w:trHeight w:val="300"/>
        </w:trPr>
        <w:tc>
          <w:tcPr>
            <w:tcW w:w="545" w:type="dxa"/>
            <w:shd w:val="clear" w:color="auto" w:fill="auto"/>
            <w:noWrap/>
            <w:hideMark/>
          </w:tcPr>
          <w:p w:rsidR="00CD0F97" w:rsidRPr="00DF15B1" w:rsidRDefault="00CD0F97" w:rsidP="004D268C">
            <w:pPr>
              <w:spacing w:after="0"/>
              <w:rPr>
                <w:rFonts w:ascii="Tahoma" w:hAnsi="Tahoma" w:cs="Tahoma"/>
                <w:sz w:val="18"/>
                <w:szCs w:val="18"/>
              </w:rPr>
            </w:pPr>
            <w:r>
              <w:rPr>
                <w:rFonts w:ascii="Tahoma" w:hAnsi="Tahoma" w:cs="Tahoma"/>
                <w:sz w:val="18"/>
                <w:szCs w:val="18"/>
              </w:rPr>
              <w:t>2</w:t>
            </w:r>
          </w:p>
        </w:tc>
        <w:tc>
          <w:tcPr>
            <w:tcW w:w="4695" w:type="dxa"/>
            <w:shd w:val="clear" w:color="auto" w:fill="auto"/>
            <w:hideMark/>
          </w:tcPr>
          <w:p w:rsidR="00CD0F97" w:rsidRPr="00CD0F97" w:rsidRDefault="00CD0F97" w:rsidP="00CD0F97">
            <w:pPr>
              <w:spacing w:after="0" w:line="240" w:lineRule="auto"/>
              <w:rPr>
                <w:rFonts w:ascii="Verdana" w:hAnsi="Verdana"/>
                <w:sz w:val="20"/>
                <w:szCs w:val="28"/>
                <w:lang w:val="sl-SI"/>
              </w:rPr>
            </w:pPr>
            <w:r w:rsidRPr="00CD0F97">
              <w:rPr>
                <w:rFonts w:ascii="Verdana" w:hAnsi="Verdana"/>
                <w:sz w:val="20"/>
                <w:szCs w:val="28"/>
                <w:lang w:val="sl-SI"/>
              </w:rPr>
              <w:t>Tekstil 134°C / 5 min</w:t>
            </w:r>
          </w:p>
          <w:p w:rsidR="00CD0F97" w:rsidRPr="00DF15B1" w:rsidRDefault="00CD0F97" w:rsidP="00CD0F97">
            <w:pPr>
              <w:tabs>
                <w:tab w:val="left" w:pos="2160"/>
              </w:tabs>
              <w:spacing w:after="0" w:line="240" w:lineRule="auto"/>
              <w:jc w:val="both"/>
              <w:rPr>
                <w:rFonts w:ascii="Tahoma" w:hAnsi="Tahoma" w:cs="Tahoma"/>
                <w:sz w:val="18"/>
                <w:szCs w:val="18"/>
              </w:rPr>
            </w:pPr>
          </w:p>
        </w:tc>
        <w:tc>
          <w:tcPr>
            <w:tcW w:w="851" w:type="dxa"/>
            <w:shd w:val="clear" w:color="auto" w:fill="auto"/>
            <w:noWrap/>
            <w:hideMark/>
          </w:tcPr>
          <w:p w:rsidR="00CD0F97" w:rsidRPr="00DF15B1" w:rsidRDefault="00CD0F97" w:rsidP="004D268C">
            <w:pPr>
              <w:spacing w:after="0"/>
              <w:rPr>
                <w:rFonts w:ascii="Tahoma" w:hAnsi="Tahoma" w:cs="Tahoma"/>
                <w:sz w:val="18"/>
                <w:szCs w:val="18"/>
              </w:rPr>
            </w:pPr>
          </w:p>
        </w:tc>
        <w:tc>
          <w:tcPr>
            <w:tcW w:w="1275" w:type="dxa"/>
            <w:shd w:val="clear" w:color="auto" w:fill="auto"/>
            <w:noWrap/>
            <w:hideMark/>
          </w:tcPr>
          <w:p w:rsidR="00CD0F97" w:rsidRPr="00DF15B1" w:rsidRDefault="00CD0F97" w:rsidP="004D268C">
            <w:pPr>
              <w:spacing w:after="0"/>
              <w:rPr>
                <w:rFonts w:ascii="Tahoma" w:hAnsi="Tahoma" w:cs="Tahoma"/>
                <w:sz w:val="18"/>
                <w:szCs w:val="18"/>
              </w:rPr>
            </w:pPr>
          </w:p>
        </w:tc>
        <w:tc>
          <w:tcPr>
            <w:tcW w:w="2263" w:type="dxa"/>
            <w:shd w:val="clear" w:color="auto" w:fill="auto"/>
            <w:noWrap/>
            <w:hideMark/>
          </w:tcPr>
          <w:p w:rsidR="00CD0F97" w:rsidRPr="00DF15B1" w:rsidRDefault="00CD0F97" w:rsidP="004D268C">
            <w:pPr>
              <w:spacing w:after="0"/>
              <w:rPr>
                <w:rFonts w:ascii="Tahoma" w:hAnsi="Tahoma" w:cs="Tahoma"/>
                <w:sz w:val="18"/>
                <w:szCs w:val="18"/>
              </w:rPr>
            </w:pPr>
          </w:p>
        </w:tc>
      </w:tr>
      <w:tr w:rsidR="00CD0F97" w:rsidRPr="00DF15B1" w:rsidTr="004D268C">
        <w:trPr>
          <w:trHeight w:val="300"/>
        </w:trPr>
        <w:tc>
          <w:tcPr>
            <w:tcW w:w="545" w:type="dxa"/>
            <w:shd w:val="clear" w:color="auto" w:fill="auto"/>
            <w:noWrap/>
            <w:hideMark/>
          </w:tcPr>
          <w:p w:rsidR="00CD0F97" w:rsidRPr="00DF15B1" w:rsidRDefault="00CD0F97" w:rsidP="004D268C">
            <w:pPr>
              <w:spacing w:after="0"/>
              <w:rPr>
                <w:rFonts w:ascii="Tahoma" w:hAnsi="Tahoma" w:cs="Tahoma"/>
                <w:sz w:val="18"/>
                <w:szCs w:val="18"/>
              </w:rPr>
            </w:pPr>
            <w:r>
              <w:rPr>
                <w:rFonts w:ascii="Tahoma" w:hAnsi="Tahoma" w:cs="Tahoma"/>
                <w:sz w:val="18"/>
                <w:szCs w:val="18"/>
              </w:rPr>
              <w:t>3</w:t>
            </w:r>
          </w:p>
        </w:tc>
        <w:tc>
          <w:tcPr>
            <w:tcW w:w="4695" w:type="dxa"/>
            <w:shd w:val="clear" w:color="auto" w:fill="auto"/>
            <w:hideMark/>
          </w:tcPr>
          <w:p w:rsidR="00CD0F97" w:rsidRPr="00CD0F97" w:rsidRDefault="00CD0F97" w:rsidP="00CD0F97">
            <w:pPr>
              <w:spacing w:after="0" w:line="240" w:lineRule="auto"/>
              <w:rPr>
                <w:rFonts w:ascii="Verdana" w:hAnsi="Verdana"/>
                <w:sz w:val="20"/>
                <w:szCs w:val="28"/>
                <w:lang w:val="sl-SI"/>
              </w:rPr>
            </w:pPr>
            <w:r w:rsidRPr="00CD0F97">
              <w:rPr>
                <w:rFonts w:ascii="Verdana" w:hAnsi="Verdana"/>
                <w:sz w:val="20"/>
                <w:szCs w:val="28"/>
                <w:lang w:val="sl-SI"/>
              </w:rPr>
              <w:t>Votli predmeti 121°C / 20 min</w:t>
            </w:r>
          </w:p>
          <w:p w:rsidR="00CD0F97" w:rsidRPr="00DF15B1" w:rsidRDefault="00CD0F97" w:rsidP="00CD0F97">
            <w:pPr>
              <w:tabs>
                <w:tab w:val="left" w:pos="2160"/>
              </w:tabs>
              <w:spacing w:after="0" w:line="240" w:lineRule="auto"/>
              <w:jc w:val="both"/>
              <w:rPr>
                <w:rFonts w:ascii="Tahoma" w:hAnsi="Tahoma" w:cs="Tahoma"/>
                <w:sz w:val="18"/>
                <w:szCs w:val="18"/>
              </w:rPr>
            </w:pPr>
          </w:p>
        </w:tc>
        <w:tc>
          <w:tcPr>
            <w:tcW w:w="851" w:type="dxa"/>
            <w:shd w:val="clear" w:color="auto" w:fill="auto"/>
            <w:noWrap/>
            <w:hideMark/>
          </w:tcPr>
          <w:p w:rsidR="00CD0F97" w:rsidRPr="00DF15B1" w:rsidRDefault="00CD0F97" w:rsidP="004D268C">
            <w:pPr>
              <w:spacing w:after="0"/>
              <w:rPr>
                <w:rFonts w:ascii="Tahoma" w:hAnsi="Tahoma" w:cs="Tahoma"/>
                <w:sz w:val="18"/>
                <w:szCs w:val="18"/>
              </w:rPr>
            </w:pPr>
          </w:p>
        </w:tc>
        <w:tc>
          <w:tcPr>
            <w:tcW w:w="1275" w:type="dxa"/>
            <w:shd w:val="clear" w:color="auto" w:fill="auto"/>
            <w:noWrap/>
            <w:hideMark/>
          </w:tcPr>
          <w:p w:rsidR="00CD0F97" w:rsidRPr="00DF15B1" w:rsidRDefault="00CD0F97" w:rsidP="004D268C">
            <w:pPr>
              <w:spacing w:after="0"/>
              <w:rPr>
                <w:rFonts w:ascii="Tahoma" w:hAnsi="Tahoma" w:cs="Tahoma"/>
                <w:sz w:val="18"/>
                <w:szCs w:val="18"/>
              </w:rPr>
            </w:pPr>
          </w:p>
        </w:tc>
        <w:tc>
          <w:tcPr>
            <w:tcW w:w="2263" w:type="dxa"/>
            <w:shd w:val="clear" w:color="auto" w:fill="auto"/>
            <w:noWrap/>
            <w:hideMark/>
          </w:tcPr>
          <w:p w:rsidR="00CD0F97" w:rsidRPr="00DF15B1" w:rsidRDefault="00CD0F97" w:rsidP="004D268C">
            <w:pPr>
              <w:spacing w:after="0"/>
              <w:rPr>
                <w:rFonts w:ascii="Tahoma" w:hAnsi="Tahoma" w:cs="Tahoma"/>
                <w:sz w:val="18"/>
                <w:szCs w:val="18"/>
              </w:rPr>
            </w:pPr>
          </w:p>
        </w:tc>
      </w:tr>
      <w:tr w:rsidR="00CD0F97" w:rsidRPr="00DF15B1" w:rsidTr="004D268C">
        <w:trPr>
          <w:trHeight w:val="570"/>
        </w:trPr>
        <w:tc>
          <w:tcPr>
            <w:tcW w:w="545" w:type="dxa"/>
            <w:shd w:val="clear" w:color="auto" w:fill="auto"/>
            <w:noWrap/>
            <w:hideMark/>
          </w:tcPr>
          <w:p w:rsidR="00CD0F97" w:rsidRPr="00DF15B1" w:rsidRDefault="00CD0F97" w:rsidP="004D268C">
            <w:pPr>
              <w:spacing w:after="0"/>
              <w:rPr>
                <w:rFonts w:ascii="Tahoma" w:hAnsi="Tahoma" w:cs="Tahoma"/>
                <w:sz w:val="18"/>
                <w:szCs w:val="18"/>
              </w:rPr>
            </w:pPr>
            <w:r>
              <w:rPr>
                <w:rFonts w:ascii="Tahoma" w:hAnsi="Tahoma" w:cs="Tahoma"/>
                <w:sz w:val="18"/>
                <w:szCs w:val="18"/>
              </w:rPr>
              <w:t>4</w:t>
            </w:r>
          </w:p>
        </w:tc>
        <w:tc>
          <w:tcPr>
            <w:tcW w:w="4695" w:type="dxa"/>
            <w:shd w:val="clear" w:color="auto" w:fill="auto"/>
            <w:hideMark/>
          </w:tcPr>
          <w:p w:rsidR="00CD0F97" w:rsidRPr="00CD0F97" w:rsidRDefault="00CD0F97" w:rsidP="00CD0F97">
            <w:pPr>
              <w:spacing w:after="0" w:line="240" w:lineRule="auto"/>
              <w:rPr>
                <w:rFonts w:ascii="Verdana" w:hAnsi="Verdana"/>
                <w:sz w:val="20"/>
                <w:szCs w:val="28"/>
                <w:lang w:val="sl-SI"/>
              </w:rPr>
            </w:pPr>
            <w:r w:rsidRPr="00CD0F97">
              <w:rPr>
                <w:rFonts w:ascii="Verdana" w:hAnsi="Verdana"/>
                <w:sz w:val="20"/>
                <w:szCs w:val="28"/>
                <w:lang w:val="sl-SI"/>
              </w:rPr>
              <w:t>Ogrevanje &amp; Vakuumski test 134°C / 5 min</w:t>
            </w:r>
          </w:p>
          <w:p w:rsidR="00CD0F97" w:rsidRPr="00DF15B1" w:rsidRDefault="00CD0F97" w:rsidP="00CD0F97">
            <w:pPr>
              <w:spacing w:after="0"/>
              <w:rPr>
                <w:rFonts w:ascii="Tahoma" w:hAnsi="Tahoma" w:cs="Tahoma"/>
                <w:sz w:val="18"/>
                <w:szCs w:val="18"/>
              </w:rPr>
            </w:pPr>
          </w:p>
        </w:tc>
        <w:tc>
          <w:tcPr>
            <w:tcW w:w="851" w:type="dxa"/>
            <w:shd w:val="clear" w:color="auto" w:fill="auto"/>
            <w:noWrap/>
            <w:hideMark/>
          </w:tcPr>
          <w:p w:rsidR="00CD0F97" w:rsidRPr="00DF15B1" w:rsidRDefault="00CD0F97" w:rsidP="004D268C">
            <w:pPr>
              <w:spacing w:after="0"/>
              <w:rPr>
                <w:rFonts w:ascii="Tahoma" w:hAnsi="Tahoma" w:cs="Tahoma"/>
                <w:sz w:val="18"/>
                <w:szCs w:val="18"/>
              </w:rPr>
            </w:pPr>
          </w:p>
        </w:tc>
        <w:tc>
          <w:tcPr>
            <w:tcW w:w="1275" w:type="dxa"/>
            <w:shd w:val="clear" w:color="auto" w:fill="auto"/>
            <w:noWrap/>
            <w:hideMark/>
          </w:tcPr>
          <w:p w:rsidR="00CD0F97" w:rsidRPr="00DF15B1" w:rsidRDefault="00CD0F97" w:rsidP="004D268C">
            <w:pPr>
              <w:spacing w:after="0"/>
              <w:rPr>
                <w:rFonts w:ascii="Tahoma" w:hAnsi="Tahoma" w:cs="Tahoma"/>
                <w:sz w:val="18"/>
                <w:szCs w:val="18"/>
              </w:rPr>
            </w:pPr>
          </w:p>
        </w:tc>
        <w:tc>
          <w:tcPr>
            <w:tcW w:w="2263" w:type="dxa"/>
            <w:shd w:val="clear" w:color="auto" w:fill="auto"/>
            <w:noWrap/>
            <w:hideMark/>
          </w:tcPr>
          <w:p w:rsidR="00CD0F97" w:rsidRPr="00DF15B1" w:rsidRDefault="00CD0F97" w:rsidP="004D268C">
            <w:pPr>
              <w:spacing w:after="0"/>
              <w:rPr>
                <w:rFonts w:ascii="Tahoma" w:hAnsi="Tahoma" w:cs="Tahoma"/>
                <w:sz w:val="18"/>
                <w:szCs w:val="18"/>
              </w:rPr>
            </w:pPr>
          </w:p>
        </w:tc>
      </w:tr>
      <w:tr w:rsidR="00CD0F97" w:rsidRPr="00DF15B1" w:rsidTr="004D268C">
        <w:trPr>
          <w:trHeight w:val="570"/>
        </w:trPr>
        <w:tc>
          <w:tcPr>
            <w:tcW w:w="545" w:type="dxa"/>
            <w:shd w:val="clear" w:color="auto" w:fill="auto"/>
            <w:noWrap/>
          </w:tcPr>
          <w:p w:rsidR="00CD0F97" w:rsidRDefault="00CD0F97" w:rsidP="004D268C">
            <w:pPr>
              <w:spacing w:after="0"/>
              <w:rPr>
                <w:rFonts w:ascii="Tahoma" w:hAnsi="Tahoma" w:cs="Tahoma"/>
                <w:sz w:val="18"/>
                <w:szCs w:val="18"/>
              </w:rPr>
            </w:pPr>
            <w:r>
              <w:rPr>
                <w:rFonts w:ascii="Tahoma" w:hAnsi="Tahoma" w:cs="Tahoma"/>
                <w:sz w:val="18"/>
                <w:szCs w:val="18"/>
              </w:rPr>
              <w:t>5</w:t>
            </w:r>
          </w:p>
        </w:tc>
        <w:tc>
          <w:tcPr>
            <w:tcW w:w="4695" w:type="dxa"/>
            <w:shd w:val="clear" w:color="auto" w:fill="auto"/>
          </w:tcPr>
          <w:p w:rsidR="00CD0F97" w:rsidRPr="00CD0F97" w:rsidRDefault="00CD0F97" w:rsidP="00CD0F97">
            <w:pPr>
              <w:spacing w:after="0" w:line="240" w:lineRule="auto"/>
              <w:rPr>
                <w:rFonts w:ascii="Verdana" w:hAnsi="Verdana"/>
                <w:sz w:val="20"/>
                <w:szCs w:val="28"/>
                <w:lang w:val="sl-SI"/>
              </w:rPr>
            </w:pPr>
            <w:r w:rsidRPr="00CD0F97">
              <w:rPr>
                <w:rFonts w:ascii="Verdana" w:hAnsi="Verdana"/>
                <w:sz w:val="20"/>
                <w:szCs w:val="28"/>
                <w:lang w:val="sl-SI"/>
              </w:rPr>
              <w:t>Bowie Dick test 134°C / 5 min</w:t>
            </w:r>
          </w:p>
          <w:p w:rsidR="00CD0F97" w:rsidRPr="00DF15B1" w:rsidRDefault="00CD0F97" w:rsidP="00CD0F97">
            <w:pPr>
              <w:spacing w:after="0"/>
              <w:rPr>
                <w:rFonts w:eastAsia="Times New Roman" w:cs="Calibri"/>
                <w:color w:val="000000"/>
                <w:sz w:val="20"/>
                <w:szCs w:val="20"/>
                <w:lang w:val="sl-SI" w:eastAsia="sl-SI"/>
              </w:rPr>
            </w:pPr>
          </w:p>
        </w:tc>
        <w:tc>
          <w:tcPr>
            <w:tcW w:w="851" w:type="dxa"/>
            <w:shd w:val="clear" w:color="auto" w:fill="auto"/>
            <w:noWrap/>
          </w:tcPr>
          <w:p w:rsidR="00CD0F97" w:rsidRPr="00DF15B1" w:rsidRDefault="00CD0F97" w:rsidP="004D268C">
            <w:pPr>
              <w:spacing w:after="0"/>
              <w:rPr>
                <w:rFonts w:ascii="Tahoma" w:hAnsi="Tahoma" w:cs="Tahoma"/>
                <w:sz w:val="18"/>
                <w:szCs w:val="18"/>
              </w:rPr>
            </w:pPr>
          </w:p>
        </w:tc>
        <w:tc>
          <w:tcPr>
            <w:tcW w:w="1275" w:type="dxa"/>
            <w:shd w:val="clear" w:color="auto" w:fill="auto"/>
            <w:noWrap/>
          </w:tcPr>
          <w:p w:rsidR="00CD0F97" w:rsidRPr="00DF15B1" w:rsidRDefault="00CD0F97" w:rsidP="004D268C">
            <w:pPr>
              <w:spacing w:after="0"/>
              <w:rPr>
                <w:rFonts w:ascii="Tahoma" w:hAnsi="Tahoma" w:cs="Tahoma"/>
                <w:sz w:val="18"/>
                <w:szCs w:val="18"/>
              </w:rPr>
            </w:pPr>
          </w:p>
        </w:tc>
        <w:tc>
          <w:tcPr>
            <w:tcW w:w="2263" w:type="dxa"/>
            <w:shd w:val="clear" w:color="auto" w:fill="auto"/>
            <w:noWrap/>
          </w:tcPr>
          <w:p w:rsidR="00CD0F97" w:rsidRPr="00DF15B1" w:rsidRDefault="00CD0F97" w:rsidP="004D268C">
            <w:pPr>
              <w:spacing w:after="0"/>
              <w:rPr>
                <w:rFonts w:ascii="Tahoma" w:hAnsi="Tahoma" w:cs="Tahoma"/>
                <w:sz w:val="18"/>
                <w:szCs w:val="18"/>
              </w:rPr>
            </w:pPr>
          </w:p>
        </w:tc>
      </w:tr>
      <w:tr w:rsidR="00CD0F97" w:rsidRPr="00DF15B1" w:rsidTr="004D268C">
        <w:trPr>
          <w:trHeight w:val="570"/>
        </w:trPr>
        <w:tc>
          <w:tcPr>
            <w:tcW w:w="545" w:type="dxa"/>
            <w:shd w:val="clear" w:color="auto" w:fill="auto"/>
            <w:noWrap/>
          </w:tcPr>
          <w:p w:rsidR="00CD0F97" w:rsidRDefault="00CD0F97" w:rsidP="004D268C">
            <w:pPr>
              <w:spacing w:after="0"/>
              <w:rPr>
                <w:rFonts w:ascii="Tahoma" w:hAnsi="Tahoma" w:cs="Tahoma"/>
                <w:sz w:val="18"/>
                <w:szCs w:val="18"/>
              </w:rPr>
            </w:pPr>
            <w:r>
              <w:rPr>
                <w:rFonts w:ascii="Tahoma" w:hAnsi="Tahoma" w:cs="Tahoma"/>
                <w:sz w:val="18"/>
                <w:szCs w:val="18"/>
              </w:rPr>
              <w:t>6</w:t>
            </w:r>
          </w:p>
        </w:tc>
        <w:tc>
          <w:tcPr>
            <w:tcW w:w="4695" w:type="dxa"/>
            <w:shd w:val="clear" w:color="auto" w:fill="auto"/>
          </w:tcPr>
          <w:p w:rsidR="00CD0F97" w:rsidRPr="00CD0F97" w:rsidRDefault="00CD0F97" w:rsidP="00CD0F97">
            <w:pPr>
              <w:spacing w:after="0" w:line="240" w:lineRule="auto"/>
              <w:rPr>
                <w:rFonts w:ascii="Verdana" w:hAnsi="Verdana"/>
                <w:sz w:val="20"/>
                <w:szCs w:val="28"/>
                <w:lang w:val="sl-SI"/>
              </w:rPr>
            </w:pPr>
            <w:r w:rsidRPr="00CD0F97">
              <w:rPr>
                <w:rFonts w:ascii="Verdana" w:hAnsi="Verdana"/>
                <w:sz w:val="20"/>
                <w:szCs w:val="28"/>
                <w:lang w:val="sl-SI"/>
              </w:rPr>
              <w:t>Preizkus puščanja (vakuumski preskus),</w:t>
            </w:r>
          </w:p>
          <w:p w:rsidR="00CD0F97" w:rsidRPr="00DF15B1" w:rsidRDefault="00CD0F97" w:rsidP="00CD0F97">
            <w:pPr>
              <w:spacing w:after="0"/>
              <w:rPr>
                <w:rFonts w:eastAsia="Times New Roman" w:cs="Calibri"/>
                <w:color w:val="000000"/>
                <w:sz w:val="20"/>
                <w:szCs w:val="20"/>
                <w:lang w:val="sl-SI" w:eastAsia="sl-SI"/>
              </w:rPr>
            </w:pPr>
          </w:p>
        </w:tc>
        <w:tc>
          <w:tcPr>
            <w:tcW w:w="851" w:type="dxa"/>
            <w:shd w:val="clear" w:color="auto" w:fill="auto"/>
            <w:noWrap/>
          </w:tcPr>
          <w:p w:rsidR="00CD0F97" w:rsidRPr="00DF15B1" w:rsidRDefault="00CD0F97" w:rsidP="004D268C">
            <w:pPr>
              <w:spacing w:after="0"/>
              <w:rPr>
                <w:rFonts w:ascii="Tahoma" w:hAnsi="Tahoma" w:cs="Tahoma"/>
                <w:sz w:val="18"/>
                <w:szCs w:val="18"/>
              </w:rPr>
            </w:pPr>
          </w:p>
        </w:tc>
        <w:tc>
          <w:tcPr>
            <w:tcW w:w="1275" w:type="dxa"/>
            <w:shd w:val="clear" w:color="auto" w:fill="auto"/>
            <w:noWrap/>
          </w:tcPr>
          <w:p w:rsidR="00CD0F97" w:rsidRPr="00DF15B1" w:rsidRDefault="00CD0F97" w:rsidP="004D268C">
            <w:pPr>
              <w:spacing w:after="0"/>
              <w:rPr>
                <w:rFonts w:ascii="Tahoma" w:hAnsi="Tahoma" w:cs="Tahoma"/>
                <w:sz w:val="18"/>
                <w:szCs w:val="18"/>
              </w:rPr>
            </w:pPr>
          </w:p>
        </w:tc>
        <w:tc>
          <w:tcPr>
            <w:tcW w:w="2263" w:type="dxa"/>
            <w:shd w:val="clear" w:color="auto" w:fill="auto"/>
            <w:noWrap/>
          </w:tcPr>
          <w:p w:rsidR="00CD0F97" w:rsidRPr="00DF15B1" w:rsidRDefault="00CD0F97" w:rsidP="004D268C">
            <w:pPr>
              <w:spacing w:after="0"/>
              <w:rPr>
                <w:rFonts w:ascii="Tahoma" w:hAnsi="Tahoma" w:cs="Tahoma"/>
                <w:sz w:val="18"/>
                <w:szCs w:val="18"/>
              </w:rPr>
            </w:pPr>
          </w:p>
        </w:tc>
      </w:tr>
      <w:tr w:rsidR="00CD0F97" w:rsidRPr="00DF15B1" w:rsidTr="004D268C">
        <w:trPr>
          <w:trHeight w:val="570"/>
        </w:trPr>
        <w:tc>
          <w:tcPr>
            <w:tcW w:w="545" w:type="dxa"/>
            <w:shd w:val="clear" w:color="auto" w:fill="auto"/>
            <w:noWrap/>
          </w:tcPr>
          <w:p w:rsidR="00CD0F97" w:rsidRDefault="00CD0F97" w:rsidP="004D268C">
            <w:pPr>
              <w:spacing w:after="0"/>
              <w:rPr>
                <w:rFonts w:ascii="Tahoma" w:hAnsi="Tahoma" w:cs="Tahoma"/>
                <w:sz w:val="18"/>
                <w:szCs w:val="18"/>
              </w:rPr>
            </w:pPr>
            <w:r>
              <w:rPr>
                <w:rFonts w:ascii="Tahoma" w:hAnsi="Tahoma" w:cs="Tahoma"/>
                <w:sz w:val="18"/>
                <w:szCs w:val="18"/>
              </w:rPr>
              <w:t>7</w:t>
            </w:r>
          </w:p>
        </w:tc>
        <w:tc>
          <w:tcPr>
            <w:tcW w:w="4695" w:type="dxa"/>
            <w:shd w:val="clear" w:color="auto" w:fill="auto"/>
          </w:tcPr>
          <w:p w:rsidR="00CD0F97" w:rsidRPr="00CD0F97" w:rsidRDefault="00CD0F97" w:rsidP="00CD0F97">
            <w:pPr>
              <w:spacing w:after="0" w:line="240" w:lineRule="auto"/>
              <w:rPr>
                <w:rFonts w:ascii="Verdana" w:hAnsi="Verdana"/>
                <w:sz w:val="20"/>
                <w:szCs w:val="28"/>
                <w:lang w:val="sl-SI"/>
              </w:rPr>
            </w:pPr>
            <w:r w:rsidRPr="00CD0F97">
              <w:rPr>
                <w:rFonts w:ascii="Verdana" w:hAnsi="Verdana"/>
                <w:sz w:val="20"/>
                <w:szCs w:val="28"/>
                <w:lang w:val="sl-SI"/>
              </w:rPr>
              <w:t>Težki instrumenti 134°C / 5 min</w:t>
            </w:r>
          </w:p>
          <w:p w:rsidR="00CD0F97" w:rsidRPr="00DF15B1" w:rsidRDefault="00CD0F97" w:rsidP="00CD0F97">
            <w:pPr>
              <w:spacing w:after="0"/>
              <w:rPr>
                <w:rFonts w:eastAsia="Times New Roman" w:cs="Calibri"/>
                <w:color w:val="000000"/>
                <w:sz w:val="20"/>
                <w:szCs w:val="20"/>
                <w:lang w:val="sl-SI" w:eastAsia="sl-SI"/>
              </w:rPr>
            </w:pPr>
          </w:p>
        </w:tc>
        <w:tc>
          <w:tcPr>
            <w:tcW w:w="851" w:type="dxa"/>
            <w:shd w:val="clear" w:color="auto" w:fill="auto"/>
            <w:noWrap/>
          </w:tcPr>
          <w:p w:rsidR="00CD0F97" w:rsidRPr="00DF15B1" w:rsidRDefault="00CD0F97" w:rsidP="004D268C">
            <w:pPr>
              <w:spacing w:after="0"/>
              <w:rPr>
                <w:rFonts w:ascii="Tahoma" w:hAnsi="Tahoma" w:cs="Tahoma"/>
                <w:sz w:val="18"/>
                <w:szCs w:val="18"/>
              </w:rPr>
            </w:pPr>
          </w:p>
        </w:tc>
        <w:tc>
          <w:tcPr>
            <w:tcW w:w="1275" w:type="dxa"/>
            <w:shd w:val="clear" w:color="auto" w:fill="auto"/>
            <w:noWrap/>
          </w:tcPr>
          <w:p w:rsidR="00CD0F97" w:rsidRPr="00DF15B1" w:rsidRDefault="00CD0F97" w:rsidP="004D268C">
            <w:pPr>
              <w:spacing w:after="0"/>
              <w:rPr>
                <w:rFonts w:ascii="Tahoma" w:hAnsi="Tahoma" w:cs="Tahoma"/>
                <w:sz w:val="18"/>
                <w:szCs w:val="18"/>
              </w:rPr>
            </w:pPr>
          </w:p>
        </w:tc>
        <w:tc>
          <w:tcPr>
            <w:tcW w:w="2263" w:type="dxa"/>
            <w:shd w:val="clear" w:color="auto" w:fill="auto"/>
            <w:noWrap/>
          </w:tcPr>
          <w:p w:rsidR="00CD0F97" w:rsidRPr="00DF15B1" w:rsidRDefault="00CD0F97" w:rsidP="004D268C">
            <w:pPr>
              <w:spacing w:after="0"/>
              <w:rPr>
                <w:rFonts w:ascii="Tahoma" w:hAnsi="Tahoma" w:cs="Tahoma"/>
                <w:sz w:val="18"/>
                <w:szCs w:val="18"/>
              </w:rPr>
            </w:pPr>
          </w:p>
        </w:tc>
      </w:tr>
      <w:tr w:rsidR="00CD0F97" w:rsidRPr="00DF15B1" w:rsidTr="004D268C">
        <w:trPr>
          <w:trHeight w:val="570"/>
        </w:trPr>
        <w:tc>
          <w:tcPr>
            <w:tcW w:w="545" w:type="dxa"/>
            <w:shd w:val="clear" w:color="auto" w:fill="auto"/>
            <w:noWrap/>
          </w:tcPr>
          <w:p w:rsidR="00CD0F97" w:rsidRDefault="00CD0F97" w:rsidP="004D268C">
            <w:pPr>
              <w:spacing w:after="0"/>
              <w:rPr>
                <w:rFonts w:ascii="Tahoma" w:hAnsi="Tahoma" w:cs="Tahoma"/>
                <w:sz w:val="18"/>
                <w:szCs w:val="18"/>
              </w:rPr>
            </w:pPr>
            <w:r>
              <w:rPr>
                <w:rFonts w:ascii="Tahoma" w:hAnsi="Tahoma" w:cs="Tahoma"/>
                <w:sz w:val="18"/>
                <w:szCs w:val="18"/>
              </w:rPr>
              <w:t>8</w:t>
            </w:r>
          </w:p>
        </w:tc>
        <w:tc>
          <w:tcPr>
            <w:tcW w:w="4695" w:type="dxa"/>
            <w:shd w:val="clear" w:color="auto" w:fill="auto"/>
          </w:tcPr>
          <w:p w:rsidR="00CD0F97" w:rsidRPr="00CD0F97" w:rsidRDefault="00CD0F97" w:rsidP="00CD0F97">
            <w:pPr>
              <w:spacing w:after="0" w:line="240" w:lineRule="auto"/>
              <w:rPr>
                <w:rFonts w:ascii="Verdana" w:hAnsi="Verdana"/>
                <w:sz w:val="20"/>
                <w:szCs w:val="28"/>
                <w:lang w:val="sl-SI"/>
              </w:rPr>
            </w:pPr>
            <w:r w:rsidRPr="00CD0F97">
              <w:rPr>
                <w:rFonts w:ascii="Verdana" w:hAnsi="Verdana"/>
                <w:sz w:val="20"/>
                <w:szCs w:val="28"/>
                <w:lang w:val="sl-SI"/>
              </w:rPr>
              <w:t>Posebno 134°C / 60 min</w:t>
            </w:r>
          </w:p>
          <w:p w:rsidR="00CD0F97" w:rsidRPr="00CD0F97" w:rsidRDefault="00CD0F97" w:rsidP="00CD0F97">
            <w:pPr>
              <w:spacing w:after="0" w:line="240" w:lineRule="auto"/>
              <w:rPr>
                <w:rFonts w:ascii="Verdana" w:hAnsi="Verdana"/>
                <w:sz w:val="20"/>
                <w:szCs w:val="28"/>
                <w:lang w:val="sl-SI"/>
              </w:rPr>
            </w:pPr>
          </w:p>
        </w:tc>
        <w:tc>
          <w:tcPr>
            <w:tcW w:w="851" w:type="dxa"/>
            <w:shd w:val="clear" w:color="auto" w:fill="auto"/>
            <w:noWrap/>
          </w:tcPr>
          <w:p w:rsidR="00CD0F97" w:rsidRPr="00DF15B1" w:rsidRDefault="00CD0F97" w:rsidP="004D268C">
            <w:pPr>
              <w:spacing w:after="0"/>
              <w:rPr>
                <w:rFonts w:ascii="Tahoma" w:hAnsi="Tahoma" w:cs="Tahoma"/>
                <w:sz w:val="18"/>
                <w:szCs w:val="18"/>
              </w:rPr>
            </w:pPr>
          </w:p>
        </w:tc>
        <w:tc>
          <w:tcPr>
            <w:tcW w:w="1275" w:type="dxa"/>
            <w:shd w:val="clear" w:color="auto" w:fill="auto"/>
            <w:noWrap/>
          </w:tcPr>
          <w:p w:rsidR="00CD0F97" w:rsidRPr="00DF15B1" w:rsidRDefault="00CD0F97" w:rsidP="004D268C">
            <w:pPr>
              <w:spacing w:after="0"/>
              <w:rPr>
                <w:rFonts w:ascii="Tahoma" w:hAnsi="Tahoma" w:cs="Tahoma"/>
                <w:sz w:val="18"/>
                <w:szCs w:val="18"/>
              </w:rPr>
            </w:pPr>
          </w:p>
        </w:tc>
        <w:tc>
          <w:tcPr>
            <w:tcW w:w="2263" w:type="dxa"/>
            <w:shd w:val="clear" w:color="auto" w:fill="auto"/>
            <w:noWrap/>
          </w:tcPr>
          <w:p w:rsidR="00CD0F97" w:rsidRPr="00DF15B1" w:rsidRDefault="00CD0F97" w:rsidP="004D268C">
            <w:pPr>
              <w:spacing w:after="0"/>
              <w:rPr>
                <w:rFonts w:ascii="Tahoma" w:hAnsi="Tahoma" w:cs="Tahoma"/>
                <w:sz w:val="18"/>
                <w:szCs w:val="18"/>
              </w:rPr>
            </w:pPr>
          </w:p>
        </w:tc>
      </w:tr>
      <w:tr w:rsidR="00CD0F97" w:rsidRPr="00DF15B1" w:rsidTr="004D268C">
        <w:trPr>
          <w:trHeight w:val="570"/>
        </w:trPr>
        <w:tc>
          <w:tcPr>
            <w:tcW w:w="545" w:type="dxa"/>
            <w:shd w:val="clear" w:color="auto" w:fill="auto"/>
            <w:noWrap/>
          </w:tcPr>
          <w:p w:rsidR="00CD0F97" w:rsidRDefault="00CD0F97" w:rsidP="004D268C">
            <w:pPr>
              <w:spacing w:after="0"/>
              <w:rPr>
                <w:rFonts w:ascii="Tahoma" w:hAnsi="Tahoma" w:cs="Tahoma"/>
                <w:sz w:val="18"/>
                <w:szCs w:val="18"/>
              </w:rPr>
            </w:pPr>
            <w:r>
              <w:rPr>
                <w:rFonts w:ascii="Tahoma" w:hAnsi="Tahoma" w:cs="Tahoma"/>
                <w:sz w:val="18"/>
                <w:szCs w:val="18"/>
              </w:rPr>
              <w:t>9</w:t>
            </w:r>
          </w:p>
        </w:tc>
        <w:tc>
          <w:tcPr>
            <w:tcW w:w="4695" w:type="dxa"/>
            <w:shd w:val="clear" w:color="auto" w:fill="auto"/>
          </w:tcPr>
          <w:p w:rsidR="00CD0F97" w:rsidRPr="00CD0F97" w:rsidRDefault="00CD0F97" w:rsidP="00CD0F97">
            <w:pPr>
              <w:spacing w:after="0" w:line="240" w:lineRule="auto"/>
              <w:rPr>
                <w:rFonts w:ascii="Verdana" w:hAnsi="Verdana"/>
                <w:sz w:val="20"/>
                <w:szCs w:val="28"/>
                <w:lang w:val="sl-SI"/>
              </w:rPr>
            </w:pPr>
            <w:r w:rsidRPr="00CD0F97">
              <w:rPr>
                <w:rFonts w:ascii="Verdana" w:hAnsi="Verdana"/>
                <w:sz w:val="20"/>
                <w:szCs w:val="28"/>
                <w:lang w:val="sl-SI"/>
              </w:rPr>
              <w:t xml:space="preserve">Program za spremljanje in shranjevanje podatkov sterilizatorja na zunanji računalnik. Kontrola vseh stopenj cikla sterilizacije mora biti popolnoma avtomatsko krmiljeno PLC. </w:t>
            </w:r>
          </w:p>
          <w:p w:rsidR="00CD0F97" w:rsidRPr="00CD0F97" w:rsidRDefault="00CD0F97" w:rsidP="00CD0F97">
            <w:pPr>
              <w:spacing w:after="0" w:line="240" w:lineRule="auto"/>
              <w:rPr>
                <w:rFonts w:ascii="Verdana" w:hAnsi="Verdana"/>
                <w:sz w:val="20"/>
                <w:szCs w:val="28"/>
                <w:lang w:val="sl-SI"/>
              </w:rPr>
            </w:pPr>
          </w:p>
        </w:tc>
        <w:tc>
          <w:tcPr>
            <w:tcW w:w="851" w:type="dxa"/>
            <w:shd w:val="clear" w:color="auto" w:fill="auto"/>
            <w:noWrap/>
          </w:tcPr>
          <w:p w:rsidR="00CD0F97" w:rsidRPr="00DF15B1" w:rsidRDefault="00CD0F97" w:rsidP="004D268C">
            <w:pPr>
              <w:spacing w:after="0"/>
              <w:rPr>
                <w:rFonts w:ascii="Tahoma" w:hAnsi="Tahoma" w:cs="Tahoma"/>
                <w:sz w:val="18"/>
                <w:szCs w:val="18"/>
              </w:rPr>
            </w:pPr>
          </w:p>
        </w:tc>
        <w:tc>
          <w:tcPr>
            <w:tcW w:w="1275" w:type="dxa"/>
            <w:shd w:val="clear" w:color="auto" w:fill="auto"/>
            <w:noWrap/>
          </w:tcPr>
          <w:p w:rsidR="00CD0F97" w:rsidRPr="00DF15B1" w:rsidRDefault="00CD0F97" w:rsidP="004D268C">
            <w:pPr>
              <w:spacing w:after="0"/>
              <w:rPr>
                <w:rFonts w:ascii="Tahoma" w:hAnsi="Tahoma" w:cs="Tahoma"/>
                <w:sz w:val="18"/>
                <w:szCs w:val="18"/>
              </w:rPr>
            </w:pPr>
          </w:p>
        </w:tc>
        <w:tc>
          <w:tcPr>
            <w:tcW w:w="2263" w:type="dxa"/>
            <w:shd w:val="clear" w:color="auto" w:fill="auto"/>
            <w:noWrap/>
          </w:tcPr>
          <w:p w:rsidR="00CD0F97" w:rsidRPr="00DF15B1" w:rsidRDefault="00CD0F97" w:rsidP="004D268C">
            <w:pPr>
              <w:spacing w:after="0"/>
              <w:rPr>
                <w:rFonts w:ascii="Tahoma" w:hAnsi="Tahoma" w:cs="Tahoma"/>
                <w:sz w:val="18"/>
                <w:szCs w:val="18"/>
              </w:rPr>
            </w:pPr>
          </w:p>
        </w:tc>
      </w:tr>
      <w:tr w:rsidR="00CD0F97" w:rsidRPr="00DF15B1" w:rsidTr="004D268C">
        <w:trPr>
          <w:trHeight w:val="570"/>
        </w:trPr>
        <w:tc>
          <w:tcPr>
            <w:tcW w:w="545" w:type="dxa"/>
            <w:shd w:val="clear" w:color="auto" w:fill="auto"/>
            <w:noWrap/>
          </w:tcPr>
          <w:p w:rsidR="00CD0F97" w:rsidRDefault="00CD0F97" w:rsidP="004D268C">
            <w:pPr>
              <w:spacing w:after="0"/>
              <w:rPr>
                <w:rFonts w:ascii="Tahoma" w:hAnsi="Tahoma" w:cs="Tahoma"/>
                <w:sz w:val="18"/>
                <w:szCs w:val="18"/>
              </w:rPr>
            </w:pPr>
            <w:r>
              <w:rPr>
                <w:rFonts w:ascii="Tahoma" w:hAnsi="Tahoma" w:cs="Tahoma"/>
                <w:sz w:val="18"/>
                <w:szCs w:val="18"/>
              </w:rPr>
              <w:t>10</w:t>
            </w:r>
          </w:p>
        </w:tc>
        <w:tc>
          <w:tcPr>
            <w:tcW w:w="4695" w:type="dxa"/>
            <w:shd w:val="clear" w:color="auto" w:fill="auto"/>
          </w:tcPr>
          <w:p w:rsidR="00CD0F97" w:rsidRPr="00CD0F97" w:rsidRDefault="00CD0F97" w:rsidP="00CD0F97">
            <w:pPr>
              <w:spacing w:after="0" w:line="240" w:lineRule="auto"/>
              <w:rPr>
                <w:rFonts w:ascii="Verdana" w:hAnsi="Verdana"/>
                <w:sz w:val="20"/>
                <w:szCs w:val="28"/>
                <w:lang w:val="sl-SI"/>
              </w:rPr>
            </w:pPr>
            <w:r w:rsidRPr="00CD0F97">
              <w:rPr>
                <w:rFonts w:ascii="Verdana" w:hAnsi="Verdana"/>
                <w:sz w:val="20"/>
                <w:szCs w:val="28"/>
                <w:lang w:val="sl-SI"/>
              </w:rPr>
              <w:t>Led-prikaz stanja procesov na strani nalaganja in razkladanja, ki označuje preostali čas delovanja, pripravljenost za nalaganje / razkladanje in napake.</w:t>
            </w:r>
          </w:p>
          <w:p w:rsidR="00CD0F97" w:rsidRPr="00CD0F97" w:rsidRDefault="00CD0F97" w:rsidP="00CD0F97">
            <w:pPr>
              <w:spacing w:after="0" w:line="240" w:lineRule="auto"/>
              <w:rPr>
                <w:rFonts w:ascii="Verdana" w:hAnsi="Verdana"/>
                <w:sz w:val="20"/>
                <w:szCs w:val="28"/>
                <w:lang w:val="sl-SI"/>
              </w:rPr>
            </w:pPr>
          </w:p>
        </w:tc>
        <w:tc>
          <w:tcPr>
            <w:tcW w:w="851" w:type="dxa"/>
            <w:shd w:val="clear" w:color="auto" w:fill="auto"/>
            <w:noWrap/>
          </w:tcPr>
          <w:p w:rsidR="00CD0F97" w:rsidRPr="00DF15B1" w:rsidRDefault="00CD0F97" w:rsidP="004D268C">
            <w:pPr>
              <w:spacing w:after="0"/>
              <w:rPr>
                <w:rFonts w:ascii="Tahoma" w:hAnsi="Tahoma" w:cs="Tahoma"/>
                <w:sz w:val="18"/>
                <w:szCs w:val="18"/>
              </w:rPr>
            </w:pPr>
          </w:p>
        </w:tc>
        <w:tc>
          <w:tcPr>
            <w:tcW w:w="1275" w:type="dxa"/>
            <w:shd w:val="clear" w:color="auto" w:fill="auto"/>
            <w:noWrap/>
          </w:tcPr>
          <w:p w:rsidR="00CD0F97" w:rsidRPr="00DF15B1" w:rsidRDefault="00CD0F97" w:rsidP="004D268C">
            <w:pPr>
              <w:spacing w:after="0"/>
              <w:rPr>
                <w:rFonts w:ascii="Tahoma" w:hAnsi="Tahoma" w:cs="Tahoma"/>
                <w:sz w:val="18"/>
                <w:szCs w:val="18"/>
              </w:rPr>
            </w:pPr>
          </w:p>
        </w:tc>
        <w:tc>
          <w:tcPr>
            <w:tcW w:w="2263" w:type="dxa"/>
            <w:shd w:val="clear" w:color="auto" w:fill="auto"/>
            <w:noWrap/>
          </w:tcPr>
          <w:p w:rsidR="00CD0F97" w:rsidRPr="00DF15B1" w:rsidRDefault="00CD0F97" w:rsidP="004D268C">
            <w:pPr>
              <w:spacing w:after="0"/>
              <w:rPr>
                <w:rFonts w:ascii="Tahoma" w:hAnsi="Tahoma" w:cs="Tahoma"/>
                <w:sz w:val="18"/>
                <w:szCs w:val="18"/>
              </w:rPr>
            </w:pPr>
          </w:p>
        </w:tc>
      </w:tr>
      <w:tr w:rsidR="00CD0F97" w:rsidRPr="00DF15B1" w:rsidTr="004D268C">
        <w:trPr>
          <w:trHeight w:val="570"/>
        </w:trPr>
        <w:tc>
          <w:tcPr>
            <w:tcW w:w="545" w:type="dxa"/>
            <w:shd w:val="clear" w:color="auto" w:fill="auto"/>
            <w:noWrap/>
          </w:tcPr>
          <w:p w:rsidR="00CD0F97" w:rsidRDefault="00CD0F97" w:rsidP="004D268C">
            <w:pPr>
              <w:spacing w:after="0"/>
              <w:rPr>
                <w:rFonts w:ascii="Tahoma" w:hAnsi="Tahoma" w:cs="Tahoma"/>
                <w:sz w:val="18"/>
                <w:szCs w:val="18"/>
              </w:rPr>
            </w:pPr>
            <w:r>
              <w:rPr>
                <w:rFonts w:ascii="Tahoma" w:hAnsi="Tahoma" w:cs="Tahoma"/>
                <w:sz w:val="18"/>
                <w:szCs w:val="18"/>
              </w:rPr>
              <w:t>11</w:t>
            </w:r>
          </w:p>
        </w:tc>
        <w:tc>
          <w:tcPr>
            <w:tcW w:w="4695" w:type="dxa"/>
            <w:shd w:val="clear" w:color="auto" w:fill="auto"/>
          </w:tcPr>
          <w:p w:rsidR="00CD0F97" w:rsidRPr="00CD0F97" w:rsidRDefault="00CD0F97" w:rsidP="00CD0F97">
            <w:pPr>
              <w:spacing w:after="0" w:line="240" w:lineRule="auto"/>
              <w:rPr>
                <w:rFonts w:ascii="Verdana" w:hAnsi="Verdana"/>
                <w:sz w:val="20"/>
                <w:szCs w:val="28"/>
                <w:lang w:val="sl-SI"/>
              </w:rPr>
            </w:pPr>
            <w:r w:rsidRPr="00CD0F97">
              <w:rPr>
                <w:rFonts w:ascii="Verdana" w:hAnsi="Verdana"/>
                <w:sz w:val="20"/>
                <w:szCs w:val="28"/>
                <w:lang w:val="sl-SI"/>
              </w:rPr>
              <w:t>Vgrajen tiskalnik za serijski protokol z izpisom časa, št. ciklov, datumom in vseh ustreznih informacij o procesu</w:t>
            </w:r>
          </w:p>
          <w:p w:rsidR="00CD0F97" w:rsidRPr="00CD0F97" w:rsidRDefault="00CD0F97" w:rsidP="00CD0F97">
            <w:pPr>
              <w:spacing w:after="0" w:line="240" w:lineRule="auto"/>
              <w:rPr>
                <w:rFonts w:ascii="Verdana" w:hAnsi="Verdana"/>
                <w:sz w:val="20"/>
                <w:szCs w:val="28"/>
                <w:lang w:val="sl-SI"/>
              </w:rPr>
            </w:pPr>
          </w:p>
        </w:tc>
        <w:tc>
          <w:tcPr>
            <w:tcW w:w="851" w:type="dxa"/>
            <w:shd w:val="clear" w:color="auto" w:fill="auto"/>
            <w:noWrap/>
          </w:tcPr>
          <w:p w:rsidR="00CD0F97" w:rsidRPr="00DF15B1" w:rsidRDefault="00CD0F97" w:rsidP="004D268C">
            <w:pPr>
              <w:spacing w:after="0"/>
              <w:rPr>
                <w:rFonts w:ascii="Tahoma" w:hAnsi="Tahoma" w:cs="Tahoma"/>
                <w:sz w:val="18"/>
                <w:szCs w:val="18"/>
              </w:rPr>
            </w:pPr>
          </w:p>
        </w:tc>
        <w:tc>
          <w:tcPr>
            <w:tcW w:w="1275" w:type="dxa"/>
            <w:shd w:val="clear" w:color="auto" w:fill="auto"/>
            <w:noWrap/>
          </w:tcPr>
          <w:p w:rsidR="00CD0F97" w:rsidRPr="00DF15B1" w:rsidRDefault="00CD0F97" w:rsidP="004D268C">
            <w:pPr>
              <w:spacing w:after="0"/>
              <w:rPr>
                <w:rFonts w:ascii="Tahoma" w:hAnsi="Tahoma" w:cs="Tahoma"/>
                <w:sz w:val="18"/>
                <w:szCs w:val="18"/>
              </w:rPr>
            </w:pPr>
          </w:p>
        </w:tc>
        <w:tc>
          <w:tcPr>
            <w:tcW w:w="2263" w:type="dxa"/>
            <w:shd w:val="clear" w:color="auto" w:fill="auto"/>
            <w:noWrap/>
          </w:tcPr>
          <w:p w:rsidR="00CD0F97" w:rsidRPr="00DF15B1" w:rsidRDefault="00CD0F97" w:rsidP="004D268C">
            <w:pPr>
              <w:spacing w:after="0"/>
              <w:rPr>
                <w:rFonts w:ascii="Tahoma" w:hAnsi="Tahoma" w:cs="Tahoma"/>
                <w:sz w:val="18"/>
                <w:szCs w:val="18"/>
              </w:rPr>
            </w:pPr>
          </w:p>
        </w:tc>
      </w:tr>
      <w:tr w:rsidR="00CD0F97" w:rsidRPr="00DF15B1" w:rsidTr="004D268C">
        <w:trPr>
          <w:trHeight w:val="570"/>
        </w:trPr>
        <w:tc>
          <w:tcPr>
            <w:tcW w:w="545" w:type="dxa"/>
            <w:shd w:val="clear" w:color="auto" w:fill="auto"/>
            <w:noWrap/>
          </w:tcPr>
          <w:p w:rsidR="00CD0F97" w:rsidRDefault="00FD3864" w:rsidP="004D268C">
            <w:pPr>
              <w:spacing w:after="0"/>
              <w:rPr>
                <w:rFonts w:ascii="Tahoma" w:hAnsi="Tahoma" w:cs="Tahoma"/>
                <w:sz w:val="18"/>
                <w:szCs w:val="18"/>
              </w:rPr>
            </w:pPr>
            <w:r>
              <w:rPr>
                <w:rFonts w:ascii="Tahoma" w:hAnsi="Tahoma" w:cs="Tahoma"/>
                <w:sz w:val="18"/>
                <w:szCs w:val="18"/>
              </w:rPr>
              <w:t>12</w:t>
            </w:r>
          </w:p>
        </w:tc>
        <w:tc>
          <w:tcPr>
            <w:tcW w:w="4695" w:type="dxa"/>
            <w:shd w:val="clear" w:color="auto" w:fill="auto"/>
          </w:tcPr>
          <w:p w:rsidR="00FD3864" w:rsidRPr="00FD3864" w:rsidRDefault="00FD3864" w:rsidP="00FD3864">
            <w:pPr>
              <w:spacing w:after="0" w:line="240" w:lineRule="auto"/>
              <w:rPr>
                <w:rFonts w:ascii="Verdana" w:hAnsi="Verdana"/>
                <w:sz w:val="20"/>
                <w:szCs w:val="28"/>
                <w:lang w:val="sl-SI"/>
              </w:rPr>
            </w:pPr>
            <w:r w:rsidRPr="00FD3864">
              <w:rPr>
                <w:rFonts w:ascii="Verdana" w:hAnsi="Verdana"/>
                <w:sz w:val="20"/>
                <w:szCs w:val="28"/>
                <w:lang w:val="sl-SI"/>
              </w:rPr>
              <w:t>Validacijski priključek za testne temperaturne sonde</w:t>
            </w:r>
          </w:p>
          <w:p w:rsidR="00CD0F97" w:rsidRPr="00CD0F97" w:rsidRDefault="00CD0F97" w:rsidP="00CD0F97">
            <w:pPr>
              <w:spacing w:after="0" w:line="240" w:lineRule="auto"/>
              <w:rPr>
                <w:rFonts w:ascii="Verdana" w:hAnsi="Verdana"/>
                <w:sz w:val="20"/>
                <w:szCs w:val="28"/>
                <w:lang w:val="sl-SI"/>
              </w:rPr>
            </w:pPr>
          </w:p>
        </w:tc>
        <w:tc>
          <w:tcPr>
            <w:tcW w:w="851" w:type="dxa"/>
            <w:shd w:val="clear" w:color="auto" w:fill="auto"/>
            <w:noWrap/>
          </w:tcPr>
          <w:p w:rsidR="00CD0F97" w:rsidRPr="00DF15B1" w:rsidRDefault="00CD0F97" w:rsidP="004D268C">
            <w:pPr>
              <w:spacing w:after="0"/>
              <w:rPr>
                <w:rFonts w:ascii="Tahoma" w:hAnsi="Tahoma" w:cs="Tahoma"/>
                <w:sz w:val="18"/>
                <w:szCs w:val="18"/>
              </w:rPr>
            </w:pPr>
          </w:p>
        </w:tc>
        <w:tc>
          <w:tcPr>
            <w:tcW w:w="1275" w:type="dxa"/>
            <w:shd w:val="clear" w:color="auto" w:fill="auto"/>
            <w:noWrap/>
          </w:tcPr>
          <w:p w:rsidR="00CD0F97" w:rsidRPr="00DF15B1" w:rsidRDefault="00CD0F97" w:rsidP="004D268C">
            <w:pPr>
              <w:spacing w:after="0"/>
              <w:rPr>
                <w:rFonts w:ascii="Tahoma" w:hAnsi="Tahoma" w:cs="Tahoma"/>
                <w:sz w:val="18"/>
                <w:szCs w:val="18"/>
              </w:rPr>
            </w:pPr>
          </w:p>
        </w:tc>
        <w:tc>
          <w:tcPr>
            <w:tcW w:w="2263" w:type="dxa"/>
            <w:shd w:val="clear" w:color="auto" w:fill="auto"/>
            <w:noWrap/>
          </w:tcPr>
          <w:p w:rsidR="00CD0F97" w:rsidRPr="00DF15B1" w:rsidRDefault="00CD0F97" w:rsidP="004D268C">
            <w:pPr>
              <w:spacing w:after="0"/>
              <w:rPr>
                <w:rFonts w:ascii="Tahoma" w:hAnsi="Tahoma" w:cs="Tahoma"/>
                <w:sz w:val="18"/>
                <w:szCs w:val="18"/>
              </w:rPr>
            </w:pPr>
          </w:p>
        </w:tc>
      </w:tr>
      <w:tr w:rsidR="00CD0F97" w:rsidRPr="00DF15B1" w:rsidTr="004D268C">
        <w:trPr>
          <w:trHeight w:val="570"/>
        </w:trPr>
        <w:tc>
          <w:tcPr>
            <w:tcW w:w="545" w:type="dxa"/>
            <w:shd w:val="clear" w:color="auto" w:fill="auto"/>
            <w:noWrap/>
          </w:tcPr>
          <w:p w:rsidR="00CD0F97" w:rsidRDefault="00FD3864" w:rsidP="004D268C">
            <w:pPr>
              <w:spacing w:after="0"/>
              <w:rPr>
                <w:rFonts w:ascii="Tahoma" w:hAnsi="Tahoma" w:cs="Tahoma"/>
                <w:sz w:val="18"/>
                <w:szCs w:val="18"/>
              </w:rPr>
            </w:pPr>
            <w:r>
              <w:rPr>
                <w:rFonts w:ascii="Tahoma" w:hAnsi="Tahoma" w:cs="Tahoma"/>
                <w:sz w:val="18"/>
                <w:szCs w:val="18"/>
              </w:rPr>
              <w:lastRenderedPageBreak/>
              <w:t>13</w:t>
            </w:r>
          </w:p>
        </w:tc>
        <w:tc>
          <w:tcPr>
            <w:tcW w:w="4695" w:type="dxa"/>
            <w:shd w:val="clear" w:color="auto" w:fill="auto"/>
          </w:tcPr>
          <w:p w:rsidR="00FD3864" w:rsidRPr="00FD3864" w:rsidRDefault="00FD3864" w:rsidP="00FD3864">
            <w:pPr>
              <w:spacing w:after="0" w:line="240" w:lineRule="auto"/>
              <w:rPr>
                <w:rFonts w:ascii="Verdana" w:hAnsi="Verdana"/>
                <w:sz w:val="20"/>
                <w:szCs w:val="28"/>
                <w:lang w:val="sl-SI"/>
              </w:rPr>
            </w:pPr>
            <w:r w:rsidRPr="00FD3864">
              <w:rPr>
                <w:rFonts w:ascii="Verdana" w:hAnsi="Verdana"/>
                <w:sz w:val="20"/>
                <w:szCs w:val="28"/>
                <w:lang w:val="sl-SI"/>
              </w:rPr>
              <w:t>Avtomatsko čiščenje parogeneratorja</w:t>
            </w:r>
          </w:p>
          <w:p w:rsidR="00CD0F97" w:rsidRPr="00CD0F97" w:rsidRDefault="00CD0F97" w:rsidP="00CD0F97">
            <w:pPr>
              <w:spacing w:after="0" w:line="240" w:lineRule="auto"/>
              <w:rPr>
                <w:rFonts w:ascii="Verdana" w:hAnsi="Verdana"/>
                <w:sz w:val="20"/>
                <w:szCs w:val="28"/>
                <w:lang w:val="sl-SI"/>
              </w:rPr>
            </w:pPr>
          </w:p>
        </w:tc>
        <w:tc>
          <w:tcPr>
            <w:tcW w:w="851" w:type="dxa"/>
            <w:shd w:val="clear" w:color="auto" w:fill="auto"/>
            <w:noWrap/>
          </w:tcPr>
          <w:p w:rsidR="00CD0F97" w:rsidRPr="00DF15B1" w:rsidRDefault="00CD0F97" w:rsidP="004D268C">
            <w:pPr>
              <w:spacing w:after="0"/>
              <w:rPr>
                <w:rFonts w:ascii="Tahoma" w:hAnsi="Tahoma" w:cs="Tahoma"/>
                <w:sz w:val="18"/>
                <w:szCs w:val="18"/>
              </w:rPr>
            </w:pPr>
          </w:p>
        </w:tc>
        <w:tc>
          <w:tcPr>
            <w:tcW w:w="1275" w:type="dxa"/>
            <w:shd w:val="clear" w:color="auto" w:fill="auto"/>
            <w:noWrap/>
          </w:tcPr>
          <w:p w:rsidR="00CD0F97" w:rsidRPr="00DF15B1" w:rsidRDefault="00CD0F97" w:rsidP="004D268C">
            <w:pPr>
              <w:spacing w:after="0"/>
              <w:rPr>
                <w:rFonts w:ascii="Tahoma" w:hAnsi="Tahoma" w:cs="Tahoma"/>
                <w:sz w:val="18"/>
                <w:szCs w:val="18"/>
              </w:rPr>
            </w:pPr>
          </w:p>
        </w:tc>
        <w:tc>
          <w:tcPr>
            <w:tcW w:w="2263" w:type="dxa"/>
            <w:shd w:val="clear" w:color="auto" w:fill="auto"/>
            <w:noWrap/>
          </w:tcPr>
          <w:p w:rsidR="00CD0F97" w:rsidRPr="00DF15B1" w:rsidRDefault="00CD0F97" w:rsidP="004D268C">
            <w:pPr>
              <w:spacing w:after="0"/>
              <w:rPr>
                <w:rFonts w:ascii="Tahoma" w:hAnsi="Tahoma" w:cs="Tahoma"/>
                <w:sz w:val="18"/>
                <w:szCs w:val="18"/>
              </w:rPr>
            </w:pPr>
          </w:p>
        </w:tc>
      </w:tr>
      <w:tr w:rsidR="00FD3864" w:rsidRPr="00DF15B1" w:rsidTr="004D268C">
        <w:trPr>
          <w:trHeight w:val="570"/>
        </w:trPr>
        <w:tc>
          <w:tcPr>
            <w:tcW w:w="545" w:type="dxa"/>
            <w:shd w:val="clear" w:color="auto" w:fill="auto"/>
            <w:noWrap/>
          </w:tcPr>
          <w:p w:rsidR="00FD3864" w:rsidRDefault="00FD3864" w:rsidP="004D268C">
            <w:pPr>
              <w:spacing w:after="0"/>
              <w:rPr>
                <w:rFonts w:ascii="Tahoma" w:hAnsi="Tahoma" w:cs="Tahoma"/>
                <w:sz w:val="18"/>
                <w:szCs w:val="18"/>
              </w:rPr>
            </w:pPr>
            <w:r>
              <w:rPr>
                <w:rFonts w:ascii="Tahoma" w:hAnsi="Tahoma" w:cs="Tahoma"/>
                <w:sz w:val="18"/>
                <w:szCs w:val="18"/>
              </w:rPr>
              <w:t>14</w:t>
            </w:r>
          </w:p>
        </w:tc>
        <w:tc>
          <w:tcPr>
            <w:tcW w:w="4695" w:type="dxa"/>
            <w:shd w:val="clear" w:color="auto" w:fill="auto"/>
          </w:tcPr>
          <w:p w:rsidR="00FD3864" w:rsidRPr="00FD3864" w:rsidRDefault="00FD3864" w:rsidP="00FD3864">
            <w:pPr>
              <w:spacing w:after="0" w:line="240" w:lineRule="auto"/>
              <w:rPr>
                <w:rFonts w:ascii="Verdana" w:hAnsi="Verdana"/>
                <w:sz w:val="20"/>
                <w:szCs w:val="28"/>
                <w:lang w:val="sl-SI"/>
              </w:rPr>
            </w:pPr>
            <w:r w:rsidRPr="00FD3864">
              <w:rPr>
                <w:rFonts w:ascii="Verdana" w:hAnsi="Verdana"/>
                <w:sz w:val="20"/>
                <w:szCs w:val="28"/>
                <w:lang w:val="sl-SI"/>
              </w:rPr>
              <w:t>Notranjost komore visoko polirana zaradi lažjega čiščenja</w:t>
            </w:r>
          </w:p>
          <w:p w:rsidR="00FD3864" w:rsidRPr="00FD3864" w:rsidRDefault="00FD3864" w:rsidP="00FD3864">
            <w:pPr>
              <w:spacing w:after="0" w:line="240" w:lineRule="auto"/>
              <w:rPr>
                <w:rFonts w:ascii="Verdana" w:hAnsi="Verdana"/>
                <w:sz w:val="20"/>
                <w:szCs w:val="28"/>
                <w:lang w:val="sl-SI"/>
              </w:rPr>
            </w:pPr>
          </w:p>
        </w:tc>
        <w:tc>
          <w:tcPr>
            <w:tcW w:w="851" w:type="dxa"/>
            <w:shd w:val="clear" w:color="auto" w:fill="auto"/>
            <w:noWrap/>
          </w:tcPr>
          <w:p w:rsidR="00FD3864" w:rsidRPr="00DF15B1" w:rsidRDefault="00FD3864" w:rsidP="004D268C">
            <w:pPr>
              <w:spacing w:after="0"/>
              <w:rPr>
                <w:rFonts w:ascii="Tahoma" w:hAnsi="Tahoma" w:cs="Tahoma"/>
                <w:sz w:val="18"/>
                <w:szCs w:val="18"/>
              </w:rPr>
            </w:pPr>
          </w:p>
        </w:tc>
        <w:tc>
          <w:tcPr>
            <w:tcW w:w="1275" w:type="dxa"/>
            <w:shd w:val="clear" w:color="auto" w:fill="auto"/>
            <w:noWrap/>
          </w:tcPr>
          <w:p w:rsidR="00FD3864" w:rsidRPr="00DF15B1" w:rsidRDefault="00FD3864" w:rsidP="004D268C">
            <w:pPr>
              <w:spacing w:after="0"/>
              <w:rPr>
                <w:rFonts w:ascii="Tahoma" w:hAnsi="Tahoma" w:cs="Tahoma"/>
                <w:sz w:val="18"/>
                <w:szCs w:val="18"/>
              </w:rPr>
            </w:pPr>
          </w:p>
        </w:tc>
        <w:tc>
          <w:tcPr>
            <w:tcW w:w="2263" w:type="dxa"/>
            <w:shd w:val="clear" w:color="auto" w:fill="auto"/>
            <w:noWrap/>
          </w:tcPr>
          <w:p w:rsidR="00FD3864" w:rsidRPr="00DF15B1" w:rsidRDefault="00FD3864" w:rsidP="004D268C">
            <w:pPr>
              <w:spacing w:after="0"/>
              <w:rPr>
                <w:rFonts w:ascii="Tahoma" w:hAnsi="Tahoma" w:cs="Tahoma"/>
                <w:sz w:val="18"/>
                <w:szCs w:val="18"/>
              </w:rPr>
            </w:pPr>
          </w:p>
        </w:tc>
      </w:tr>
      <w:tr w:rsidR="00FD3864" w:rsidRPr="00DF15B1" w:rsidTr="004D268C">
        <w:trPr>
          <w:trHeight w:val="570"/>
        </w:trPr>
        <w:tc>
          <w:tcPr>
            <w:tcW w:w="545" w:type="dxa"/>
            <w:shd w:val="clear" w:color="auto" w:fill="auto"/>
            <w:noWrap/>
          </w:tcPr>
          <w:p w:rsidR="00FD3864" w:rsidRDefault="00FD3864" w:rsidP="004D268C">
            <w:pPr>
              <w:spacing w:after="0"/>
              <w:rPr>
                <w:rFonts w:ascii="Tahoma" w:hAnsi="Tahoma" w:cs="Tahoma"/>
                <w:sz w:val="18"/>
                <w:szCs w:val="18"/>
              </w:rPr>
            </w:pPr>
            <w:r>
              <w:rPr>
                <w:rFonts w:ascii="Tahoma" w:hAnsi="Tahoma" w:cs="Tahoma"/>
                <w:sz w:val="18"/>
                <w:szCs w:val="18"/>
              </w:rPr>
              <w:t>15</w:t>
            </w:r>
          </w:p>
        </w:tc>
        <w:tc>
          <w:tcPr>
            <w:tcW w:w="4695" w:type="dxa"/>
            <w:shd w:val="clear" w:color="auto" w:fill="auto"/>
          </w:tcPr>
          <w:p w:rsidR="00FD3864" w:rsidRPr="00FD3864" w:rsidRDefault="00FD3864" w:rsidP="00FD3864">
            <w:pPr>
              <w:spacing w:after="0" w:line="240" w:lineRule="auto"/>
              <w:rPr>
                <w:rFonts w:ascii="Verdana" w:hAnsi="Verdana"/>
                <w:sz w:val="20"/>
                <w:szCs w:val="28"/>
                <w:lang w:val="sl-SI"/>
              </w:rPr>
            </w:pPr>
            <w:r>
              <w:rPr>
                <w:rFonts w:ascii="Verdana" w:hAnsi="Verdana"/>
                <w:sz w:val="20"/>
                <w:szCs w:val="28"/>
                <w:lang w:val="sl-SI"/>
              </w:rPr>
              <w:t>Sterilizator naj bo opremljen z visoko zmogljivo vakumsko črpalko, nameščeno na vibracijskih izolatorjih zaradi tišjega delovanja</w:t>
            </w:r>
          </w:p>
        </w:tc>
        <w:tc>
          <w:tcPr>
            <w:tcW w:w="851" w:type="dxa"/>
            <w:shd w:val="clear" w:color="auto" w:fill="auto"/>
            <w:noWrap/>
          </w:tcPr>
          <w:p w:rsidR="00FD3864" w:rsidRPr="00DF15B1" w:rsidRDefault="00FD3864" w:rsidP="004D268C">
            <w:pPr>
              <w:spacing w:after="0"/>
              <w:rPr>
                <w:rFonts w:ascii="Tahoma" w:hAnsi="Tahoma" w:cs="Tahoma"/>
                <w:sz w:val="18"/>
                <w:szCs w:val="18"/>
              </w:rPr>
            </w:pPr>
          </w:p>
        </w:tc>
        <w:tc>
          <w:tcPr>
            <w:tcW w:w="1275" w:type="dxa"/>
            <w:shd w:val="clear" w:color="auto" w:fill="auto"/>
            <w:noWrap/>
          </w:tcPr>
          <w:p w:rsidR="00FD3864" w:rsidRPr="00DF15B1" w:rsidRDefault="00FD3864" w:rsidP="004D268C">
            <w:pPr>
              <w:spacing w:after="0"/>
              <w:rPr>
                <w:rFonts w:ascii="Tahoma" w:hAnsi="Tahoma" w:cs="Tahoma"/>
                <w:sz w:val="18"/>
                <w:szCs w:val="18"/>
              </w:rPr>
            </w:pPr>
          </w:p>
        </w:tc>
        <w:tc>
          <w:tcPr>
            <w:tcW w:w="2263" w:type="dxa"/>
            <w:shd w:val="clear" w:color="auto" w:fill="auto"/>
            <w:noWrap/>
          </w:tcPr>
          <w:p w:rsidR="00FD3864" w:rsidRPr="00DF15B1" w:rsidRDefault="00FD3864" w:rsidP="004D268C">
            <w:pPr>
              <w:spacing w:after="0"/>
              <w:rPr>
                <w:rFonts w:ascii="Tahoma" w:hAnsi="Tahoma" w:cs="Tahoma"/>
                <w:sz w:val="18"/>
                <w:szCs w:val="18"/>
              </w:rPr>
            </w:pPr>
          </w:p>
        </w:tc>
      </w:tr>
      <w:tr w:rsidR="00FD3864" w:rsidRPr="00DF15B1" w:rsidTr="004D268C">
        <w:trPr>
          <w:trHeight w:val="570"/>
        </w:trPr>
        <w:tc>
          <w:tcPr>
            <w:tcW w:w="545" w:type="dxa"/>
            <w:shd w:val="clear" w:color="auto" w:fill="auto"/>
            <w:noWrap/>
          </w:tcPr>
          <w:p w:rsidR="00FD3864" w:rsidRDefault="00FD3864" w:rsidP="004D268C">
            <w:pPr>
              <w:spacing w:after="0"/>
              <w:rPr>
                <w:rFonts w:ascii="Tahoma" w:hAnsi="Tahoma" w:cs="Tahoma"/>
                <w:sz w:val="18"/>
                <w:szCs w:val="18"/>
              </w:rPr>
            </w:pPr>
            <w:r>
              <w:rPr>
                <w:rFonts w:ascii="Tahoma" w:hAnsi="Tahoma" w:cs="Tahoma"/>
                <w:sz w:val="18"/>
                <w:szCs w:val="18"/>
              </w:rPr>
              <w:t>16</w:t>
            </w:r>
          </w:p>
        </w:tc>
        <w:tc>
          <w:tcPr>
            <w:tcW w:w="4695" w:type="dxa"/>
            <w:shd w:val="clear" w:color="auto" w:fill="auto"/>
          </w:tcPr>
          <w:p w:rsidR="00FD3864" w:rsidRPr="00FD3864" w:rsidRDefault="00FD3864" w:rsidP="00FD3864">
            <w:pPr>
              <w:spacing w:after="0" w:line="240" w:lineRule="auto"/>
              <w:rPr>
                <w:rFonts w:ascii="Verdana" w:hAnsi="Verdana"/>
                <w:sz w:val="20"/>
                <w:szCs w:val="28"/>
                <w:lang w:val="sl-SI"/>
              </w:rPr>
            </w:pPr>
            <w:r w:rsidRPr="00FD3864">
              <w:rPr>
                <w:rFonts w:ascii="Verdana" w:hAnsi="Verdana"/>
                <w:sz w:val="20"/>
                <w:szCs w:val="28"/>
                <w:lang w:val="sl-SI"/>
              </w:rPr>
              <w:t xml:space="preserve">Integriran Bowie – Dick test: sterilizator mora biti zmožen samodejno opraviti test Bowie – Dick brez potrebe po običajnih testnih pakiranjih za testiranje. </w:t>
            </w:r>
          </w:p>
          <w:p w:rsidR="00FD3864" w:rsidRDefault="00FD3864" w:rsidP="00FD3864">
            <w:pPr>
              <w:spacing w:after="0" w:line="240" w:lineRule="auto"/>
              <w:rPr>
                <w:rFonts w:ascii="Verdana" w:hAnsi="Verdana"/>
                <w:sz w:val="20"/>
                <w:szCs w:val="28"/>
                <w:lang w:val="sl-SI"/>
              </w:rPr>
            </w:pPr>
          </w:p>
        </w:tc>
        <w:tc>
          <w:tcPr>
            <w:tcW w:w="851" w:type="dxa"/>
            <w:shd w:val="clear" w:color="auto" w:fill="auto"/>
            <w:noWrap/>
          </w:tcPr>
          <w:p w:rsidR="00FD3864" w:rsidRPr="00DF15B1" w:rsidRDefault="00FD3864" w:rsidP="004D268C">
            <w:pPr>
              <w:spacing w:after="0"/>
              <w:rPr>
                <w:rFonts w:ascii="Tahoma" w:hAnsi="Tahoma" w:cs="Tahoma"/>
                <w:sz w:val="18"/>
                <w:szCs w:val="18"/>
              </w:rPr>
            </w:pPr>
          </w:p>
        </w:tc>
        <w:tc>
          <w:tcPr>
            <w:tcW w:w="1275" w:type="dxa"/>
            <w:shd w:val="clear" w:color="auto" w:fill="auto"/>
            <w:noWrap/>
          </w:tcPr>
          <w:p w:rsidR="00FD3864" w:rsidRPr="00DF15B1" w:rsidRDefault="00FD3864" w:rsidP="004D268C">
            <w:pPr>
              <w:spacing w:after="0"/>
              <w:rPr>
                <w:rFonts w:ascii="Tahoma" w:hAnsi="Tahoma" w:cs="Tahoma"/>
                <w:sz w:val="18"/>
                <w:szCs w:val="18"/>
              </w:rPr>
            </w:pPr>
          </w:p>
        </w:tc>
        <w:tc>
          <w:tcPr>
            <w:tcW w:w="2263" w:type="dxa"/>
            <w:shd w:val="clear" w:color="auto" w:fill="auto"/>
            <w:noWrap/>
          </w:tcPr>
          <w:p w:rsidR="00FD3864" w:rsidRPr="00DF15B1" w:rsidRDefault="00FD3864" w:rsidP="004D268C">
            <w:pPr>
              <w:spacing w:after="0"/>
              <w:rPr>
                <w:rFonts w:ascii="Tahoma" w:hAnsi="Tahoma" w:cs="Tahoma"/>
                <w:sz w:val="18"/>
                <w:szCs w:val="18"/>
              </w:rPr>
            </w:pPr>
          </w:p>
        </w:tc>
      </w:tr>
    </w:tbl>
    <w:p w:rsidR="00CD0F97" w:rsidRPr="00745658" w:rsidRDefault="00CD0F97" w:rsidP="00745658">
      <w:pPr>
        <w:spacing w:after="120" w:line="240" w:lineRule="auto"/>
        <w:jc w:val="both"/>
        <w:rPr>
          <w:rFonts w:ascii="Verdana" w:hAnsi="Verdana"/>
          <w:b/>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9694"/>
      </w:tblGrid>
      <w:tr w:rsidR="003564A9" w:rsidRPr="002A12DD" w:rsidTr="00593CB4">
        <w:trPr>
          <w:trHeight w:val="20"/>
          <w:jc w:val="center"/>
        </w:trPr>
        <w:tc>
          <w:tcPr>
            <w:tcW w:w="9694" w:type="dxa"/>
            <w:tcBorders>
              <w:top w:val="single" w:sz="4" w:space="0" w:color="auto"/>
              <w:bottom w:val="single" w:sz="4" w:space="0" w:color="auto"/>
            </w:tcBorders>
            <w:shd w:val="clear" w:color="auto" w:fill="FAAA5A"/>
            <w:vAlign w:val="center"/>
          </w:tcPr>
          <w:p w:rsidR="003564A9" w:rsidRPr="002A12DD" w:rsidRDefault="003564A9" w:rsidP="00593CB4">
            <w:pPr>
              <w:spacing w:after="0" w:line="240" w:lineRule="auto"/>
              <w:jc w:val="center"/>
              <w:rPr>
                <w:rFonts w:ascii="Verdana" w:hAnsi="Verdana"/>
                <w:b/>
                <w:sz w:val="20"/>
                <w:szCs w:val="28"/>
                <w:lang w:val="sl-SI"/>
              </w:rPr>
            </w:pPr>
            <w:r w:rsidRPr="002A12DD">
              <w:rPr>
                <w:rFonts w:ascii="Verdana" w:hAnsi="Verdana"/>
                <w:b/>
                <w:sz w:val="20"/>
                <w:szCs w:val="28"/>
                <w:lang w:val="sl-SI"/>
              </w:rPr>
              <w:t>DODATNI OPIS</w:t>
            </w:r>
          </w:p>
        </w:tc>
      </w:tr>
      <w:tr w:rsidR="003564A9" w:rsidRPr="002A12DD" w:rsidTr="00593CB4">
        <w:trPr>
          <w:trHeight w:val="20"/>
          <w:jc w:val="center"/>
        </w:trPr>
        <w:tc>
          <w:tcPr>
            <w:tcW w:w="9694" w:type="dxa"/>
            <w:tcBorders>
              <w:top w:val="single" w:sz="4" w:space="0" w:color="auto"/>
              <w:bottom w:val="single" w:sz="4" w:space="0" w:color="auto"/>
            </w:tcBorders>
            <w:shd w:val="clear" w:color="auto" w:fill="FADC8C"/>
            <w:vAlign w:val="center"/>
          </w:tcPr>
          <w:p w:rsidR="008D580A" w:rsidRPr="00C763A6" w:rsidRDefault="00F63BDD" w:rsidP="00C763A6">
            <w:pPr>
              <w:spacing w:after="0" w:line="240" w:lineRule="auto"/>
            </w:pPr>
            <w:r>
              <w:t xml:space="preserve">1. </w:t>
            </w:r>
            <w:r w:rsidRPr="0039123D">
              <w:t xml:space="preserve">Vsi ponujeni aparati morajo biti </w:t>
            </w:r>
            <w:r w:rsidR="00C763A6">
              <w:t>novi, ter morajo imeti najmanj 2 leti</w:t>
            </w:r>
            <w:r w:rsidRPr="0039123D">
              <w:t xml:space="preserve"> garancije.</w:t>
            </w:r>
          </w:p>
        </w:tc>
      </w:tr>
    </w:tbl>
    <w:p w:rsidR="00382C05" w:rsidRDefault="00382C05" w:rsidP="00382C05">
      <w:pPr>
        <w:spacing w:after="0" w:line="240" w:lineRule="auto"/>
        <w:jc w:val="both"/>
        <w:rPr>
          <w:rFonts w:ascii="Verdana" w:hAnsi="Verdana"/>
          <w:b/>
          <w:sz w:val="20"/>
          <w:szCs w:val="28"/>
          <w:lang w:val="sl-SI"/>
        </w:rPr>
      </w:pPr>
    </w:p>
    <w:p w:rsidR="00792CE4" w:rsidRPr="005C2CAB" w:rsidRDefault="00792CE4" w:rsidP="00792CE4">
      <w:pPr>
        <w:spacing w:after="0" w:line="240" w:lineRule="auto"/>
        <w:jc w:val="both"/>
        <w:rPr>
          <w:rFonts w:ascii="Verdana" w:hAnsi="Verdana"/>
          <w:sz w:val="20"/>
          <w:szCs w:val="20"/>
          <w:lang w:val="sl-SI"/>
        </w:rPr>
      </w:pPr>
      <w:r w:rsidRPr="005C2CAB">
        <w:rPr>
          <w:rFonts w:ascii="Verdana" w:hAnsi="Verdana"/>
          <w:sz w:val="20"/>
          <w:szCs w:val="20"/>
          <w:lang w:val="sl-SI"/>
        </w:rPr>
        <w:t>Spodaj podpisani pooblaščeni predstavnik ponudnika izjavljam, da po</w:t>
      </w:r>
      <w:r>
        <w:rPr>
          <w:rFonts w:ascii="Verdana" w:hAnsi="Verdana"/>
          <w:sz w:val="20"/>
          <w:szCs w:val="20"/>
          <w:lang w:val="sl-SI"/>
        </w:rPr>
        <w:t>nujeno</w:t>
      </w:r>
      <w:r w:rsidRPr="005C2CAB">
        <w:rPr>
          <w:rFonts w:ascii="Verdana" w:hAnsi="Verdana"/>
          <w:sz w:val="20"/>
          <w:szCs w:val="20"/>
          <w:lang w:val="sl-SI"/>
        </w:rPr>
        <w:t xml:space="preserve"> </w:t>
      </w:r>
      <w:r>
        <w:rPr>
          <w:rFonts w:ascii="Verdana" w:hAnsi="Verdana"/>
          <w:sz w:val="20"/>
          <w:szCs w:val="20"/>
          <w:lang w:val="sl-SI"/>
        </w:rPr>
        <w:t>blago</w:t>
      </w:r>
      <w:r w:rsidRPr="005C2CAB">
        <w:rPr>
          <w:rFonts w:ascii="Verdana" w:hAnsi="Verdana"/>
          <w:sz w:val="20"/>
          <w:szCs w:val="20"/>
          <w:lang w:val="sl-SI"/>
        </w:rPr>
        <w:t>/vse storitve v celoti ustreza/jo zgoraj navedenim opisom.</w:t>
      </w:r>
    </w:p>
    <w:p w:rsidR="00792CE4" w:rsidRPr="005C2CAB" w:rsidRDefault="00792CE4" w:rsidP="00792CE4">
      <w:pPr>
        <w:spacing w:after="0" w:line="240" w:lineRule="auto"/>
        <w:rPr>
          <w:rFonts w:ascii="Verdana" w:hAnsi="Verdana"/>
          <w:sz w:val="20"/>
          <w:szCs w:val="20"/>
          <w:lang w:val="sl-SI"/>
        </w:rPr>
      </w:pPr>
    </w:p>
    <w:p w:rsidR="00792CE4" w:rsidRPr="005C2CAB" w:rsidRDefault="00792CE4" w:rsidP="00792CE4">
      <w:pPr>
        <w:spacing w:after="0" w:line="240" w:lineRule="auto"/>
        <w:rPr>
          <w:rFonts w:ascii="Verdana" w:hAnsi="Verdana"/>
          <w:sz w:val="20"/>
          <w:szCs w:val="20"/>
          <w:lang w:val="sl-SI"/>
        </w:rPr>
      </w:pP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t xml:space="preserve">V/na </w:t>
      </w:r>
      <w:r w:rsidRPr="005C2CAB">
        <w:rPr>
          <w:rFonts w:ascii="Verdana" w:hAnsi="Verdana"/>
          <w:sz w:val="20"/>
          <w:szCs w:val="20"/>
          <w:lang w:val="sl-SI"/>
        </w:rPr>
        <w:fldChar w:fldCharType="begin">
          <w:ffData>
            <w:name w:val="Text1"/>
            <w:enabled/>
            <w:calcOnExit w:val="0"/>
            <w:textInput/>
          </w:ffData>
        </w:fldChar>
      </w:r>
      <w:bookmarkStart w:id="1" w:name="Text1"/>
      <w:r w:rsidRPr="005C2CAB">
        <w:rPr>
          <w:rFonts w:ascii="Verdana" w:hAnsi="Verdana"/>
          <w:sz w:val="20"/>
          <w:szCs w:val="20"/>
          <w:lang w:val="sl-SI"/>
        </w:rPr>
        <w:instrText xml:space="preserve"> FORMTEXT </w:instrText>
      </w:r>
      <w:r w:rsidRPr="005C2CAB">
        <w:rPr>
          <w:rFonts w:ascii="Verdana" w:hAnsi="Verdana"/>
          <w:sz w:val="20"/>
          <w:szCs w:val="20"/>
          <w:lang w:val="sl-SI"/>
        </w:rPr>
      </w:r>
      <w:r w:rsidRPr="005C2CAB">
        <w:rPr>
          <w:rFonts w:ascii="Verdana" w:hAnsi="Verdana"/>
          <w:sz w:val="20"/>
          <w:szCs w:val="20"/>
          <w:lang w:val="sl-SI"/>
        </w:rPr>
        <w:fldChar w:fldCharType="separate"/>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ab/>
      </w:r>
      <w:r w:rsidRPr="005C2CAB">
        <w:rPr>
          <w:rFonts w:ascii="Verdana" w:hAnsi="Verdana"/>
          <w:noProof/>
          <w:sz w:val="20"/>
          <w:szCs w:val="20"/>
          <w:lang w:val="sl-SI"/>
        </w:rPr>
        <w:tab/>
      </w:r>
      <w:r w:rsidRPr="005C2CAB">
        <w:rPr>
          <w:rFonts w:ascii="Verdana" w:hAnsi="Verdana"/>
          <w:noProof/>
          <w:sz w:val="20"/>
          <w:szCs w:val="20"/>
          <w:lang w:val="sl-SI"/>
        </w:rPr>
        <w:t> </w:t>
      </w:r>
      <w:r w:rsidRPr="005C2CAB">
        <w:rPr>
          <w:rFonts w:ascii="Verdana" w:hAnsi="Verdana"/>
          <w:sz w:val="20"/>
          <w:szCs w:val="20"/>
          <w:lang w:val="sl-SI"/>
        </w:rPr>
        <w:fldChar w:fldCharType="end"/>
      </w:r>
      <w:bookmarkEnd w:id="1"/>
      <w:r w:rsidRPr="005C2CAB">
        <w:rPr>
          <w:rFonts w:ascii="Verdana" w:hAnsi="Verdana"/>
          <w:sz w:val="20"/>
          <w:szCs w:val="20"/>
          <w:lang w:val="sl-SI"/>
        </w:rPr>
        <w:t xml:space="preserve">, dne </w:t>
      </w:r>
      <w:r w:rsidRPr="005C2CAB">
        <w:rPr>
          <w:rFonts w:ascii="Verdana" w:hAnsi="Verdana"/>
          <w:sz w:val="20"/>
          <w:szCs w:val="20"/>
          <w:lang w:val="sl-SI"/>
        </w:rPr>
        <w:fldChar w:fldCharType="begin">
          <w:ffData>
            <w:name w:val="Text2"/>
            <w:enabled/>
            <w:calcOnExit w:val="0"/>
            <w:textInput/>
          </w:ffData>
        </w:fldChar>
      </w:r>
      <w:bookmarkStart w:id="2" w:name="Text2"/>
      <w:r w:rsidRPr="005C2CAB">
        <w:rPr>
          <w:rFonts w:ascii="Verdana" w:hAnsi="Verdana"/>
          <w:sz w:val="20"/>
          <w:szCs w:val="20"/>
          <w:lang w:val="sl-SI"/>
        </w:rPr>
        <w:instrText xml:space="preserve"> FORMTEXT </w:instrText>
      </w:r>
      <w:r w:rsidRPr="005C2CAB">
        <w:rPr>
          <w:rFonts w:ascii="Verdana" w:hAnsi="Verdana"/>
          <w:sz w:val="20"/>
          <w:szCs w:val="20"/>
          <w:lang w:val="sl-SI"/>
        </w:rPr>
      </w:r>
      <w:r w:rsidRPr="005C2CAB">
        <w:rPr>
          <w:rFonts w:ascii="Verdana" w:hAnsi="Verdana"/>
          <w:sz w:val="20"/>
          <w:szCs w:val="20"/>
          <w:lang w:val="sl-SI"/>
        </w:rPr>
        <w:fldChar w:fldCharType="separate"/>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ab/>
      </w:r>
      <w:r w:rsidRPr="005C2CAB">
        <w:rPr>
          <w:rFonts w:ascii="Verdana" w:hAnsi="Verdana"/>
          <w:noProof/>
          <w:sz w:val="20"/>
          <w:szCs w:val="20"/>
          <w:lang w:val="sl-SI"/>
        </w:rPr>
        <w:t> </w:t>
      </w:r>
      <w:r w:rsidRPr="005C2CAB">
        <w:rPr>
          <w:rFonts w:ascii="Verdana" w:hAnsi="Verdana"/>
          <w:sz w:val="20"/>
          <w:szCs w:val="20"/>
          <w:lang w:val="sl-SI"/>
        </w:rPr>
        <w:fldChar w:fldCharType="end"/>
      </w:r>
      <w:bookmarkEnd w:id="2"/>
    </w:p>
    <w:p w:rsidR="00792CE4" w:rsidRPr="005C2CAB" w:rsidRDefault="00792CE4" w:rsidP="00792CE4">
      <w:pPr>
        <w:spacing w:after="0" w:line="240" w:lineRule="auto"/>
        <w:rPr>
          <w:rFonts w:ascii="Verdana" w:hAnsi="Verdana"/>
          <w:sz w:val="20"/>
          <w:szCs w:val="20"/>
          <w:lang w:val="sl-SI"/>
        </w:rPr>
      </w:pPr>
    </w:p>
    <w:p w:rsidR="00792CE4" w:rsidRPr="005C2CAB" w:rsidRDefault="00792CE4" w:rsidP="00792CE4">
      <w:pPr>
        <w:spacing w:after="0" w:line="240" w:lineRule="auto"/>
        <w:rPr>
          <w:rFonts w:ascii="Verdana" w:hAnsi="Verdana"/>
          <w:sz w:val="20"/>
          <w:szCs w:val="20"/>
          <w:lang w:val="sl-SI"/>
        </w:rPr>
      </w:pP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t>Ime in priimek:</w:t>
      </w:r>
    </w:p>
    <w:p w:rsidR="00792CE4" w:rsidRPr="005C2CAB" w:rsidRDefault="00792CE4" w:rsidP="00792CE4">
      <w:pPr>
        <w:spacing w:after="0" w:line="240" w:lineRule="auto"/>
        <w:rPr>
          <w:rFonts w:ascii="Verdana" w:hAnsi="Verdana"/>
          <w:sz w:val="20"/>
          <w:szCs w:val="20"/>
          <w:lang w:val="sl-SI"/>
        </w:rPr>
      </w:pPr>
    </w:p>
    <w:p w:rsidR="00792CE4" w:rsidRPr="005C2CAB" w:rsidRDefault="00792CE4" w:rsidP="00792CE4">
      <w:pPr>
        <w:spacing w:after="0" w:line="240" w:lineRule="auto"/>
        <w:jc w:val="both"/>
        <w:rPr>
          <w:rFonts w:ascii="Verdana" w:hAnsi="Verdana"/>
          <w:sz w:val="18"/>
          <w:szCs w:val="28"/>
          <w:lang w:val="sl-SI"/>
        </w:rPr>
      </w:pP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t>Žig in podpis:</w:t>
      </w:r>
    </w:p>
    <w:p w:rsidR="00792CE4" w:rsidRDefault="00792CE4" w:rsidP="003A627A">
      <w:pPr>
        <w:spacing w:after="0" w:line="240" w:lineRule="auto"/>
        <w:jc w:val="both"/>
        <w:rPr>
          <w:rFonts w:ascii="Verdana" w:hAnsi="Verdana"/>
          <w:b/>
          <w:sz w:val="20"/>
          <w:szCs w:val="28"/>
          <w:lang w:val="sl-SI"/>
        </w:rPr>
      </w:pPr>
    </w:p>
    <w:sectPr w:rsidR="00792CE4" w:rsidSect="006E6E30">
      <w:headerReference w:type="even" r:id="rId9"/>
      <w:headerReference w:type="default" r:id="rId10"/>
      <w:footerReference w:type="even" r:id="rId11"/>
      <w:footerReference w:type="default" r:id="rId12"/>
      <w:headerReference w:type="first" r:id="rId13"/>
      <w:footerReference w:type="first" r:id="rId14"/>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01E" w:rsidRDefault="00EB501E" w:rsidP="00540116">
      <w:pPr>
        <w:spacing w:after="0" w:line="240" w:lineRule="auto"/>
      </w:pPr>
      <w:r>
        <w:separator/>
      </w:r>
    </w:p>
  </w:endnote>
  <w:endnote w:type="continuationSeparator" w:id="0">
    <w:p w:rsidR="00EB501E" w:rsidRDefault="00EB501E"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4" w:rsidRDefault="00792CE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540116" w:rsidRPr="001774F3" w:rsidTr="00334F67">
      <w:tc>
        <w:tcPr>
          <w:tcW w:w="6588" w:type="dxa"/>
          <w:shd w:val="clear" w:color="auto" w:fill="auto"/>
        </w:tcPr>
        <w:p w:rsidR="00540116" w:rsidRPr="001774F3" w:rsidRDefault="00911568" w:rsidP="00334F67">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540116" w:rsidRPr="001774F3">
            <w:rPr>
              <w:rFonts w:ascii="Verdana" w:hAnsi="Verdana"/>
              <w:i/>
              <w:sz w:val="16"/>
              <w:szCs w:val="16"/>
              <w:lang w:val="sl-SI"/>
            </w:rPr>
            <w:t>PRO</w:t>
          </w:r>
          <w:r w:rsidR="00540116" w:rsidRPr="001774F3">
            <w:rPr>
              <w:rFonts w:ascii="Verdana" w:hAnsi="Verdana"/>
              <w:i/>
              <w:sz w:val="16"/>
              <w:szCs w:val="16"/>
              <w:vertAlign w:val="superscript"/>
              <w:lang w:val="sl-SI"/>
            </w:rPr>
            <w:t>©</w:t>
          </w:r>
        </w:p>
      </w:tc>
      <w:tc>
        <w:tcPr>
          <w:tcW w:w="6588" w:type="dxa"/>
          <w:shd w:val="clear" w:color="auto" w:fill="auto"/>
          <w:vAlign w:val="center"/>
        </w:tcPr>
        <w:p w:rsidR="00540116" w:rsidRPr="001774F3" w:rsidRDefault="00540116" w:rsidP="00571AC5">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745943">
            <w:rPr>
              <w:rFonts w:ascii="Verdana" w:hAnsi="Verdana"/>
              <w:noProof/>
              <w:sz w:val="16"/>
              <w:szCs w:val="16"/>
              <w:lang w:val="sl-SI"/>
            </w:rPr>
            <w:t>4</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745943">
            <w:rPr>
              <w:rFonts w:ascii="Verdana" w:hAnsi="Verdana"/>
              <w:noProof/>
              <w:sz w:val="16"/>
              <w:szCs w:val="16"/>
              <w:lang w:val="sl-SI"/>
            </w:rPr>
            <w:t>4</w:t>
          </w:r>
          <w:r w:rsidRPr="001774F3">
            <w:rPr>
              <w:rFonts w:ascii="Verdana" w:hAnsi="Verdana"/>
              <w:sz w:val="16"/>
              <w:szCs w:val="16"/>
              <w:lang w:val="sl-SI"/>
            </w:rPr>
            <w:fldChar w:fldCharType="end"/>
          </w:r>
        </w:p>
      </w:tc>
    </w:tr>
  </w:tbl>
  <w:p w:rsidR="00540116" w:rsidRDefault="00540116">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4" w:rsidRDefault="00792CE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01E" w:rsidRDefault="00EB501E" w:rsidP="00540116">
      <w:pPr>
        <w:spacing w:after="0" w:line="240" w:lineRule="auto"/>
      </w:pPr>
      <w:r>
        <w:separator/>
      </w:r>
    </w:p>
  </w:footnote>
  <w:footnote w:type="continuationSeparator" w:id="0">
    <w:p w:rsidR="00EB501E" w:rsidRDefault="00EB501E" w:rsidP="00540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4" w:rsidRDefault="00792CE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4"/>
      <w:gridCol w:w="5011"/>
    </w:tblGrid>
    <w:tr w:rsidR="00540116" w:rsidRPr="001B422B" w:rsidTr="00334F67">
      <w:tc>
        <w:tcPr>
          <w:tcW w:w="6588" w:type="dxa"/>
          <w:shd w:val="clear" w:color="auto" w:fill="auto"/>
        </w:tcPr>
        <w:p w:rsidR="00540116" w:rsidRPr="001B422B" w:rsidRDefault="00204FCF" w:rsidP="00334F67">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rsidR="00540116" w:rsidRPr="001B422B" w:rsidRDefault="00540116" w:rsidP="00334F67">
          <w:pPr>
            <w:pStyle w:val="Glava"/>
            <w:spacing w:after="0" w:line="240" w:lineRule="auto"/>
            <w:jc w:val="right"/>
            <w:rPr>
              <w:rFonts w:ascii="Verdana" w:hAnsi="Verdana"/>
              <w:sz w:val="16"/>
              <w:szCs w:val="16"/>
              <w:lang w:val="sl-SI"/>
            </w:rPr>
          </w:pPr>
          <w:r>
            <w:rPr>
              <w:rFonts w:ascii="Verdana" w:hAnsi="Verdana"/>
              <w:sz w:val="16"/>
              <w:szCs w:val="16"/>
              <w:lang w:val="sl-SI"/>
            </w:rPr>
            <w:t>Specifikacije</w:t>
          </w:r>
        </w:p>
      </w:tc>
    </w:tr>
  </w:tbl>
  <w:p w:rsidR="00540116" w:rsidRDefault="00540116">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4" w:rsidRDefault="00792CE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F2091"/>
    <w:multiLevelType w:val="hybridMultilevel"/>
    <w:tmpl w:val="2640E1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A273C0A"/>
    <w:multiLevelType w:val="hybridMultilevel"/>
    <w:tmpl w:val="2FA42660"/>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185C3F06"/>
    <w:multiLevelType w:val="hybridMultilevel"/>
    <w:tmpl w:val="6FA4404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FD85BFF"/>
    <w:multiLevelType w:val="hybridMultilevel"/>
    <w:tmpl w:val="82B86352"/>
    <w:lvl w:ilvl="0" w:tplc="A11E948C">
      <w:start w:val="1"/>
      <w:numFmt w:val="decimal"/>
      <w:lvlText w:val="%1)"/>
      <w:lvlJc w:val="left"/>
      <w:pPr>
        <w:ind w:left="720" w:hanging="360"/>
      </w:pPr>
      <w:rPr>
        <w:rFonts w:ascii="Calibri" w:eastAsia="Calibri" w:hAnsi="Calibri" w:cs="Times New Roman"/>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nsid w:val="237041AF"/>
    <w:multiLevelType w:val="hybridMultilevel"/>
    <w:tmpl w:val="FFAE6070"/>
    <w:lvl w:ilvl="0" w:tplc="B7445652">
      <w:start w:val="1"/>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B924C5B"/>
    <w:multiLevelType w:val="hybridMultilevel"/>
    <w:tmpl w:val="2FA42660"/>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212E4"/>
    <w:multiLevelType w:val="hybridMultilevel"/>
    <w:tmpl w:val="17B007D8"/>
    <w:lvl w:ilvl="0" w:tplc="F9C6A374">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7"/>
  </w:num>
  <w:num w:numId="5">
    <w:abstractNumId w:val="10"/>
  </w:num>
  <w:num w:numId="6">
    <w:abstractNumId w:val="0"/>
  </w:num>
  <w:num w:numId="7">
    <w:abstractNumId w:val="1"/>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16"/>
    <w:rsid w:val="000317E9"/>
    <w:rsid w:val="00037DD9"/>
    <w:rsid w:val="000812BF"/>
    <w:rsid w:val="00090D3A"/>
    <w:rsid w:val="000B3251"/>
    <w:rsid w:val="000C630C"/>
    <w:rsid w:val="0010095B"/>
    <w:rsid w:val="001409D8"/>
    <w:rsid w:val="0018304D"/>
    <w:rsid w:val="00187735"/>
    <w:rsid w:val="001B524D"/>
    <w:rsid w:val="001B6BAF"/>
    <w:rsid w:val="001C5A88"/>
    <w:rsid w:val="001D6BD3"/>
    <w:rsid w:val="00204FCF"/>
    <w:rsid w:val="00292849"/>
    <w:rsid w:val="002A12DD"/>
    <w:rsid w:val="002A2382"/>
    <w:rsid w:val="002B3F9F"/>
    <w:rsid w:val="002B4C03"/>
    <w:rsid w:val="002C26D7"/>
    <w:rsid w:val="002D1DD8"/>
    <w:rsid w:val="002F0454"/>
    <w:rsid w:val="00300051"/>
    <w:rsid w:val="003035CB"/>
    <w:rsid w:val="00311F43"/>
    <w:rsid w:val="003167CD"/>
    <w:rsid w:val="00334F67"/>
    <w:rsid w:val="00336CFD"/>
    <w:rsid w:val="003411BC"/>
    <w:rsid w:val="003564A9"/>
    <w:rsid w:val="00382C05"/>
    <w:rsid w:val="0039123D"/>
    <w:rsid w:val="003A627A"/>
    <w:rsid w:val="003B04F2"/>
    <w:rsid w:val="003F5DAE"/>
    <w:rsid w:val="0040169F"/>
    <w:rsid w:val="00422BDB"/>
    <w:rsid w:val="004B2C5A"/>
    <w:rsid w:val="004D18FD"/>
    <w:rsid w:val="004F17F3"/>
    <w:rsid w:val="00520426"/>
    <w:rsid w:val="00540116"/>
    <w:rsid w:val="00547605"/>
    <w:rsid w:val="00556AA7"/>
    <w:rsid w:val="00571AC5"/>
    <w:rsid w:val="005B0C10"/>
    <w:rsid w:val="005B5A0D"/>
    <w:rsid w:val="005D28B6"/>
    <w:rsid w:val="005E4BFF"/>
    <w:rsid w:val="005F02A1"/>
    <w:rsid w:val="0060436C"/>
    <w:rsid w:val="00617004"/>
    <w:rsid w:val="0063606C"/>
    <w:rsid w:val="00642C4C"/>
    <w:rsid w:val="006A7ABC"/>
    <w:rsid w:val="006E5641"/>
    <w:rsid w:val="006E61C8"/>
    <w:rsid w:val="006E6E30"/>
    <w:rsid w:val="006F3EC7"/>
    <w:rsid w:val="0070566A"/>
    <w:rsid w:val="0070782A"/>
    <w:rsid w:val="0071138D"/>
    <w:rsid w:val="007120B7"/>
    <w:rsid w:val="00725F47"/>
    <w:rsid w:val="00734EF5"/>
    <w:rsid w:val="00745658"/>
    <w:rsid w:val="00745943"/>
    <w:rsid w:val="007928FF"/>
    <w:rsid w:val="00792CE4"/>
    <w:rsid w:val="007E124B"/>
    <w:rsid w:val="007F141F"/>
    <w:rsid w:val="007F5782"/>
    <w:rsid w:val="008026F0"/>
    <w:rsid w:val="008356AC"/>
    <w:rsid w:val="00835C8F"/>
    <w:rsid w:val="00843CCF"/>
    <w:rsid w:val="00844713"/>
    <w:rsid w:val="00850F3E"/>
    <w:rsid w:val="008A3921"/>
    <w:rsid w:val="008C14D0"/>
    <w:rsid w:val="008D12D3"/>
    <w:rsid w:val="008D580A"/>
    <w:rsid w:val="008F0D04"/>
    <w:rsid w:val="009061C2"/>
    <w:rsid w:val="00911055"/>
    <w:rsid w:val="00911568"/>
    <w:rsid w:val="0091283F"/>
    <w:rsid w:val="0095520A"/>
    <w:rsid w:val="00963F3E"/>
    <w:rsid w:val="00974AA2"/>
    <w:rsid w:val="00977253"/>
    <w:rsid w:val="00977CE6"/>
    <w:rsid w:val="009D4D96"/>
    <w:rsid w:val="009F0085"/>
    <w:rsid w:val="00A16303"/>
    <w:rsid w:val="00A20748"/>
    <w:rsid w:val="00A218F2"/>
    <w:rsid w:val="00A3245F"/>
    <w:rsid w:val="00A40F38"/>
    <w:rsid w:val="00A70C25"/>
    <w:rsid w:val="00AB24AB"/>
    <w:rsid w:val="00AC0CD8"/>
    <w:rsid w:val="00AC1077"/>
    <w:rsid w:val="00AE4BF2"/>
    <w:rsid w:val="00AE7853"/>
    <w:rsid w:val="00B367E7"/>
    <w:rsid w:val="00BB5BA7"/>
    <w:rsid w:val="00C1225D"/>
    <w:rsid w:val="00C67CE6"/>
    <w:rsid w:val="00C763A6"/>
    <w:rsid w:val="00C8064E"/>
    <w:rsid w:val="00CA3765"/>
    <w:rsid w:val="00CD0F97"/>
    <w:rsid w:val="00CD5A0A"/>
    <w:rsid w:val="00CE1A2E"/>
    <w:rsid w:val="00CE7CC1"/>
    <w:rsid w:val="00D15D05"/>
    <w:rsid w:val="00D21E38"/>
    <w:rsid w:val="00D27121"/>
    <w:rsid w:val="00D61B05"/>
    <w:rsid w:val="00D64F06"/>
    <w:rsid w:val="00DB506D"/>
    <w:rsid w:val="00DC3054"/>
    <w:rsid w:val="00DF4CAC"/>
    <w:rsid w:val="00E03FA2"/>
    <w:rsid w:val="00EB501E"/>
    <w:rsid w:val="00EC7AFA"/>
    <w:rsid w:val="00EE71D4"/>
    <w:rsid w:val="00EF1E3E"/>
    <w:rsid w:val="00EF626F"/>
    <w:rsid w:val="00F3087F"/>
    <w:rsid w:val="00F50C43"/>
    <w:rsid w:val="00F62237"/>
    <w:rsid w:val="00F63BDD"/>
    <w:rsid w:val="00F86D55"/>
    <w:rsid w:val="00FC104A"/>
    <w:rsid w:val="00FC217C"/>
    <w:rsid w:val="00FD3864"/>
    <w:rsid w:val="00FF4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character" w:customStyle="1" w:styleId="hps">
    <w:name w:val="hps"/>
    <w:rsid w:val="00F63BDD"/>
  </w:style>
  <w:style w:type="character" w:styleId="Pripombasklic">
    <w:name w:val="annotation reference"/>
    <w:basedOn w:val="Privzetapisavaodstavka"/>
    <w:uiPriority w:val="99"/>
    <w:semiHidden/>
    <w:unhideWhenUsed/>
    <w:rsid w:val="009F0085"/>
    <w:rPr>
      <w:sz w:val="16"/>
      <w:szCs w:val="16"/>
    </w:rPr>
  </w:style>
  <w:style w:type="paragraph" w:styleId="Pripombabesedilo">
    <w:name w:val="annotation text"/>
    <w:basedOn w:val="Navaden"/>
    <w:link w:val="PripombabesediloZnak"/>
    <w:uiPriority w:val="99"/>
    <w:semiHidden/>
    <w:unhideWhenUsed/>
    <w:rsid w:val="009F008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F0085"/>
    <w:rPr>
      <w:lang w:val="en-US" w:eastAsia="en-US"/>
    </w:rPr>
  </w:style>
  <w:style w:type="paragraph" w:styleId="Zadevapripombe">
    <w:name w:val="annotation subject"/>
    <w:basedOn w:val="Pripombabesedilo"/>
    <w:next w:val="Pripombabesedilo"/>
    <w:link w:val="ZadevapripombeZnak"/>
    <w:uiPriority w:val="99"/>
    <w:semiHidden/>
    <w:unhideWhenUsed/>
    <w:rsid w:val="009F0085"/>
    <w:rPr>
      <w:b/>
      <w:bCs/>
    </w:rPr>
  </w:style>
  <w:style w:type="character" w:customStyle="1" w:styleId="ZadevapripombeZnak">
    <w:name w:val="Zadeva pripombe Znak"/>
    <w:basedOn w:val="PripombabesediloZnak"/>
    <w:link w:val="Zadevapripombe"/>
    <w:uiPriority w:val="99"/>
    <w:semiHidden/>
    <w:rsid w:val="009F0085"/>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character" w:customStyle="1" w:styleId="hps">
    <w:name w:val="hps"/>
    <w:rsid w:val="00F63BDD"/>
  </w:style>
  <w:style w:type="character" w:styleId="Pripombasklic">
    <w:name w:val="annotation reference"/>
    <w:basedOn w:val="Privzetapisavaodstavka"/>
    <w:uiPriority w:val="99"/>
    <w:semiHidden/>
    <w:unhideWhenUsed/>
    <w:rsid w:val="009F0085"/>
    <w:rPr>
      <w:sz w:val="16"/>
      <w:szCs w:val="16"/>
    </w:rPr>
  </w:style>
  <w:style w:type="paragraph" w:styleId="Pripombabesedilo">
    <w:name w:val="annotation text"/>
    <w:basedOn w:val="Navaden"/>
    <w:link w:val="PripombabesediloZnak"/>
    <w:uiPriority w:val="99"/>
    <w:semiHidden/>
    <w:unhideWhenUsed/>
    <w:rsid w:val="009F008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F0085"/>
    <w:rPr>
      <w:lang w:val="en-US" w:eastAsia="en-US"/>
    </w:rPr>
  </w:style>
  <w:style w:type="paragraph" w:styleId="Zadevapripombe">
    <w:name w:val="annotation subject"/>
    <w:basedOn w:val="Pripombabesedilo"/>
    <w:next w:val="Pripombabesedilo"/>
    <w:link w:val="ZadevapripombeZnak"/>
    <w:uiPriority w:val="99"/>
    <w:semiHidden/>
    <w:unhideWhenUsed/>
    <w:rsid w:val="009F0085"/>
    <w:rPr>
      <w:b/>
      <w:bCs/>
    </w:rPr>
  </w:style>
  <w:style w:type="character" w:customStyle="1" w:styleId="ZadevapripombeZnak">
    <w:name w:val="Zadeva pripombe Znak"/>
    <w:basedOn w:val="PripombabesediloZnak"/>
    <w:link w:val="Zadevapripombe"/>
    <w:uiPriority w:val="99"/>
    <w:semiHidden/>
    <w:rsid w:val="009F008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07411">
      <w:bodyDiv w:val="1"/>
      <w:marLeft w:val="0"/>
      <w:marRight w:val="0"/>
      <w:marTop w:val="0"/>
      <w:marBottom w:val="0"/>
      <w:divBdr>
        <w:top w:val="none" w:sz="0" w:space="0" w:color="auto"/>
        <w:left w:val="none" w:sz="0" w:space="0" w:color="auto"/>
        <w:bottom w:val="none" w:sz="0" w:space="0" w:color="auto"/>
        <w:right w:val="none" w:sz="0" w:space="0" w:color="auto"/>
      </w:divBdr>
    </w:div>
    <w:div w:id="1109202519">
      <w:bodyDiv w:val="1"/>
      <w:marLeft w:val="0"/>
      <w:marRight w:val="0"/>
      <w:marTop w:val="0"/>
      <w:marBottom w:val="0"/>
      <w:divBdr>
        <w:top w:val="none" w:sz="0" w:space="0" w:color="auto"/>
        <w:left w:val="none" w:sz="0" w:space="0" w:color="auto"/>
        <w:bottom w:val="none" w:sz="0" w:space="0" w:color="auto"/>
        <w:right w:val="none" w:sz="0" w:space="0" w:color="auto"/>
      </w:divBdr>
    </w:div>
    <w:div w:id="1152260394">
      <w:bodyDiv w:val="1"/>
      <w:marLeft w:val="0"/>
      <w:marRight w:val="0"/>
      <w:marTop w:val="0"/>
      <w:marBottom w:val="0"/>
      <w:divBdr>
        <w:top w:val="none" w:sz="0" w:space="0" w:color="auto"/>
        <w:left w:val="none" w:sz="0" w:space="0" w:color="auto"/>
        <w:bottom w:val="none" w:sz="0" w:space="0" w:color="auto"/>
        <w:right w:val="none" w:sz="0" w:space="0" w:color="auto"/>
      </w:divBdr>
    </w:div>
    <w:div w:id="1627930474">
      <w:bodyDiv w:val="1"/>
      <w:marLeft w:val="0"/>
      <w:marRight w:val="0"/>
      <w:marTop w:val="0"/>
      <w:marBottom w:val="0"/>
      <w:divBdr>
        <w:top w:val="none" w:sz="0" w:space="0" w:color="auto"/>
        <w:left w:val="none" w:sz="0" w:space="0" w:color="auto"/>
        <w:bottom w:val="none" w:sz="0" w:space="0" w:color="auto"/>
        <w:right w:val="none" w:sz="0" w:space="0" w:color="auto"/>
      </w:divBdr>
    </w:div>
    <w:div w:id="18101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458D4-2E2E-433C-AA58-FE2564DC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4</Pages>
  <Words>1019</Words>
  <Characters>5810</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58</cp:revision>
  <cp:lastPrinted>2016-04-01T12:08:00Z</cp:lastPrinted>
  <dcterms:created xsi:type="dcterms:W3CDTF">2016-04-12T08:51:00Z</dcterms:created>
  <dcterms:modified xsi:type="dcterms:W3CDTF">2019-06-26T12:15:00Z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
  </property>
  <property fmtid="{D5CDD505-2E9C-101B-9397-08002B2CF9AE}" pid="5" name="MFiles_P1046">
    <vt:lpwstr>Nakup ventilatorjev za podporo dihanju</vt:lpwstr>
  </property>
  <property fmtid="{D5CDD505-2E9C-101B-9397-08002B2CF9AE}" pid="6" name="MFiles_PG5BC2FC14A405421BA79F5FEC63BD00E3n1_PGB3D8D77D2D654902AEB821305A1A12BC">
    <vt:lpwstr>5290 Šempeter pri Gorici</vt:lpwstr>
  </property>
</Properties>
</file>