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14:paraId="3D98CA17" w14:textId="77777777" w:rsidTr="00676488">
        <w:trPr>
          <w:trHeight w:val="20"/>
          <w:jc w:val="center"/>
        </w:trPr>
        <w:tc>
          <w:tcPr>
            <w:tcW w:w="9695" w:type="dxa"/>
            <w:gridSpan w:val="2"/>
            <w:shd w:val="clear" w:color="auto" w:fill="99CC00"/>
            <w:vAlign w:val="center"/>
          </w:tcPr>
          <w:p w14:paraId="79048615" w14:textId="77777777" w:rsidR="009C619B" w:rsidRPr="00F822D0" w:rsidRDefault="009C619B" w:rsidP="00AB3ABF">
            <w:pPr>
              <w:keepLines/>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F822D0" w14:paraId="71E15ABA" w14:textId="77777777" w:rsidTr="00676488">
        <w:trPr>
          <w:trHeight w:val="20"/>
          <w:jc w:val="center"/>
        </w:trPr>
        <w:tc>
          <w:tcPr>
            <w:tcW w:w="2268" w:type="dxa"/>
            <w:shd w:val="clear" w:color="auto" w:fill="99CC00"/>
            <w:vAlign w:val="center"/>
          </w:tcPr>
          <w:p w14:paraId="298DB4F1"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auto"/>
            <w:vAlign w:val="center"/>
          </w:tcPr>
          <w:p w14:paraId="3C633A32" w14:textId="64632985" w:rsidR="009C619B" w:rsidRDefault="009C619B" w:rsidP="00AB3AB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1F4B91">
              <w:rPr>
                <w:rFonts w:ascii="Verdana" w:hAnsi="Verdana"/>
                <w:b/>
                <w:sz w:val="20"/>
                <w:szCs w:val="20"/>
                <w:lang w:val="sl-SI"/>
              </w:rPr>
              <w:t xml:space="preserve">Splošna bolnišnica </w:t>
            </w:r>
            <w:r w:rsidR="00FB3B96">
              <w:rPr>
                <w:rFonts w:ascii="Verdana" w:hAnsi="Verdana"/>
                <w:b/>
                <w:sz w:val="20"/>
                <w:szCs w:val="20"/>
                <w:lang w:val="sl-SI"/>
              </w:rPr>
              <w:t>"</w:t>
            </w:r>
            <w:r w:rsidR="001F4B91">
              <w:rPr>
                <w:rFonts w:ascii="Verdana" w:hAnsi="Verdana"/>
                <w:b/>
                <w:sz w:val="20"/>
                <w:szCs w:val="20"/>
                <w:lang w:val="sl-SI"/>
              </w:rPr>
              <w:t>dr. Franca Derganca</w:t>
            </w:r>
            <w:r w:rsidR="00FB3B96">
              <w:rPr>
                <w:rFonts w:ascii="Verdana" w:hAnsi="Verdana"/>
                <w:b/>
                <w:sz w:val="20"/>
                <w:szCs w:val="20"/>
                <w:lang w:val="sl-SI"/>
              </w:rPr>
              <w:t>"</w:t>
            </w:r>
            <w:r w:rsidR="001F4B91">
              <w:rPr>
                <w:rFonts w:ascii="Verdana" w:hAnsi="Verdana"/>
                <w:b/>
                <w:sz w:val="20"/>
                <w:szCs w:val="20"/>
                <w:lang w:val="sl-SI"/>
              </w:rPr>
              <w:t xml:space="preserve"> Nova Gorica</w:t>
            </w:r>
            <w:r>
              <w:rPr>
                <w:rFonts w:ascii="Verdana" w:hAnsi="Verdana"/>
                <w:b/>
                <w:sz w:val="20"/>
                <w:szCs w:val="20"/>
                <w:lang w:val="sl-SI"/>
              </w:rPr>
              <w:fldChar w:fldCharType="end"/>
            </w:r>
          </w:p>
          <w:p w14:paraId="45BC764B" w14:textId="77777777" w:rsidR="009C619B" w:rsidRDefault="009C619B" w:rsidP="00AB3AB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1F4B91">
              <w:rPr>
                <w:rFonts w:ascii="Verdana" w:hAnsi="Verdana"/>
                <w:b/>
                <w:sz w:val="20"/>
                <w:szCs w:val="20"/>
                <w:lang w:val="sl-SI"/>
              </w:rPr>
              <w:t>Ulica padlih borcev 13A</w:t>
            </w:r>
            <w:r>
              <w:rPr>
                <w:rFonts w:ascii="Verdana" w:hAnsi="Verdana"/>
                <w:b/>
                <w:sz w:val="20"/>
                <w:szCs w:val="20"/>
                <w:lang w:val="sl-SI"/>
              </w:rPr>
              <w:fldChar w:fldCharType="end"/>
            </w:r>
          </w:p>
          <w:p w14:paraId="6A12E4D3" w14:textId="77777777" w:rsidR="009C619B" w:rsidRPr="00DF5D75" w:rsidRDefault="009C619B" w:rsidP="00AB3AB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1F4B91">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14:paraId="79D3B0A9" w14:textId="77777777" w:rsidTr="00676488">
        <w:trPr>
          <w:trHeight w:val="20"/>
          <w:jc w:val="center"/>
        </w:trPr>
        <w:tc>
          <w:tcPr>
            <w:tcW w:w="2268" w:type="dxa"/>
            <w:shd w:val="clear" w:color="auto" w:fill="99CC00"/>
            <w:vAlign w:val="center"/>
          </w:tcPr>
          <w:p w14:paraId="6D6276DF"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auto"/>
            <w:vAlign w:val="center"/>
          </w:tcPr>
          <w:p w14:paraId="75773907" w14:textId="77777777" w:rsidR="009C619B" w:rsidRPr="00F822D0" w:rsidRDefault="009C619B"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1F4B91">
              <w:rPr>
                <w:rFonts w:ascii="Verdana" w:hAnsi="Verdana"/>
                <w:sz w:val="20"/>
                <w:szCs w:val="20"/>
                <w:lang w:val="sl-SI"/>
              </w:rPr>
              <w:t>SI11427205</w:t>
            </w:r>
            <w:r>
              <w:rPr>
                <w:rFonts w:ascii="Verdana" w:hAnsi="Verdana"/>
                <w:sz w:val="20"/>
                <w:szCs w:val="20"/>
                <w:lang w:val="sl-SI"/>
              </w:rPr>
              <w:fldChar w:fldCharType="end"/>
            </w:r>
          </w:p>
        </w:tc>
      </w:tr>
      <w:tr w:rsidR="009C619B" w:rsidRPr="00F822D0" w14:paraId="496C17DC" w14:textId="77777777" w:rsidTr="00676488">
        <w:trPr>
          <w:trHeight w:val="20"/>
          <w:jc w:val="center"/>
        </w:trPr>
        <w:tc>
          <w:tcPr>
            <w:tcW w:w="2268" w:type="dxa"/>
            <w:shd w:val="clear" w:color="auto" w:fill="99CC00"/>
            <w:vAlign w:val="center"/>
          </w:tcPr>
          <w:p w14:paraId="492D2B9F"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auto"/>
            <w:vAlign w:val="center"/>
          </w:tcPr>
          <w:p w14:paraId="64EF3FB6" w14:textId="77777777" w:rsidR="009C619B" w:rsidRPr="00F822D0" w:rsidRDefault="009C619B"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1F4B91">
              <w:rPr>
                <w:rFonts w:ascii="Verdana" w:hAnsi="Verdana"/>
                <w:sz w:val="20"/>
                <w:szCs w:val="20"/>
                <w:lang w:val="sl-SI"/>
              </w:rPr>
              <w:t>5055695</w:t>
            </w:r>
            <w:r>
              <w:rPr>
                <w:rFonts w:ascii="Verdana" w:hAnsi="Verdana"/>
                <w:sz w:val="20"/>
                <w:szCs w:val="20"/>
                <w:lang w:val="sl-SI"/>
              </w:rPr>
              <w:fldChar w:fldCharType="end"/>
            </w:r>
          </w:p>
        </w:tc>
      </w:tr>
      <w:tr w:rsidR="009C619B" w:rsidRPr="00F822D0" w14:paraId="2BB31AF5" w14:textId="77777777" w:rsidTr="00676488">
        <w:trPr>
          <w:trHeight w:val="20"/>
          <w:jc w:val="center"/>
        </w:trPr>
        <w:tc>
          <w:tcPr>
            <w:tcW w:w="2268" w:type="dxa"/>
            <w:shd w:val="clear" w:color="auto" w:fill="99CC00"/>
            <w:vAlign w:val="center"/>
          </w:tcPr>
          <w:p w14:paraId="52DC3E98"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auto"/>
            <w:vAlign w:val="center"/>
          </w:tcPr>
          <w:p w14:paraId="665A27BB" w14:textId="77777777" w:rsidR="009C619B" w:rsidRPr="00F822D0" w:rsidRDefault="00F66108"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ffData>
                  <w:name w:val="Besedilo1"/>
                  <w:enabled/>
                  <w:calcOnExit w:val="0"/>
                  <w:textInput/>
                </w:ffData>
              </w:fldChar>
            </w:r>
            <w:bookmarkStart w:id="0" w:name="Besedilo1"/>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0"/>
          </w:p>
        </w:tc>
      </w:tr>
      <w:tr w:rsidR="009C619B" w:rsidRPr="00F822D0" w14:paraId="02ACCD45" w14:textId="77777777" w:rsidTr="00676488">
        <w:trPr>
          <w:trHeight w:val="20"/>
          <w:jc w:val="center"/>
        </w:trPr>
        <w:tc>
          <w:tcPr>
            <w:tcW w:w="2268" w:type="dxa"/>
            <w:shd w:val="clear" w:color="auto" w:fill="99CC00"/>
            <w:vAlign w:val="center"/>
          </w:tcPr>
          <w:p w14:paraId="111E03AC"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auto"/>
            <w:vAlign w:val="center"/>
          </w:tcPr>
          <w:p w14:paraId="477F88B8" w14:textId="77777777" w:rsidR="009C619B" w:rsidRPr="00F822D0" w:rsidRDefault="009C619B" w:rsidP="00AB3ABF">
            <w:pPr>
              <w:keepLines/>
              <w:widowControl w:val="0"/>
              <w:spacing w:after="0" w:line="240" w:lineRule="auto"/>
              <w:rPr>
                <w:rFonts w:ascii="Verdana" w:hAnsi="Verdana"/>
                <w:sz w:val="20"/>
                <w:szCs w:val="20"/>
                <w:lang w:val="sl-SI"/>
              </w:rPr>
            </w:pPr>
          </w:p>
        </w:tc>
      </w:tr>
      <w:tr w:rsidR="009C619B" w:rsidRPr="00F822D0" w14:paraId="23702DF3" w14:textId="77777777" w:rsidTr="00676488">
        <w:trPr>
          <w:trHeight w:val="20"/>
          <w:jc w:val="center"/>
        </w:trPr>
        <w:tc>
          <w:tcPr>
            <w:tcW w:w="2268" w:type="dxa"/>
            <w:shd w:val="clear" w:color="auto" w:fill="99CC00"/>
            <w:vAlign w:val="center"/>
          </w:tcPr>
          <w:p w14:paraId="3A4B7C0D"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auto"/>
            <w:vAlign w:val="center"/>
          </w:tcPr>
          <w:p w14:paraId="7CE2CA19" w14:textId="77777777" w:rsidR="009C619B" w:rsidRPr="00F822D0" w:rsidRDefault="009C619B" w:rsidP="00AB3ABF">
            <w:pPr>
              <w:keepLines/>
              <w:widowControl w:val="0"/>
              <w:spacing w:after="0" w:line="240" w:lineRule="auto"/>
              <w:rPr>
                <w:rFonts w:ascii="Verdana" w:hAnsi="Verdana"/>
                <w:sz w:val="20"/>
                <w:szCs w:val="20"/>
                <w:lang w:val="sl-SI"/>
              </w:rPr>
            </w:pPr>
          </w:p>
        </w:tc>
      </w:tr>
      <w:tr w:rsidR="009C619B" w:rsidRPr="00F822D0" w14:paraId="29EADC4C" w14:textId="77777777" w:rsidTr="00676488">
        <w:trPr>
          <w:trHeight w:val="20"/>
          <w:jc w:val="center"/>
        </w:trPr>
        <w:tc>
          <w:tcPr>
            <w:tcW w:w="2268" w:type="dxa"/>
            <w:shd w:val="clear" w:color="auto" w:fill="99CC00"/>
            <w:vAlign w:val="center"/>
          </w:tcPr>
          <w:p w14:paraId="219F8956"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auto"/>
            <w:vAlign w:val="center"/>
          </w:tcPr>
          <w:p w14:paraId="00647BB7" w14:textId="77777777" w:rsidR="009C619B" w:rsidRPr="00F822D0" w:rsidRDefault="009C619B" w:rsidP="00AB3ABF">
            <w:pPr>
              <w:keepLines/>
              <w:widowControl w:val="0"/>
              <w:spacing w:after="0" w:line="240" w:lineRule="auto"/>
              <w:rPr>
                <w:rFonts w:ascii="Verdana" w:hAnsi="Verdana"/>
                <w:sz w:val="20"/>
                <w:szCs w:val="20"/>
                <w:lang w:val="sl-SI"/>
              </w:rPr>
            </w:pPr>
          </w:p>
        </w:tc>
      </w:tr>
      <w:tr w:rsidR="009C619B" w:rsidRPr="00F822D0" w14:paraId="769959A5" w14:textId="77777777" w:rsidTr="00676488">
        <w:trPr>
          <w:trHeight w:val="20"/>
          <w:jc w:val="center"/>
        </w:trPr>
        <w:tc>
          <w:tcPr>
            <w:tcW w:w="2268" w:type="dxa"/>
            <w:shd w:val="clear" w:color="auto" w:fill="99CC00"/>
            <w:vAlign w:val="center"/>
          </w:tcPr>
          <w:p w14:paraId="321207A9"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auto"/>
            <w:vAlign w:val="center"/>
          </w:tcPr>
          <w:p w14:paraId="78BC9B29" w14:textId="5CE7907B" w:rsidR="009C619B" w:rsidRPr="00F822D0" w:rsidRDefault="00A24B05" w:rsidP="00AB3ABF">
            <w:pPr>
              <w:keepLines/>
              <w:widowControl w:val="0"/>
              <w:spacing w:after="0" w:line="240" w:lineRule="auto"/>
              <w:rPr>
                <w:rFonts w:ascii="Verdana" w:hAnsi="Verdana"/>
                <w:sz w:val="20"/>
                <w:szCs w:val="20"/>
                <w:lang w:val="sl-SI"/>
              </w:rPr>
            </w:pPr>
            <w:r>
              <w:rPr>
                <w:rFonts w:ascii="Verdana" w:hAnsi="Verdana"/>
                <w:sz w:val="20"/>
                <w:szCs w:val="20"/>
                <w:lang w:val="sl-SI"/>
              </w:rPr>
              <w:t>Stanislav Rijavec,univ.dipl.inž.stroj.</w:t>
            </w:r>
          </w:p>
        </w:tc>
      </w:tr>
    </w:tbl>
    <w:p w14:paraId="7411028E" w14:textId="77777777" w:rsidR="009C619B" w:rsidRDefault="009C619B" w:rsidP="00F42E8A">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14:paraId="0F3D658D" w14:textId="77777777" w:rsidTr="00676488">
        <w:trPr>
          <w:trHeight w:val="20"/>
          <w:jc w:val="center"/>
        </w:trPr>
        <w:tc>
          <w:tcPr>
            <w:tcW w:w="2276" w:type="dxa"/>
            <w:tcBorders>
              <w:bottom w:val="single" w:sz="4" w:space="0" w:color="auto"/>
            </w:tcBorders>
            <w:shd w:val="clear" w:color="auto" w:fill="99CC00"/>
            <w:vAlign w:val="center"/>
          </w:tcPr>
          <w:p w14:paraId="4B9BE5EA" w14:textId="77777777" w:rsidR="009C619B" w:rsidRPr="009925FD" w:rsidRDefault="009C619B" w:rsidP="00AB3ABF">
            <w:pPr>
              <w:keepLines/>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99CC00"/>
            <w:vAlign w:val="center"/>
          </w:tcPr>
          <w:p w14:paraId="36D0243D" w14:textId="77777777" w:rsidR="009C619B" w:rsidRPr="009925FD" w:rsidRDefault="009C619B" w:rsidP="00AB3ABF">
            <w:pPr>
              <w:keepLines/>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99CC00"/>
            <w:vAlign w:val="center"/>
          </w:tcPr>
          <w:p w14:paraId="6A0B1704" w14:textId="77777777" w:rsidR="009C619B" w:rsidRPr="009925FD" w:rsidRDefault="009C619B" w:rsidP="00AB3ABF">
            <w:pPr>
              <w:keepLines/>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99CC00"/>
            <w:vAlign w:val="center"/>
          </w:tcPr>
          <w:p w14:paraId="467EF302" w14:textId="77777777" w:rsidR="009C619B" w:rsidRPr="009925FD" w:rsidRDefault="009C619B" w:rsidP="00AB3ABF">
            <w:pPr>
              <w:keepLines/>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14:paraId="1C80E942" w14:textId="77777777" w:rsidTr="00676488">
        <w:trPr>
          <w:trHeight w:val="20"/>
          <w:jc w:val="center"/>
        </w:trPr>
        <w:tc>
          <w:tcPr>
            <w:tcW w:w="2276" w:type="dxa"/>
            <w:shd w:val="clear" w:color="auto" w:fill="99CC00"/>
            <w:vAlign w:val="center"/>
          </w:tcPr>
          <w:p w14:paraId="416D9330"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14:paraId="23B45E6C" w14:textId="77777777" w:rsidR="009C619B" w:rsidRPr="009C2E97" w:rsidRDefault="009C619B" w:rsidP="00AB3ABF">
            <w:pPr>
              <w:keepLines/>
              <w:widowControl w:val="0"/>
              <w:spacing w:after="0" w:line="240" w:lineRule="auto"/>
              <w:rPr>
                <w:rFonts w:ascii="Verdana" w:hAnsi="Verdana"/>
                <w:b/>
                <w:sz w:val="20"/>
                <w:szCs w:val="20"/>
                <w:lang w:val="sl-SI"/>
              </w:rPr>
            </w:pPr>
          </w:p>
        </w:tc>
        <w:tc>
          <w:tcPr>
            <w:tcW w:w="2409" w:type="dxa"/>
            <w:shd w:val="clear" w:color="auto" w:fill="auto"/>
            <w:vAlign w:val="center"/>
          </w:tcPr>
          <w:p w14:paraId="599721BC" w14:textId="77777777" w:rsidR="009C619B" w:rsidRPr="009C2E97" w:rsidRDefault="009C619B" w:rsidP="00AB3ABF">
            <w:pPr>
              <w:keepLines/>
              <w:widowControl w:val="0"/>
              <w:spacing w:after="0" w:line="240" w:lineRule="auto"/>
              <w:rPr>
                <w:rFonts w:ascii="Verdana" w:hAnsi="Verdana"/>
                <w:b/>
                <w:sz w:val="20"/>
                <w:szCs w:val="20"/>
                <w:lang w:val="sl-SI"/>
              </w:rPr>
            </w:pPr>
          </w:p>
        </w:tc>
        <w:tc>
          <w:tcPr>
            <w:tcW w:w="2467" w:type="dxa"/>
            <w:shd w:val="clear" w:color="auto" w:fill="auto"/>
            <w:vAlign w:val="center"/>
          </w:tcPr>
          <w:p w14:paraId="15F61499" w14:textId="77777777" w:rsidR="009C619B" w:rsidRPr="009C2E97" w:rsidRDefault="009C619B" w:rsidP="00AB3ABF">
            <w:pPr>
              <w:keepLines/>
              <w:widowControl w:val="0"/>
              <w:spacing w:after="0" w:line="240" w:lineRule="auto"/>
              <w:rPr>
                <w:rFonts w:ascii="Verdana" w:hAnsi="Verdana"/>
                <w:b/>
                <w:sz w:val="20"/>
                <w:szCs w:val="20"/>
                <w:lang w:val="sl-SI"/>
              </w:rPr>
            </w:pPr>
          </w:p>
        </w:tc>
      </w:tr>
      <w:tr w:rsidR="009C619B" w:rsidRPr="009925FD" w14:paraId="3E77AAA7" w14:textId="77777777" w:rsidTr="00676488">
        <w:trPr>
          <w:trHeight w:val="20"/>
          <w:jc w:val="center"/>
        </w:trPr>
        <w:tc>
          <w:tcPr>
            <w:tcW w:w="2276" w:type="dxa"/>
            <w:shd w:val="clear" w:color="auto" w:fill="99CC00"/>
            <w:vAlign w:val="center"/>
          </w:tcPr>
          <w:p w14:paraId="18813AE2"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14:paraId="30BCA288"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FB3F83F"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4647759C"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3411F355" w14:textId="77777777" w:rsidTr="00676488">
        <w:trPr>
          <w:trHeight w:val="20"/>
          <w:jc w:val="center"/>
        </w:trPr>
        <w:tc>
          <w:tcPr>
            <w:tcW w:w="2276" w:type="dxa"/>
            <w:shd w:val="clear" w:color="auto" w:fill="99CC00"/>
            <w:vAlign w:val="center"/>
          </w:tcPr>
          <w:p w14:paraId="0FDA9F5D"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14:paraId="51206C54"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63E8BF89"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7308CF9F"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3004298E" w14:textId="77777777" w:rsidTr="00676488">
        <w:trPr>
          <w:trHeight w:val="20"/>
          <w:jc w:val="center"/>
        </w:trPr>
        <w:tc>
          <w:tcPr>
            <w:tcW w:w="2276" w:type="dxa"/>
            <w:shd w:val="clear" w:color="auto" w:fill="99CC00"/>
            <w:vAlign w:val="center"/>
          </w:tcPr>
          <w:p w14:paraId="2FB0E55D"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14:paraId="305BE053"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FB9AB31"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20E944E1"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0D9B5004" w14:textId="77777777" w:rsidTr="00676488">
        <w:trPr>
          <w:trHeight w:val="20"/>
          <w:jc w:val="center"/>
        </w:trPr>
        <w:tc>
          <w:tcPr>
            <w:tcW w:w="2276" w:type="dxa"/>
            <w:shd w:val="clear" w:color="auto" w:fill="99CC00"/>
            <w:vAlign w:val="center"/>
          </w:tcPr>
          <w:p w14:paraId="2ABB00CF"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14:paraId="631ABEF8"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141D0BA9"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39550486"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734E281C" w14:textId="77777777" w:rsidTr="00676488">
        <w:trPr>
          <w:trHeight w:val="20"/>
          <w:jc w:val="center"/>
        </w:trPr>
        <w:tc>
          <w:tcPr>
            <w:tcW w:w="2276" w:type="dxa"/>
            <w:shd w:val="clear" w:color="auto" w:fill="99CC00"/>
            <w:vAlign w:val="center"/>
          </w:tcPr>
          <w:p w14:paraId="1A5959EF"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14:paraId="70DBED4E"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02BAE1D"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66C37436"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7822F13E" w14:textId="77777777" w:rsidTr="00676488">
        <w:trPr>
          <w:trHeight w:val="20"/>
          <w:jc w:val="center"/>
        </w:trPr>
        <w:tc>
          <w:tcPr>
            <w:tcW w:w="2276" w:type="dxa"/>
            <w:shd w:val="clear" w:color="auto" w:fill="99CC00"/>
            <w:vAlign w:val="center"/>
          </w:tcPr>
          <w:p w14:paraId="1865BAFA"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14:paraId="11C2C597"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7F7DCE71" w14:textId="77777777" w:rsidTr="00676488">
        <w:trPr>
          <w:trHeight w:val="20"/>
          <w:jc w:val="center"/>
        </w:trPr>
        <w:tc>
          <w:tcPr>
            <w:tcW w:w="2276" w:type="dxa"/>
            <w:shd w:val="clear" w:color="auto" w:fill="99CC00"/>
            <w:vAlign w:val="center"/>
          </w:tcPr>
          <w:p w14:paraId="6F8DCAFC"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14:paraId="2DB1224E" w14:textId="77777777" w:rsidR="009C619B" w:rsidRPr="009C2E97" w:rsidRDefault="009C619B" w:rsidP="00AB3ABF">
            <w:pPr>
              <w:keepLines/>
              <w:widowControl w:val="0"/>
              <w:spacing w:after="0" w:line="240" w:lineRule="auto"/>
              <w:rPr>
                <w:rFonts w:ascii="Verdana" w:hAnsi="Verdana"/>
                <w:sz w:val="20"/>
                <w:szCs w:val="20"/>
                <w:lang w:val="sl-SI"/>
              </w:rPr>
            </w:pPr>
          </w:p>
        </w:tc>
      </w:tr>
    </w:tbl>
    <w:p w14:paraId="1865C987" w14:textId="77777777" w:rsidR="009C619B" w:rsidRDefault="009C619B" w:rsidP="00AB3ABF">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14:paraId="1E89FDAE" w14:textId="77777777" w:rsidTr="00676488">
        <w:trPr>
          <w:trHeight w:val="850"/>
        </w:trPr>
        <w:tc>
          <w:tcPr>
            <w:tcW w:w="9694" w:type="dxa"/>
            <w:shd w:val="clear" w:color="auto" w:fill="99CC00"/>
            <w:vAlign w:val="center"/>
          </w:tcPr>
          <w:p w14:paraId="13F0F8EB" w14:textId="53D076B0" w:rsidR="009C619B" w:rsidRPr="00F822D0" w:rsidRDefault="009C619B" w:rsidP="006B0EF6">
            <w:pPr>
              <w:keepLines/>
              <w:widowControl w:val="0"/>
              <w:spacing w:after="0" w:line="240" w:lineRule="auto"/>
              <w:jc w:val="center"/>
              <w:rPr>
                <w:rFonts w:ascii="Verdana" w:hAnsi="Verdana"/>
                <w:b/>
                <w:sz w:val="28"/>
                <w:szCs w:val="28"/>
                <w:lang w:val="sl-SI"/>
              </w:rPr>
            </w:pPr>
            <w:r w:rsidRPr="00F822D0">
              <w:rPr>
                <w:rFonts w:ascii="Verdana" w:hAnsi="Verdana"/>
                <w:b/>
                <w:sz w:val="28"/>
                <w:szCs w:val="28"/>
                <w:lang w:val="sl-SI"/>
              </w:rPr>
              <w:t xml:space="preserve">OKVIRNI SPORAZUM O </w:t>
            </w:r>
            <w:r w:rsidR="006B0EF6">
              <w:rPr>
                <w:rFonts w:ascii="Verdana" w:hAnsi="Verdana"/>
                <w:b/>
                <w:sz w:val="28"/>
                <w:szCs w:val="28"/>
                <w:lang w:val="sl-SI"/>
              </w:rPr>
              <w:t>DOBAVI ŽIVIL IN MATERIALA ZA PREHRANO</w:t>
            </w:r>
            <w:r w:rsidR="00F66108">
              <w:rPr>
                <w:rFonts w:ascii="Verdana" w:hAnsi="Verdana"/>
                <w:b/>
                <w:sz w:val="28"/>
                <w:szCs w:val="28"/>
                <w:lang w:val="sl-SI"/>
              </w:rPr>
              <w:t xml:space="preserve"> številka </w:t>
            </w:r>
            <w:r w:rsidR="00C051CC">
              <w:rPr>
                <w:rFonts w:ascii="Verdana" w:hAnsi="Verdana"/>
                <w:b/>
                <w:sz w:val="28"/>
                <w:szCs w:val="28"/>
                <w:lang w:val="sl-SI"/>
              </w:rPr>
              <w:t>220-</w:t>
            </w:r>
            <w:r w:rsidR="00FB3B96">
              <w:rPr>
                <w:rFonts w:ascii="Verdana" w:hAnsi="Verdana"/>
                <w:b/>
                <w:sz w:val="28"/>
                <w:szCs w:val="28"/>
                <w:lang w:val="sl-SI"/>
              </w:rPr>
              <w:t>1</w:t>
            </w:r>
            <w:r w:rsidR="00C051CC">
              <w:rPr>
                <w:rFonts w:ascii="Verdana" w:hAnsi="Verdana"/>
                <w:b/>
                <w:sz w:val="28"/>
                <w:szCs w:val="28"/>
                <w:lang w:val="sl-SI"/>
              </w:rPr>
              <w:t>/201</w:t>
            </w:r>
            <w:r w:rsidR="00F63B56">
              <w:rPr>
                <w:rFonts w:ascii="Verdana" w:hAnsi="Verdana"/>
                <w:b/>
                <w:sz w:val="28"/>
                <w:szCs w:val="28"/>
                <w:lang w:val="sl-SI"/>
              </w:rPr>
              <w:t>9</w:t>
            </w:r>
            <w:r w:rsidR="00C051CC">
              <w:rPr>
                <w:rFonts w:ascii="Verdana" w:hAnsi="Verdana"/>
                <w:b/>
                <w:sz w:val="28"/>
                <w:szCs w:val="28"/>
                <w:lang w:val="sl-SI"/>
              </w:rPr>
              <w:t>-</w:t>
            </w:r>
            <w:r w:rsidR="00F66108">
              <w:rPr>
                <w:rFonts w:ascii="Verdana" w:hAnsi="Verdana"/>
                <w:b/>
                <w:sz w:val="28"/>
                <w:szCs w:val="28"/>
                <w:lang w:val="sl-SI"/>
              </w:rPr>
              <w:fldChar w:fldCharType="begin">
                <w:ffData>
                  <w:name w:val="Besedilo2"/>
                  <w:enabled/>
                  <w:calcOnExit w:val="0"/>
                  <w:textInput/>
                </w:ffData>
              </w:fldChar>
            </w:r>
            <w:bookmarkStart w:id="1" w:name="Besedilo2"/>
            <w:r w:rsidR="00F66108">
              <w:rPr>
                <w:rFonts w:ascii="Verdana" w:hAnsi="Verdana"/>
                <w:b/>
                <w:sz w:val="28"/>
                <w:szCs w:val="28"/>
                <w:lang w:val="sl-SI"/>
              </w:rPr>
              <w:instrText xml:space="preserve"> FORMTEXT </w:instrText>
            </w:r>
            <w:r w:rsidR="00F66108">
              <w:rPr>
                <w:rFonts w:ascii="Verdana" w:hAnsi="Verdana"/>
                <w:b/>
                <w:sz w:val="28"/>
                <w:szCs w:val="28"/>
                <w:lang w:val="sl-SI"/>
              </w:rPr>
            </w:r>
            <w:r w:rsidR="00F66108">
              <w:rPr>
                <w:rFonts w:ascii="Verdana" w:hAnsi="Verdana"/>
                <w:b/>
                <w:sz w:val="28"/>
                <w:szCs w:val="28"/>
                <w:lang w:val="sl-SI"/>
              </w:rPr>
              <w:fldChar w:fldCharType="separate"/>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sz w:val="28"/>
                <w:szCs w:val="28"/>
                <w:lang w:val="sl-SI"/>
              </w:rPr>
              <w:fldChar w:fldCharType="end"/>
            </w:r>
            <w:bookmarkEnd w:id="1"/>
          </w:p>
        </w:tc>
      </w:tr>
    </w:tbl>
    <w:p w14:paraId="2ED5B96E" w14:textId="77777777" w:rsidR="00A924B4" w:rsidRDefault="00A924B4" w:rsidP="00A924B4">
      <w:pPr>
        <w:keepLines/>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14:paraId="583773CC" w14:textId="77777777" w:rsidR="0017647C" w:rsidRPr="00A924B4" w:rsidRDefault="0017647C" w:rsidP="00A924B4">
      <w:pPr>
        <w:keepLines/>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14:paraId="0225EB5C" w14:textId="77777777" w:rsidTr="00676488">
        <w:trPr>
          <w:trHeight w:val="69"/>
          <w:jc w:val="center"/>
        </w:trPr>
        <w:tc>
          <w:tcPr>
            <w:tcW w:w="4847" w:type="dxa"/>
            <w:shd w:val="clear" w:color="auto" w:fill="99CC00"/>
            <w:vAlign w:val="center"/>
          </w:tcPr>
          <w:p w14:paraId="626233D9" w14:textId="77777777" w:rsidR="0017647C" w:rsidRPr="00F822D0" w:rsidRDefault="0017647C" w:rsidP="00AB3ABF">
            <w:pPr>
              <w:keepLines/>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99CC00"/>
            <w:vAlign w:val="center"/>
          </w:tcPr>
          <w:p w14:paraId="6C6BE465" w14:textId="0E09582C" w:rsidR="0017647C" w:rsidRPr="00C870CA" w:rsidRDefault="00C40B87" w:rsidP="00372A1A">
            <w:pPr>
              <w:keepLines/>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Pr>
                <w:rFonts w:ascii="Verdana" w:hAnsi="Verdana"/>
                <w:sz w:val="20"/>
                <w:szCs w:val="20"/>
                <w:lang w:val="sl-SI"/>
              </w:rPr>
              <w:fldChar w:fldCharType="separate"/>
            </w:r>
            <w:r w:rsidR="001F4B91">
              <w:rPr>
                <w:rFonts w:ascii="Verdana" w:hAnsi="Verdana"/>
                <w:sz w:val="20"/>
                <w:szCs w:val="20"/>
                <w:lang w:val="sl-SI"/>
              </w:rPr>
              <w:t>220-</w:t>
            </w:r>
            <w:r w:rsidR="00FB3B96">
              <w:rPr>
                <w:rFonts w:ascii="Verdana" w:hAnsi="Verdana"/>
                <w:sz w:val="20"/>
                <w:szCs w:val="20"/>
                <w:lang w:val="sl-SI"/>
              </w:rPr>
              <w:t>1</w:t>
            </w:r>
            <w:r w:rsidR="001F4B91">
              <w:rPr>
                <w:rFonts w:ascii="Verdana" w:hAnsi="Verdana"/>
                <w:sz w:val="20"/>
                <w:szCs w:val="20"/>
                <w:lang w:val="sl-SI"/>
              </w:rPr>
              <w:t>/201</w:t>
            </w:r>
            <w:r>
              <w:rPr>
                <w:rFonts w:ascii="Verdana" w:hAnsi="Verdana"/>
                <w:sz w:val="20"/>
                <w:szCs w:val="20"/>
                <w:lang w:val="sl-SI"/>
              </w:rPr>
              <w:fldChar w:fldCharType="end"/>
            </w:r>
            <w:r w:rsidR="00F63B56">
              <w:rPr>
                <w:rFonts w:ascii="Verdana" w:hAnsi="Verdana"/>
                <w:sz w:val="20"/>
                <w:szCs w:val="20"/>
                <w:lang w:val="sl-SI"/>
              </w:rPr>
              <w:t>9</w:t>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w:t>
            </w:r>
            <w:r w:rsidR="00F66108">
              <w:rPr>
                <w:rFonts w:ascii="Verdana" w:hAnsi="Verdana"/>
                <w:sz w:val="20"/>
                <w:szCs w:val="20"/>
                <w:lang w:val="sl-SI"/>
              </w:rPr>
              <w:fldChar w:fldCharType="begin">
                <w:ffData>
                  <w:name w:val="Besedilo3"/>
                  <w:enabled/>
                  <w:calcOnExit w:val="0"/>
                  <w:textInput/>
                </w:ffData>
              </w:fldChar>
            </w:r>
            <w:bookmarkStart w:id="2" w:name="Besedilo3"/>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2"/>
            <w:r w:rsidR="0017647C" w:rsidRPr="00C870CA">
              <w:rPr>
                <w:rFonts w:ascii="Verdana" w:hAnsi="Verdana"/>
                <w:sz w:val="20"/>
                <w:szCs w:val="20"/>
                <w:lang w:val="sl-SI"/>
              </w:rPr>
              <w:t xml:space="preserve"> pod številko </w:t>
            </w:r>
            <w:r w:rsidR="00F66108">
              <w:rPr>
                <w:rFonts w:ascii="Verdana" w:hAnsi="Verdana"/>
                <w:sz w:val="20"/>
                <w:szCs w:val="20"/>
                <w:lang w:val="sl-SI"/>
              </w:rPr>
              <w:fldChar w:fldCharType="begin">
                <w:ffData>
                  <w:name w:val="Besedilo4"/>
                  <w:enabled/>
                  <w:calcOnExit w:val="0"/>
                  <w:textInput/>
                </w:ffData>
              </w:fldChar>
            </w:r>
            <w:bookmarkStart w:id="3" w:name="Besedilo4"/>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3"/>
            <w:r>
              <w:rPr>
                <w:rFonts w:ascii="Verdana" w:hAnsi="Verdana"/>
                <w:sz w:val="20"/>
                <w:szCs w:val="20"/>
                <w:lang w:val="sl-SI"/>
              </w:rPr>
              <w:t xml:space="preserve"> </w:t>
            </w:r>
            <w:r w:rsidR="0017647C" w:rsidRPr="00C870CA">
              <w:rPr>
                <w:rFonts w:ascii="Verdana" w:hAnsi="Verdana"/>
                <w:sz w:val="20"/>
                <w:szCs w:val="20"/>
                <w:lang w:val="sl-SI"/>
              </w:rPr>
              <w:t>ter na portal</w:t>
            </w:r>
            <w:r w:rsidR="00AA042C">
              <w:rPr>
                <w:rFonts w:ascii="Verdana" w:hAnsi="Verdana"/>
                <w:sz w:val="20"/>
                <w:szCs w:val="20"/>
                <w:lang w:val="sl-SI"/>
              </w:rPr>
              <w:t>u</w:t>
            </w:r>
            <w:r w:rsidR="0017647C" w:rsidRPr="00C870CA">
              <w:rPr>
                <w:rFonts w:ascii="Verdana" w:hAnsi="Verdana"/>
                <w:sz w:val="20"/>
                <w:szCs w:val="20"/>
                <w:lang w:val="sl-SI"/>
              </w:rPr>
              <w:t xml:space="preserve"> EU dne </w:t>
            </w:r>
            <w:r w:rsidR="00F66108">
              <w:rPr>
                <w:rFonts w:ascii="Verdana" w:hAnsi="Verdana"/>
                <w:sz w:val="20"/>
                <w:szCs w:val="20"/>
                <w:lang w:val="sl-SI"/>
              </w:rPr>
              <w:fldChar w:fldCharType="begin">
                <w:ffData>
                  <w:name w:val="Besedilo5"/>
                  <w:enabled/>
                  <w:calcOnExit w:val="0"/>
                  <w:textInput/>
                </w:ffData>
              </w:fldChar>
            </w:r>
            <w:bookmarkStart w:id="4" w:name="Besedilo5"/>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4"/>
            <w:r w:rsidR="00F66108">
              <w:rPr>
                <w:rFonts w:ascii="Verdana" w:hAnsi="Verdana"/>
                <w:sz w:val="20"/>
                <w:szCs w:val="20"/>
                <w:lang w:val="sl-SI"/>
              </w:rPr>
              <w:t xml:space="preserve"> </w:t>
            </w:r>
            <w:r w:rsidR="0017647C" w:rsidRPr="00C870CA">
              <w:rPr>
                <w:rFonts w:ascii="Verdana" w:hAnsi="Verdana"/>
                <w:sz w:val="20"/>
                <w:szCs w:val="20"/>
                <w:lang w:val="sl-SI"/>
              </w:rPr>
              <w:t>pod številko</w:t>
            </w:r>
            <w:r w:rsidR="00F66108">
              <w:rPr>
                <w:rFonts w:ascii="Verdana" w:hAnsi="Verdana"/>
                <w:sz w:val="20"/>
                <w:szCs w:val="20"/>
                <w:lang w:val="sl-SI"/>
              </w:rPr>
              <w:t xml:space="preserve"> </w:t>
            </w:r>
            <w:r w:rsidR="00F66108">
              <w:rPr>
                <w:rFonts w:ascii="Verdana" w:hAnsi="Verdana"/>
                <w:sz w:val="20"/>
                <w:szCs w:val="20"/>
                <w:lang w:val="sl-SI"/>
              </w:rPr>
              <w:fldChar w:fldCharType="begin">
                <w:ffData>
                  <w:name w:val="Besedilo6"/>
                  <w:enabled/>
                  <w:calcOnExit w:val="0"/>
                  <w:textInput/>
                </w:ffData>
              </w:fldChar>
            </w:r>
            <w:bookmarkStart w:id="5" w:name="Besedilo6"/>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5"/>
            <w:r>
              <w:rPr>
                <w:rFonts w:ascii="Verdana" w:hAnsi="Verdana"/>
                <w:sz w:val="20"/>
                <w:szCs w:val="20"/>
                <w:lang w:val="sl-SI"/>
              </w:rPr>
              <w:t>.</w:t>
            </w:r>
          </w:p>
        </w:tc>
      </w:tr>
    </w:tbl>
    <w:p w14:paraId="03C2D4DC" w14:textId="77777777" w:rsidR="0017647C" w:rsidRPr="00F822D0" w:rsidRDefault="0017647C" w:rsidP="00AB3ABF">
      <w:pPr>
        <w:keepLines/>
        <w:widowControl w:val="0"/>
        <w:spacing w:after="120" w:line="240" w:lineRule="auto"/>
        <w:jc w:val="center"/>
        <w:rPr>
          <w:rFonts w:ascii="Verdana" w:hAnsi="Verdana"/>
          <w:sz w:val="20"/>
          <w:szCs w:val="20"/>
          <w:lang w:val="sl-SI"/>
        </w:rPr>
      </w:pPr>
    </w:p>
    <w:p w14:paraId="646CA462" w14:textId="77777777" w:rsidR="00A924B4" w:rsidRDefault="00A924B4"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36EB37BB" w14:textId="77777777" w:rsidR="0042446E" w:rsidRPr="00F822D0" w:rsidRDefault="008F22EA"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14:paraId="78C5E050" w14:textId="7ABC7F00" w:rsidR="0004786B" w:rsidRPr="007127B3" w:rsidRDefault="0042446E" w:rsidP="007127B3">
      <w:pPr>
        <w:keepLines/>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lastRenderedPageBreak/>
        <w:t xml:space="preserve">Predmet okvirnega sporazuma je </w:t>
      </w:r>
      <w:r w:rsidR="004E4F88" w:rsidRPr="004E4F88">
        <w:rPr>
          <w:rFonts w:ascii="Verdana" w:hAnsi="Verdana"/>
          <w:sz w:val="20"/>
          <w:szCs w:val="20"/>
          <w:lang w:val="sl-SI"/>
        </w:rPr>
        <w:t>dobava živil in materiala</w:t>
      </w:r>
      <w:r w:rsidR="004E4F88">
        <w:rPr>
          <w:rFonts w:ascii="Verdana" w:hAnsi="Verdana"/>
          <w:sz w:val="20"/>
          <w:szCs w:val="20"/>
          <w:lang w:val="sl-SI"/>
        </w:rPr>
        <w:t xml:space="preserve"> za prehrano</w:t>
      </w:r>
      <w:r w:rsidR="007127B3">
        <w:rPr>
          <w:rFonts w:ascii="Verdana" w:hAnsi="Verdana"/>
          <w:sz w:val="20"/>
          <w:szCs w:val="20"/>
          <w:lang w:val="sl-SI"/>
        </w:rPr>
        <w:t xml:space="preserve"> v obdobju od 01.10.201</w:t>
      </w:r>
      <w:r w:rsidR="00FB3B96">
        <w:rPr>
          <w:rFonts w:ascii="Verdana" w:hAnsi="Verdana"/>
          <w:sz w:val="20"/>
          <w:szCs w:val="20"/>
          <w:lang w:val="sl-SI"/>
        </w:rPr>
        <w:t>8</w:t>
      </w:r>
      <w:r w:rsidR="007127B3">
        <w:rPr>
          <w:rFonts w:ascii="Verdana" w:hAnsi="Verdana"/>
          <w:sz w:val="20"/>
          <w:szCs w:val="20"/>
          <w:lang w:val="sl-SI"/>
        </w:rPr>
        <w:t xml:space="preserve"> do 30.09.201</w:t>
      </w:r>
      <w:r w:rsidR="00FB3B96">
        <w:rPr>
          <w:rFonts w:ascii="Verdana" w:hAnsi="Verdana"/>
          <w:sz w:val="20"/>
          <w:szCs w:val="20"/>
          <w:lang w:val="sl-SI"/>
        </w:rPr>
        <w:t>9</w:t>
      </w:r>
      <w:r w:rsidR="004E4F88">
        <w:rPr>
          <w:rFonts w:ascii="Verdana" w:hAnsi="Verdana"/>
          <w:sz w:val="20"/>
          <w:szCs w:val="20"/>
          <w:lang w:val="sl-SI"/>
        </w:rPr>
        <w:t>, za sledeče</w:t>
      </w:r>
      <w:r w:rsidR="007127B3">
        <w:rPr>
          <w:rFonts w:ascii="Verdana" w:hAnsi="Verdana"/>
          <w:sz w:val="20"/>
          <w:szCs w:val="20"/>
          <w:lang w:val="sl-SI"/>
        </w:rPr>
        <w:t xml:space="preserve"> </w:t>
      </w:r>
      <w:r w:rsidR="006B0EF6" w:rsidRPr="007127B3">
        <w:rPr>
          <w:rFonts w:ascii="Verdana" w:hAnsi="Verdana"/>
          <w:sz w:val="20"/>
          <w:szCs w:val="20"/>
          <w:lang w:val="sl-SI"/>
        </w:rPr>
        <w:t>SKUPINE</w:t>
      </w:r>
      <w:r w:rsidR="0004786B" w:rsidRPr="007127B3">
        <w:rPr>
          <w:rFonts w:ascii="Verdana" w:hAnsi="Verdana"/>
          <w:sz w:val="20"/>
          <w:szCs w:val="20"/>
          <w:lang w:val="sl-SI"/>
        </w:rPr>
        <w:t xml:space="preserve"> </w:t>
      </w:r>
      <w:r w:rsidR="0004786B" w:rsidRPr="007127B3">
        <w:rPr>
          <w:rFonts w:ascii="Verdana" w:hAnsi="Verdana"/>
          <w:i/>
          <w:sz w:val="20"/>
          <w:szCs w:val="20"/>
          <w:lang w:val="sl-SI"/>
        </w:rPr>
        <w:t>(ustrezno označiti):</w:t>
      </w:r>
    </w:p>
    <w:p w14:paraId="5A3B6608" w14:textId="1EFA41F9" w:rsidR="006B0EF6" w:rsidRPr="004E4F88" w:rsidRDefault="00433417" w:rsidP="00AB3ABF">
      <w:pPr>
        <w:keepLines/>
        <w:widowControl w:val="0"/>
        <w:spacing w:after="120" w:line="240" w:lineRule="auto"/>
        <w:ind w:firstLine="720"/>
        <w:jc w:val="both"/>
        <w:rPr>
          <w:rFonts w:ascii="Verdana" w:hAnsi="Verdana"/>
          <w:sz w:val="20"/>
          <w:szCs w:val="20"/>
          <w:u w:val="single"/>
          <w:lang w:val="sl-SI"/>
        </w:rPr>
      </w:pPr>
      <w:bookmarkStart w:id="6" w:name="_Hlk485114340"/>
      <w:r>
        <w:rPr>
          <w:rFonts w:ascii="Verdana" w:hAnsi="Verdana"/>
          <w:sz w:val="20"/>
          <w:szCs w:val="20"/>
          <w:u w:val="single"/>
          <w:lang w:val="sl-SI"/>
        </w:rPr>
        <w:t>1406</w:t>
      </w:r>
      <w:r w:rsidR="00F66108">
        <w:rPr>
          <w:rFonts w:ascii="Verdana" w:hAnsi="Verdana"/>
          <w:sz w:val="20"/>
          <w:szCs w:val="20"/>
          <w:u w:val="single"/>
          <w:lang w:val="sl-SI"/>
        </w:rPr>
        <w:t xml:space="preserve"> </w:t>
      </w:r>
      <w:r w:rsidR="006B0EF6" w:rsidRPr="004E4F88">
        <w:rPr>
          <w:rFonts w:ascii="Verdana" w:hAnsi="Verdana"/>
          <w:sz w:val="20"/>
          <w:szCs w:val="20"/>
          <w:u w:val="single"/>
          <w:lang w:val="sl-SI"/>
        </w:rPr>
        <w:t>OSTALO PREHRAMBENO BLAGO: klasifikacijske skupine:</w:t>
      </w:r>
    </w:p>
    <w:p w14:paraId="33C61C3F" w14:textId="77777777" w:rsidR="006B0EF6" w:rsidRPr="006B0EF6" w:rsidRDefault="0004786B"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ANKB: Kruh in pekarsko pecivo</w:t>
      </w:r>
    </w:p>
    <w:p w14:paraId="52366079"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ANKC: Mlevski izdelki</w:t>
      </w:r>
    </w:p>
    <w:p w14:paraId="0B1FD5A8"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ANKD: meso in mesni izdelki</w:t>
      </w:r>
    </w:p>
    <w:p w14:paraId="5F543D62"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ANKE: mleko, mlečni izdelki</w:t>
      </w:r>
    </w:p>
    <w:p w14:paraId="3DC3D103"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ANKF: jajca</w:t>
      </w:r>
    </w:p>
    <w:p w14:paraId="1C3635F6"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ANKG: splošno prehrambeno blago</w:t>
      </w:r>
    </w:p>
    <w:p w14:paraId="66C0D7FC"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ANKH: perutnina in perutninski izdelki</w:t>
      </w:r>
    </w:p>
    <w:p w14:paraId="0F2AD28A"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ANKI: ribe</w:t>
      </w:r>
    </w:p>
    <w:p w14:paraId="78DBB280"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ANKJ: zmrznjena zelenjava in sadje</w:t>
      </w:r>
    </w:p>
    <w:p w14:paraId="1F5BC573"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ANKK: dietni izdelki</w:t>
      </w:r>
    </w:p>
    <w:p w14:paraId="1EB28474"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ANKL: čaji</w:t>
      </w:r>
    </w:p>
    <w:p w14:paraId="4190080B"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ANKM: začimbe</w:t>
      </w:r>
    </w:p>
    <w:p w14:paraId="4D9166C9"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ANKN: zamrznjeni izdelki</w:t>
      </w:r>
    </w:p>
    <w:p w14:paraId="5E211039"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ANKO: testenine</w:t>
      </w:r>
    </w:p>
    <w:p w14:paraId="3578476E" w14:textId="77777777" w:rsid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 xml:space="preserve">ANKP: olje in margarine </w:t>
      </w:r>
    </w:p>
    <w:p w14:paraId="62590FF0" w14:textId="28147071" w:rsidR="004E4F88" w:rsidRPr="004E4F88" w:rsidRDefault="00433417" w:rsidP="004E4F88">
      <w:pPr>
        <w:keepLines/>
        <w:widowControl w:val="0"/>
        <w:spacing w:after="120" w:line="240" w:lineRule="auto"/>
        <w:ind w:firstLine="720"/>
        <w:jc w:val="both"/>
        <w:rPr>
          <w:rFonts w:ascii="Verdana" w:hAnsi="Verdana"/>
          <w:sz w:val="20"/>
          <w:szCs w:val="20"/>
          <w:u w:val="single"/>
          <w:lang w:val="sl-SI"/>
        </w:rPr>
      </w:pPr>
      <w:r>
        <w:rPr>
          <w:rFonts w:ascii="Verdana" w:hAnsi="Verdana"/>
          <w:sz w:val="20"/>
          <w:szCs w:val="20"/>
          <w:u w:val="single"/>
          <w:lang w:val="sl-SI"/>
        </w:rPr>
        <w:t>1407</w:t>
      </w:r>
      <w:r w:rsidR="004E4F88" w:rsidRPr="004E4F88">
        <w:rPr>
          <w:rFonts w:ascii="Verdana" w:hAnsi="Verdana"/>
          <w:sz w:val="20"/>
          <w:szCs w:val="20"/>
          <w:u w:val="single"/>
          <w:lang w:val="sl-SI"/>
        </w:rPr>
        <w:t xml:space="preserve"> SADJE IN ZELENJAVA: klasifikacijske skupine: </w:t>
      </w:r>
    </w:p>
    <w:p w14:paraId="0DC5673F"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 xml:space="preserve">ANKA1: južno sadje </w:t>
      </w:r>
    </w:p>
    <w:p w14:paraId="6916956E"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ANKA2: sadje</w:t>
      </w:r>
    </w:p>
    <w:p w14:paraId="226F89FC"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ANKA3:zelenjava</w:t>
      </w:r>
    </w:p>
    <w:p w14:paraId="2C0D470A"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ANKA4: krompir</w:t>
      </w:r>
    </w:p>
    <w:p w14:paraId="146B10D8" w14:textId="77777777" w:rsid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ANKA5: fižol</w:t>
      </w:r>
    </w:p>
    <w:p w14:paraId="6A71E983" w14:textId="7E082488" w:rsidR="004E4F88" w:rsidRPr="004E4F88" w:rsidRDefault="00433417" w:rsidP="004E4F88">
      <w:pPr>
        <w:keepLines/>
        <w:widowControl w:val="0"/>
        <w:spacing w:after="120" w:line="240" w:lineRule="auto"/>
        <w:ind w:firstLine="720"/>
        <w:jc w:val="both"/>
        <w:rPr>
          <w:rFonts w:ascii="Verdana" w:hAnsi="Verdana"/>
          <w:sz w:val="20"/>
          <w:szCs w:val="20"/>
          <w:u w:val="single"/>
          <w:lang w:val="sl-SI"/>
        </w:rPr>
      </w:pPr>
      <w:r>
        <w:rPr>
          <w:rFonts w:ascii="Verdana" w:hAnsi="Verdana"/>
          <w:sz w:val="20"/>
          <w:szCs w:val="20"/>
          <w:u w:val="single"/>
          <w:lang w:val="sl-SI"/>
        </w:rPr>
        <w:t>1408</w:t>
      </w:r>
      <w:r w:rsidR="004E4F88" w:rsidRPr="004E4F88">
        <w:rPr>
          <w:rFonts w:ascii="Verdana" w:hAnsi="Verdana"/>
          <w:sz w:val="20"/>
          <w:szCs w:val="20"/>
          <w:u w:val="single"/>
          <w:lang w:val="sl-SI"/>
        </w:rPr>
        <w:t xml:space="preserve"> EKOLOŠKO PRIDELANA ŽIVILA: klasifikacijske skupine: </w:t>
      </w:r>
    </w:p>
    <w:p w14:paraId="2F182586"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ANKR1: mleko in mlečni izdelki</w:t>
      </w:r>
    </w:p>
    <w:p w14:paraId="4C6464D7"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ANKR2: meso in mesni izdelki</w:t>
      </w:r>
    </w:p>
    <w:p w14:paraId="427D59CE"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ANKR3: ekološko pridelano sadje in zelenjava</w:t>
      </w:r>
    </w:p>
    <w:p w14:paraId="5DEB1B89"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ANKR4: jajca</w:t>
      </w:r>
    </w:p>
    <w:p w14:paraId="1F8C3F99"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ANKR5: perutnina</w:t>
      </w:r>
      <w:r w:rsidRPr="004E4F88">
        <w:rPr>
          <w:rFonts w:ascii="Verdana" w:hAnsi="Verdana"/>
          <w:sz w:val="20"/>
          <w:szCs w:val="20"/>
          <w:lang w:val="sl-SI"/>
        </w:rPr>
        <w:tab/>
      </w:r>
    </w:p>
    <w:p w14:paraId="6270887A" w14:textId="10E55391" w:rsidR="004E4F88" w:rsidRPr="00D82210" w:rsidRDefault="00433417" w:rsidP="004E4F88">
      <w:pPr>
        <w:keepLines/>
        <w:widowControl w:val="0"/>
        <w:spacing w:after="120" w:line="240" w:lineRule="auto"/>
        <w:ind w:firstLine="720"/>
        <w:jc w:val="both"/>
        <w:rPr>
          <w:rFonts w:ascii="Verdana" w:hAnsi="Verdana"/>
          <w:sz w:val="20"/>
          <w:szCs w:val="20"/>
          <w:u w:val="single"/>
          <w:lang w:val="sl-SI"/>
        </w:rPr>
      </w:pPr>
      <w:r>
        <w:rPr>
          <w:rFonts w:ascii="Verdana" w:hAnsi="Verdana"/>
          <w:sz w:val="20"/>
          <w:szCs w:val="20"/>
        </w:rPr>
        <w:t>1409</w:t>
      </w:r>
      <w:r w:rsidR="004E4F88" w:rsidRPr="00D82210">
        <w:rPr>
          <w:rFonts w:ascii="Verdana" w:hAnsi="Verdana"/>
          <w:sz w:val="20"/>
          <w:szCs w:val="20"/>
          <w:u w:val="single"/>
          <w:lang w:val="sl-SI"/>
        </w:rPr>
        <w:t xml:space="preserve"> LOKALNO PRIDELANO SADJE IN ZELENJAVA: klasifikacijska skupina: </w:t>
      </w:r>
      <w:bookmarkEnd w:id="6"/>
    </w:p>
    <w:bookmarkStart w:id="7" w:name="_Hlk485114446"/>
    <w:p w14:paraId="12309D7E" w14:textId="3E3554DB" w:rsidR="00BA75A9" w:rsidRPr="00BA75A9" w:rsidRDefault="001F4B91" w:rsidP="00BA75A9">
      <w:pPr>
        <w:keepLines/>
        <w:widowControl w:val="0"/>
        <w:spacing w:after="120" w:line="240" w:lineRule="auto"/>
        <w:ind w:firstLine="720"/>
        <w:jc w:val="both"/>
        <w:rPr>
          <w:rFonts w:ascii="Verdana" w:hAnsi="Verdana"/>
          <w:sz w:val="20"/>
          <w:szCs w:val="20"/>
          <w:lang w:val="sl-SI"/>
        </w:rPr>
      </w:pPr>
      <w:r w:rsidRPr="001F4B91">
        <w:rPr>
          <w:rFonts w:ascii="Verdana" w:hAnsi="Verdana"/>
          <w:sz w:val="20"/>
          <w:szCs w:val="20"/>
          <w:lang w:val="sl-SI"/>
        </w:rPr>
        <w:fldChar w:fldCharType="begin">
          <w:ffData>
            <w:name w:val=""/>
            <w:enabled/>
            <w:calcOnExit w:val="0"/>
            <w:checkBox>
              <w:size w:val="20"/>
              <w:default w:val="0"/>
            </w:checkBox>
          </w:ffData>
        </w:fldChar>
      </w:r>
      <w:r w:rsidRPr="001F4B91">
        <w:rPr>
          <w:rFonts w:ascii="Verdana" w:hAnsi="Verdana"/>
          <w:sz w:val="20"/>
          <w:szCs w:val="20"/>
          <w:lang w:val="sl-SI"/>
        </w:rPr>
        <w:instrText xml:space="preserve"> FORMCHECKBOX </w:instrText>
      </w:r>
      <w:r w:rsidR="00D2372A">
        <w:rPr>
          <w:rFonts w:ascii="Verdana" w:hAnsi="Verdana"/>
          <w:sz w:val="20"/>
          <w:szCs w:val="20"/>
          <w:lang w:val="sl-SI"/>
        </w:rPr>
      </w:r>
      <w:r w:rsidR="00D2372A">
        <w:rPr>
          <w:rFonts w:ascii="Verdana" w:hAnsi="Verdana"/>
          <w:sz w:val="20"/>
          <w:szCs w:val="20"/>
          <w:lang w:val="sl-SI"/>
        </w:rPr>
        <w:fldChar w:fldCharType="separate"/>
      </w:r>
      <w:r w:rsidRPr="001F4B91">
        <w:rPr>
          <w:rFonts w:ascii="Verdana" w:hAnsi="Verdana"/>
          <w:sz w:val="20"/>
          <w:szCs w:val="20"/>
          <w:lang w:val="sl-SI"/>
        </w:rPr>
        <w:fldChar w:fldCharType="end"/>
      </w:r>
      <w:r>
        <w:rPr>
          <w:rFonts w:ascii="Verdana" w:hAnsi="Verdana"/>
          <w:sz w:val="20"/>
          <w:szCs w:val="20"/>
          <w:lang w:val="sl-SI"/>
        </w:rPr>
        <w:t xml:space="preserve"> </w:t>
      </w:r>
      <w:r w:rsidR="004E4F88" w:rsidRPr="00D82210">
        <w:rPr>
          <w:rFonts w:ascii="Verdana" w:hAnsi="Verdana"/>
          <w:sz w:val="20"/>
          <w:szCs w:val="20"/>
          <w:lang w:val="sl-SI"/>
        </w:rPr>
        <w:t>ANKS: lokalno pridelano sadje in zelenjava.</w:t>
      </w:r>
    </w:p>
    <w:bookmarkEnd w:id="7"/>
    <w:p w14:paraId="6E16B733" w14:textId="77777777" w:rsidR="00BA75A9" w:rsidRDefault="00BA75A9" w:rsidP="00BA75A9">
      <w:pPr>
        <w:pStyle w:val="Odstavekseznama"/>
        <w:keepLines/>
        <w:widowControl w:val="0"/>
        <w:numPr>
          <w:ilvl w:val="2"/>
          <w:numId w:val="1"/>
        </w:numPr>
        <w:spacing w:after="120" w:line="240" w:lineRule="auto"/>
        <w:jc w:val="both"/>
        <w:rPr>
          <w:rFonts w:ascii="Verdana" w:hAnsi="Verdana"/>
          <w:sz w:val="20"/>
          <w:szCs w:val="20"/>
          <w:lang w:val="sl-SI"/>
        </w:rPr>
      </w:pPr>
      <w:r w:rsidRPr="00BA75A9">
        <w:rPr>
          <w:rFonts w:ascii="Verdana" w:hAnsi="Verdana"/>
          <w:sz w:val="20"/>
          <w:szCs w:val="20"/>
          <w:lang w:val="sl-SI"/>
        </w:rPr>
        <w:t>Vrsta, lastnosti, kakovost in opis predmeta okvirnega sporazuma so opredeljeni v spletni aplikaciji Go-Soft pri vsakem posameznem artiklu ter v obrazcu Specifikacije.</w:t>
      </w:r>
    </w:p>
    <w:p w14:paraId="787F03DA" w14:textId="77777777" w:rsidR="00BA75A9" w:rsidRPr="00BA75A9" w:rsidRDefault="00BA75A9" w:rsidP="00BA75A9">
      <w:pPr>
        <w:pStyle w:val="Odstavekseznama"/>
        <w:keepLines/>
        <w:widowControl w:val="0"/>
        <w:spacing w:after="120" w:line="240" w:lineRule="auto"/>
        <w:jc w:val="both"/>
        <w:rPr>
          <w:rFonts w:ascii="Verdana" w:hAnsi="Verdana"/>
          <w:sz w:val="20"/>
          <w:szCs w:val="20"/>
          <w:lang w:val="sl-SI"/>
        </w:rPr>
      </w:pPr>
    </w:p>
    <w:p w14:paraId="3BC3CACA" w14:textId="77777777" w:rsidR="0004786B" w:rsidRPr="0004786B" w:rsidRDefault="0004786B" w:rsidP="00BA75A9">
      <w:pPr>
        <w:pStyle w:val="Odstavekseznama"/>
        <w:keepLines/>
        <w:widowControl w:val="0"/>
        <w:numPr>
          <w:ilvl w:val="2"/>
          <w:numId w:val="1"/>
        </w:numPr>
        <w:spacing w:before="240" w:after="120" w:line="240" w:lineRule="auto"/>
        <w:jc w:val="both"/>
        <w:rPr>
          <w:rFonts w:ascii="Verdana" w:hAnsi="Verdana"/>
          <w:sz w:val="20"/>
          <w:szCs w:val="20"/>
          <w:lang w:val="sl-SI"/>
        </w:rPr>
      </w:pPr>
      <w:r w:rsidRPr="0004786B">
        <w:rPr>
          <w:rFonts w:ascii="Verdana" w:hAnsi="Verdana"/>
          <w:sz w:val="20"/>
          <w:szCs w:val="20"/>
          <w:lang w:val="sl-SI"/>
        </w:rPr>
        <w:t>Izvajalec z izpolnitvijo obrazca Ponudba-</w:t>
      </w:r>
      <w:r w:rsidR="006B3D73">
        <w:rPr>
          <w:rFonts w:ascii="Verdana" w:hAnsi="Verdana"/>
          <w:sz w:val="20"/>
          <w:szCs w:val="20"/>
          <w:lang w:val="sl-SI"/>
        </w:rPr>
        <w:t>Okvirni sporazum</w:t>
      </w:r>
      <w:r w:rsidRPr="0004786B">
        <w:rPr>
          <w:rFonts w:ascii="Verdana" w:hAnsi="Verdana"/>
          <w:sz w:val="20"/>
          <w:szCs w:val="20"/>
          <w:lang w:val="sl-SI"/>
        </w:rPr>
        <w:t xml:space="preserve"> izjavlja, da ponujeno blago v celoti ustreza navedenim opisom.</w:t>
      </w:r>
    </w:p>
    <w:p w14:paraId="61478651" w14:textId="77777777" w:rsidR="00A924B4" w:rsidRDefault="00A924B4" w:rsidP="00A924B4">
      <w:pPr>
        <w:keepLines/>
        <w:widowControl w:val="0"/>
        <w:spacing w:after="120" w:line="240" w:lineRule="auto"/>
        <w:jc w:val="center"/>
        <w:rPr>
          <w:rFonts w:ascii="Verdana" w:hAnsi="Verdana"/>
          <w:sz w:val="20"/>
          <w:szCs w:val="20"/>
          <w:lang w:val="sl-SI"/>
        </w:rPr>
      </w:pPr>
      <w:r w:rsidRPr="00A924B4">
        <w:rPr>
          <w:rFonts w:ascii="Verdana" w:hAnsi="Verdana"/>
          <w:sz w:val="20"/>
          <w:szCs w:val="20"/>
          <w:lang w:val="sl-SI"/>
        </w:rPr>
        <w:lastRenderedPageBreak/>
        <w:t>3.</w:t>
      </w:r>
      <w:r>
        <w:rPr>
          <w:rFonts w:ascii="Verdana" w:hAnsi="Verdana"/>
          <w:sz w:val="20"/>
          <w:szCs w:val="20"/>
          <w:lang w:val="sl-SI"/>
        </w:rPr>
        <w:t xml:space="preserve"> člen</w:t>
      </w:r>
    </w:p>
    <w:p w14:paraId="0FF8B097" w14:textId="77777777" w:rsidR="008F22EA" w:rsidRPr="00A924B4" w:rsidRDefault="008F22EA" w:rsidP="00A924B4">
      <w:pPr>
        <w:keepLines/>
        <w:widowControl w:val="0"/>
        <w:spacing w:after="120" w:line="240" w:lineRule="auto"/>
        <w:jc w:val="center"/>
        <w:rPr>
          <w:rFonts w:ascii="Verdana" w:hAnsi="Verdana"/>
          <w:sz w:val="20"/>
          <w:szCs w:val="20"/>
          <w:lang w:val="sl-SI"/>
        </w:rPr>
      </w:pPr>
      <w:r w:rsidRPr="00A924B4">
        <w:rPr>
          <w:rFonts w:ascii="Verdana" w:hAnsi="Verdana"/>
          <w:sz w:val="20"/>
          <w:szCs w:val="20"/>
          <w:lang w:val="sl-SI"/>
        </w:rPr>
        <w:t>KOLIČINE, CENE IN IZVEDBENI POGOJI</w:t>
      </w:r>
    </w:p>
    <w:p w14:paraId="529B3831" w14:textId="77777777" w:rsidR="009D6CEA" w:rsidRPr="009D6CEA" w:rsidRDefault="009D6CEA" w:rsidP="00FE7732">
      <w:pPr>
        <w:pStyle w:val="Odstavekseznama"/>
        <w:numPr>
          <w:ilvl w:val="2"/>
          <w:numId w:val="10"/>
        </w:numPr>
        <w:spacing w:after="120" w:line="240" w:lineRule="auto"/>
        <w:contextualSpacing w:val="0"/>
        <w:jc w:val="both"/>
        <w:rPr>
          <w:rFonts w:ascii="Verdana" w:hAnsi="Verdana"/>
          <w:sz w:val="20"/>
          <w:szCs w:val="20"/>
          <w:lang w:val="sl-SI"/>
        </w:rPr>
      </w:pPr>
      <w:r w:rsidRPr="009D6CEA">
        <w:rPr>
          <w:rFonts w:ascii="Verdana" w:hAnsi="Verdana"/>
          <w:sz w:val="20"/>
          <w:szCs w:val="20"/>
          <w:lang w:val="sl-SI"/>
        </w:rPr>
        <w:t xml:space="preserve">Natančna vrsta </w:t>
      </w:r>
      <w:r>
        <w:rPr>
          <w:rFonts w:ascii="Verdana" w:hAnsi="Verdana"/>
          <w:sz w:val="20"/>
          <w:szCs w:val="20"/>
          <w:lang w:val="sl-SI"/>
        </w:rPr>
        <w:t xml:space="preserve">blaga </w:t>
      </w:r>
      <w:r w:rsidRPr="009D6CEA">
        <w:rPr>
          <w:rFonts w:ascii="Verdana" w:hAnsi="Verdana"/>
          <w:sz w:val="20"/>
          <w:szCs w:val="20"/>
          <w:lang w:val="sl-SI"/>
        </w:rPr>
        <w:t xml:space="preserve">in količina je v trenutku sklepanja okvirnega sporazuma objektivno neugotovljiva. </w:t>
      </w:r>
    </w:p>
    <w:p w14:paraId="27C79781" w14:textId="77777777" w:rsidR="009D6CEA" w:rsidRPr="009D6CEA" w:rsidRDefault="00535952" w:rsidP="00FE7732">
      <w:pPr>
        <w:pStyle w:val="Odstavekseznama"/>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N</w:t>
      </w:r>
      <w:r w:rsidR="009D6CEA" w:rsidRPr="009D6CEA">
        <w:rPr>
          <w:rFonts w:ascii="Verdana" w:hAnsi="Verdana"/>
          <w:sz w:val="20"/>
          <w:szCs w:val="20"/>
          <w:lang w:val="sl-SI"/>
        </w:rPr>
        <w:t xml:space="preserve">aročnik </w:t>
      </w:r>
      <w:r>
        <w:rPr>
          <w:rFonts w:ascii="Verdana" w:hAnsi="Verdana"/>
          <w:sz w:val="20"/>
          <w:szCs w:val="20"/>
          <w:lang w:val="sl-SI"/>
        </w:rPr>
        <w:t xml:space="preserve">se </w:t>
      </w:r>
      <w:r w:rsidR="009D6CEA" w:rsidRPr="009D6CEA">
        <w:rPr>
          <w:rFonts w:ascii="Verdana" w:hAnsi="Verdana"/>
          <w:sz w:val="20"/>
          <w:szCs w:val="20"/>
          <w:lang w:val="sl-SI"/>
        </w:rPr>
        <w:t>ne zavezuje, da bo dejansko nabavil količine, po katerih povprašuje oz. da jih bo nabavil v povpraševanju navedenih količinah.</w:t>
      </w:r>
    </w:p>
    <w:p w14:paraId="2F0BF253" w14:textId="77777777" w:rsidR="00B569DE" w:rsidRPr="00535952" w:rsidRDefault="00F822D0" w:rsidP="00535952">
      <w:pPr>
        <w:keepLines/>
        <w:widowControl w:val="0"/>
        <w:numPr>
          <w:ilvl w:val="2"/>
          <w:numId w:val="10"/>
        </w:numPr>
        <w:spacing w:after="120" w:line="240" w:lineRule="auto"/>
        <w:jc w:val="both"/>
        <w:rPr>
          <w:rFonts w:ascii="Verdana" w:hAnsi="Verdana"/>
          <w:sz w:val="20"/>
          <w:szCs w:val="20"/>
          <w:lang w:val="sl-SI"/>
        </w:rPr>
      </w:pPr>
      <w:r w:rsidRPr="00535952">
        <w:rPr>
          <w:rFonts w:ascii="Verdana" w:hAnsi="Verdana"/>
          <w:sz w:val="20"/>
          <w:szCs w:val="20"/>
          <w:lang w:val="sl-SI"/>
        </w:rPr>
        <w:t xml:space="preserve">Ocenjena skupna končna pogodbena vrednost je </w:t>
      </w:r>
      <w:r w:rsidRPr="00535952">
        <w:rPr>
          <w:rFonts w:ascii="Verdana" w:hAnsi="Verdana"/>
          <w:sz w:val="20"/>
          <w:szCs w:val="20"/>
          <w:lang w:val="sl-SI"/>
        </w:rPr>
        <w:fldChar w:fldCharType="begin">
          <w:ffData>
            <w:name w:val="Text1"/>
            <w:enabled/>
            <w:calcOnExit w:val="0"/>
            <w:textInput/>
          </w:ffData>
        </w:fldChar>
      </w:r>
      <w:bookmarkStart w:id="8" w:name="Text1"/>
      <w:r w:rsidRPr="00535952">
        <w:rPr>
          <w:rFonts w:ascii="Verdana" w:hAnsi="Verdana"/>
          <w:sz w:val="20"/>
          <w:szCs w:val="20"/>
          <w:lang w:val="sl-SI"/>
        </w:rPr>
        <w:instrText xml:space="preserve"> FORMTEXT </w:instrText>
      </w:r>
      <w:r w:rsidRPr="00535952">
        <w:rPr>
          <w:rFonts w:ascii="Verdana" w:hAnsi="Verdana"/>
          <w:sz w:val="20"/>
          <w:szCs w:val="20"/>
          <w:lang w:val="sl-SI"/>
        </w:rPr>
      </w:r>
      <w:r w:rsidRPr="00535952">
        <w:rPr>
          <w:rFonts w:ascii="Verdana" w:hAnsi="Verdana"/>
          <w:sz w:val="20"/>
          <w:szCs w:val="20"/>
          <w:lang w:val="sl-SI"/>
        </w:rPr>
        <w:fldChar w:fldCharType="separate"/>
      </w:r>
      <w:r w:rsidRPr="00535952">
        <w:rPr>
          <w:rFonts w:ascii="Verdana" w:hAnsi="Verdana"/>
          <w:noProof/>
          <w:sz w:val="20"/>
          <w:szCs w:val="20"/>
          <w:lang w:val="sl-SI"/>
        </w:rPr>
        <w:t> </w:t>
      </w:r>
      <w:r w:rsidRPr="00535952">
        <w:rPr>
          <w:rFonts w:ascii="Verdana" w:hAnsi="Verdana"/>
          <w:noProof/>
          <w:sz w:val="20"/>
          <w:szCs w:val="20"/>
          <w:lang w:val="sl-SI"/>
        </w:rPr>
        <w:t> </w:t>
      </w:r>
      <w:r w:rsidRPr="00535952">
        <w:rPr>
          <w:rFonts w:ascii="Verdana" w:hAnsi="Verdana"/>
          <w:noProof/>
          <w:sz w:val="20"/>
          <w:szCs w:val="20"/>
          <w:lang w:val="sl-SI"/>
        </w:rPr>
        <w:t> </w:t>
      </w:r>
      <w:r w:rsidRPr="00535952">
        <w:rPr>
          <w:rFonts w:ascii="Verdana" w:hAnsi="Verdana"/>
          <w:noProof/>
          <w:sz w:val="20"/>
          <w:szCs w:val="20"/>
          <w:lang w:val="sl-SI"/>
        </w:rPr>
        <w:t> </w:t>
      </w:r>
      <w:r w:rsidRPr="00535952">
        <w:rPr>
          <w:rFonts w:ascii="Verdana" w:hAnsi="Verdana"/>
          <w:noProof/>
          <w:sz w:val="20"/>
          <w:szCs w:val="20"/>
          <w:lang w:val="sl-SI"/>
        </w:rPr>
        <w:tab/>
      </w:r>
      <w:r w:rsidRPr="00535952">
        <w:rPr>
          <w:rFonts w:ascii="Verdana" w:hAnsi="Verdana"/>
          <w:noProof/>
          <w:sz w:val="20"/>
          <w:szCs w:val="20"/>
          <w:lang w:val="sl-SI"/>
        </w:rPr>
        <w:tab/>
      </w:r>
      <w:r w:rsidRPr="00535952">
        <w:rPr>
          <w:rFonts w:ascii="Verdana" w:hAnsi="Verdana"/>
          <w:noProof/>
          <w:sz w:val="20"/>
          <w:szCs w:val="20"/>
          <w:lang w:val="sl-SI"/>
        </w:rPr>
        <w:tab/>
      </w:r>
      <w:r w:rsidR="00D57B04" w:rsidRPr="00535952">
        <w:rPr>
          <w:rFonts w:ascii="Verdana" w:hAnsi="Verdana"/>
          <w:noProof/>
          <w:sz w:val="20"/>
          <w:szCs w:val="20"/>
          <w:lang w:val="sl-SI"/>
        </w:rPr>
        <w:tab/>
      </w:r>
      <w:r w:rsidRPr="00535952">
        <w:rPr>
          <w:rFonts w:ascii="Verdana" w:hAnsi="Verdana"/>
          <w:noProof/>
          <w:sz w:val="20"/>
          <w:szCs w:val="20"/>
          <w:lang w:val="sl-SI"/>
        </w:rPr>
        <w:t> </w:t>
      </w:r>
      <w:r w:rsidRPr="00535952">
        <w:rPr>
          <w:rFonts w:ascii="Verdana" w:hAnsi="Verdana"/>
          <w:sz w:val="20"/>
          <w:szCs w:val="20"/>
          <w:lang w:val="sl-SI"/>
        </w:rPr>
        <w:fldChar w:fldCharType="end"/>
      </w:r>
      <w:bookmarkEnd w:id="8"/>
      <w:r w:rsidR="008F22EA" w:rsidRPr="00535952">
        <w:rPr>
          <w:rFonts w:ascii="Verdana" w:hAnsi="Verdana"/>
          <w:sz w:val="20"/>
          <w:szCs w:val="20"/>
          <w:lang w:val="sl-SI"/>
        </w:rPr>
        <w:t xml:space="preserve"> </w:t>
      </w:r>
      <w:r w:rsidR="00D77C69" w:rsidRPr="00535952">
        <w:rPr>
          <w:rFonts w:ascii="Verdana" w:hAnsi="Verdana"/>
          <w:sz w:val="20"/>
          <w:szCs w:val="20"/>
          <w:lang w:val="sl-SI"/>
        </w:rPr>
        <w:t xml:space="preserve">EUR </w:t>
      </w:r>
      <w:r w:rsidR="008F22EA" w:rsidRPr="00535952">
        <w:rPr>
          <w:rFonts w:ascii="Verdana" w:hAnsi="Verdana"/>
          <w:sz w:val="20"/>
          <w:szCs w:val="20"/>
          <w:lang w:val="sl-SI"/>
        </w:rPr>
        <w:t>brez DDV oziroma</w:t>
      </w:r>
      <w:r w:rsidRPr="00535952">
        <w:rPr>
          <w:rFonts w:ascii="Verdana" w:hAnsi="Verdana"/>
          <w:sz w:val="20"/>
          <w:szCs w:val="20"/>
          <w:lang w:val="sl-SI"/>
        </w:rPr>
        <w:t xml:space="preserve"> </w:t>
      </w:r>
      <w:r w:rsidR="00D57B04" w:rsidRPr="00535952">
        <w:rPr>
          <w:rFonts w:ascii="Verdana" w:hAnsi="Verdana"/>
          <w:sz w:val="20"/>
          <w:szCs w:val="20"/>
          <w:lang w:val="sl-SI"/>
        </w:rPr>
        <w:fldChar w:fldCharType="begin">
          <w:ffData>
            <w:name w:val="Text2"/>
            <w:enabled/>
            <w:calcOnExit w:val="0"/>
            <w:textInput/>
          </w:ffData>
        </w:fldChar>
      </w:r>
      <w:bookmarkStart w:id="9" w:name="Text2"/>
      <w:r w:rsidR="00D57B04" w:rsidRPr="00535952">
        <w:rPr>
          <w:rFonts w:ascii="Verdana" w:hAnsi="Verdana"/>
          <w:sz w:val="20"/>
          <w:szCs w:val="20"/>
          <w:lang w:val="sl-SI"/>
        </w:rPr>
        <w:instrText xml:space="preserve"> FORMTEXT </w:instrText>
      </w:r>
      <w:r w:rsidR="00D57B04" w:rsidRPr="00535952">
        <w:rPr>
          <w:rFonts w:ascii="Verdana" w:hAnsi="Verdana"/>
          <w:sz w:val="20"/>
          <w:szCs w:val="20"/>
          <w:lang w:val="sl-SI"/>
        </w:rPr>
      </w:r>
      <w:r w:rsidR="00D57B04" w:rsidRPr="00535952">
        <w:rPr>
          <w:rFonts w:ascii="Verdana" w:hAnsi="Verdana"/>
          <w:sz w:val="20"/>
          <w:szCs w:val="20"/>
          <w:lang w:val="sl-SI"/>
        </w:rPr>
        <w:fldChar w:fldCharType="separate"/>
      </w:r>
      <w:r w:rsidR="00D57B04" w:rsidRPr="00535952">
        <w:rPr>
          <w:rFonts w:ascii="Verdana" w:hAnsi="Verdana"/>
          <w:noProof/>
          <w:sz w:val="20"/>
          <w:szCs w:val="20"/>
          <w:lang w:val="sl-SI"/>
        </w:rPr>
        <w:t> </w:t>
      </w:r>
      <w:r w:rsidR="00D57B04" w:rsidRPr="00535952">
        <w:rPr>
          <w:rFonts w:ascii="Verdana" w:hAnsi="Verdana"/>
          <w:noProof/>
          <w:sz w:val="20"/>
          <w:szCs w:val="20"/>
          <w:lang w:val="sl-SI"/>
        </w:rPr>
        <w:t> </w:t>
      </w:r>
      <w:r w:rsidR="00D57B04" w:rsidRPr="00535952">
        <w:rPr>
          <w:rFonts w:ascii="Verdana" w:hAnsi="Verdana"/>
          <w:noProof/>
          <w:sz w:val="20"/>
          <w:szCs w:val="20"/>
          <w:lang w:val="sl-SI"/>
        </w:rPr>
        <w:t> </w:t>
      </w:r>
      <w:r w:rsidR="00D57B04" w:rsidRPr="00535952">
        <w:rPr>
          <w:rFonts w:ascii="Verdana" w:hAnsi="Verdana"/>
          <w:noProof/>
          <w:sz w:val="20"/>
          <w:szCs w:val="20"/>
          <w:lang w:val="sl-SI"/>
        </w:rPr>
        <w:t> </w:t>
      </w:r>
      <w:r w:rsidR="00D57B04" w:rsidRPr="00535952">
        <w:rPr>
          <w:rFonts w:ascii="Verdana" w:hAnsi="Verdana"/>
          <w:noProof/>
          <w:sz w:val="20"/>
          <w:szCs w:val="20"/>
          <w:lang w:val="sl-SI"/>
        </w:rPr>
        <w:tab/>
      </w:r>
      <w:r w:rsidR="00D57B04" w:rsidRPr="00535952">
        <w:rPr>
          <w:rFonts w:ascii="Verdana" w:hAnsi="Verdana"/>
          <w:noProof/>
          <w:sz w:val="20"/>
          <w:szCs w:val="20"/>
          <w:lang w:val="sl-SI"/>
        </w:rPr>
        <w:tab/>
      </w:r>
      <w:r w:rsidR="00D57B04" w:rsidRPr="00535952">
        <w:rPr>
          <w:rFonts w:ascii="Verdana" w:hAnsi="Verdana"/>
          <w:noProof/>
          <w:sz w:val="20"/>
          <w:szCs w:val="20"/>
          <w:lang w:val="sl-SI"/>
        </w:rPr>
        <w:tab/>
      </w:r>
      <w:r w:rsidR="00D57B04" w:rsidRPr="00535952">
        <w:rPr>
          <w:rFonts w:ascii="Verdana" w:hAnsi="Verdana"/>
          <w:noProof/>
          <w:sz w:val="20"/>
          <w:szCs w:val="20"/>
          <w:lang w:val="sl-SI"/>
        </w:rPr>
        <w:t> </w:t>
      </w:r>
      <w:r w:rsidR="00D57B04" w:rsidRPr="00535952">
        <w:rPr>
          <w:rFonts w:ascii="Verdana" w:hAnsi="Verdana"/>
          <w:sz w:val="20"/>
          <w:szCs w:val="20"/>
          <w:lang w:val="sl-SI"/>
        </w:rPr>
        <w:fldChar w:fldCharType="end"/>
      </w:r>
      <w:bookmarkEnd w:id="9"/>
      <w:r w:rsidR="00D57B04" w:rsidRPr="00535952">
        <w:rPr>
          <w:rFonts w:ascii="Verdana" w:hAnsi="Verdana"/>
          <w:sz w:val="20"/>
          <w:szCs w:val="20"/>
          <w:lang w:val="sl-SI"/>
        </w:rPr>
        <w:t xml:space="preserve"> </w:t>
      </w:r>
      <w:r w:rsidR="00D77C69" w:rsidRPr="00535952">
        <w:rPr>
          <w:rFonts w:ascii="Verdana" w:hAnsi="Verdana"/>
          <w:sz w:val="20"/>
          <w:szCs w:val="20"/>
          <w:lang w:val="sl-SI"/>
        </w:rPr>
        <w:t xml:space="preserve">EUR </w:t>
      </w:r>
      <w:r w:rsidR="00D57B04" w:rsidRPr="00535952">
        <w:rPr>
          <w:rFonts w:ascii="Verdana" w:hAnsi="Verdana"/>
          <w:sz w:val="20"/>
          <w:szCs w:val="20"/>
          <w:lang w:val="sl-SI"/>
        </w:rPr>
        <w:t>z DDV.</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26"/>
        <w:gridCol w:w="2389"/>
        <w:gridCol w:w="4889"/>
      </w:tblGrid>
      <w:tr w:rsidR="00D42C4D" w:rsidRPr="00EE7B94" w14:paraId="409DFFBA" w14:textId="77777777" w:rsidTr="00676488">
        <w:trPr>
          <w:trHeight w:val="20"/>
          <w:jc w:val="center"/>
        </w:trPr>
        <w:tc>
          <w:tcPr>
            <w:tcW w:w="2426" w:type="dxa"/>
            <w:shd w:val="clear" w:color="auto" w:fill="99CC00"/>
            <w:vAlign w:val="center"/>
          </w:tcPr>
          <w:p w14:paraId="785C3869" w14:textId="77777777" w:rsidR="00D42C4D" w:rsidRPr="00EE7B94" w:rsidRDefault="00D42C4D" w:rsidP="00AB3ABF">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2"/>
            <w:tcBorders>
              <w:bottom w:val="single" w:sz="4" w:space="0" w:color="auto"/>
            </w:tcBorders>
            <w:shd w:val="clear" w:color="auto" w:fill="FFFFFF" w:themeFill="background1"/>
            <w:vAlign w:val="center"/>
          </w:tcPr>
          <w:p w14:paraId="04ED0152" w14:textId="77777777" w:rsidR="00D42C4D" w:rsidRDefault="007D143D" w:rsidP="00AB3ABF">
            <w:pPr>
              <w:keepLines/>
              <w:widowControl w:val="0"/>
              <w:spacing w:after="0" w:line="240" w:lineRule="auto"/>
              <w:rPr>
                <w:rFonts w:ascii="Verdana" w:hAnsi="Verdana"/>
                <w:sz w:val="20"/>
                <w:szCs w:val="20"/>
                <w:lang w:val="sl-SI"/>
              </w:rPr>
            </w:pPr>
            <w:r>
              <w:rPr>
                <w:rFonts w:ascii="Verdana" w:hAnsi="Verdana"/>
                <w:sz w:val="20"/>
                <w:szCs w:val="20"/>
                <w:lang w:val="sl-SI"/>
              </w:rPr>
              <w:t>Lokacija naročnika - kuhinja - ura dostave med 7.00 in 10.</w:t>
            </w:r>
            <w:r w:rsidRPr="007D143D">
              <w:rPr>
                <w:rFonts w:ascii="Verdana" w:hAnsi="Verdana"/>
                <w:sz w:val="20"/>
                <w:szCs w:val="20"/>
                <w:lang w:val="sl-SI"/>
              </w:rPr>
              <w:t>00 vsak delavnik (razloženo).</w:t>
            </w:r>
          </w:p>
          <w:p w14:paraId="13584CEE" w14:textId="77777777" w:rsidR="00535952" w:rsidRDefault="00535952" w:rsidP="00AB3ABF">
            <w:pPr>
              <w:keepLines/>
              <w:widowControl w:val="0"/>
              <w:spacing w:after="0" w:line="240" w:lineRule="auto"/>
              <w:rPr>
                <w:rFonts w:ascii="Verdana" w:hAnsi="Verdana"/>
                <w:sz w:val="20"/>
                <w:szCs w:val="20"/>
                <w:lang w:val="sl-SI"/>
              </w:rPr>
            </w:pPr>
          </w:p>
          <w:p w14:paraId="3D8C0B65" w14:textId="77777777" w:rsidR="00535952" w:rsidRPr="00EE7B94" w:rsidRDefault="00535952" w:rsidP="00535952">
            <w:pPr>
              <w:keepLines/>
              <w:widowControl w:val="0"/>
              <w:spacing w:after="0" w:line="240" w:lineRule="auto"/>
              <w:jc w:val="both"/>
              <w:rPr>
                <w:rFonts w:ascii="Verdana" w:hAnsi="Verdana"/>
                <w:sz w:val="20"/>
                <w:szCs w:val="20"/>
                <w:lang w:val="sl-SI"/>
              </w:rPr>
            </w:pPr>
            <w:r w:rsidRPr="00535952">
              <w:rPr>
                <w:rFonts w:ascii="Verdana" w:hAnsi="Verdana"/>
                <w:sz w:val="20"/>
                <w:szCs w:val="20"/>
                <w:lang w:val="sl-SI"/>
              </w:rPr>
              <w:t>Kvalitativni in kvantitavni prevzem se izvrši v Prehrambe</w:t>
            </w:r>
            <w:r>
              <w:rPr>
                <w:rFonts w:ascii="Verdana" w:hAnsi="Verdana"/>
                <w:sz w:val="20"/>
                <w:szCs w:val="20"/>
                <w:lang w:val="sl-SI"/>
              </w:rPr>
              <w:t xml:space="preserve">ni službi s podpisom dobavnice, ki </w:t>
            </w:r>
            <w:r w:rsidRPr="00535952">
              <w:rPr>
                <w:rFonts w:ascii="Verdana" w:hAnsi="Verdana"/>
                <w:sz w:val="20"/>
                <w:szCs w:val="20"/>
                <w:lang w:val="sl-SI"/>
              </w:rPr>
              <w:t>mora imeti priloženo kopijo naročilnice naročnika in izpis šifre artikla</w:t>
            </w:r>
            <w:r>
              <w:rPr>
                <w:rFonts w:ascii="Verdana" w:hAnsi="Verdana"/>
                <w:sz w:val="20"/>
                <w:szCs w:val="20"/>
                <w:lang w:val="sl-SI"/>
              </w:rPr>
              <w:t>.</w:t>
            </w:r>
          </w:p>
        </w:tc>
      </w:tr>
      <w:tr w:rsidR="00D42C4D" w:rsidRPr="00EE7B94" w14:paraId="59B17D64" w14:textId="77777777" w:rsidTr="00676488">
        <w:trPr>
          <w:trHeight w:val="20"/>
          <w:jc w:val="center"/>
        </w:trPr>
        <w:tc>
          <w:tcPr>
            <w:tcW w:w="2426" w:type="dxa"/>
            <w:vMerge w:val="restart"/>
            <w:shd w:val="clear" w:color="auto" w:fill="99CC00"/>
            <w:vAlign w:val="center"/>
          </w:tcPr>
          <w:p w14:paraId="08685AD7" w14:textId="77777777" w:rsidR="00D42C4D" w:rsidRPr="00EE7B94" w:rsidRDefault="00D42C4D" w:rsidP="00AB3ABF">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2389" w:type="dxa"/>
            <w:tcBorders>
              <w:bottom w:val="single" w:sz="4" w:space="0" w:color="auto"/>
            </w:tcBorders>
            <w:shd w:val="clear" w:color="auto" w:fill="99CC00"/>
            <w:vAlign w:val="center"/>
          </w:tcPr>
          <w:p w14:paraId="26719C89" w14:textId="77777777" w:rsidR="00D42C4D" w:rsidRPr="00EE7B94" w:rsidRDefault="00D42C4D" w:rsidP="00AB3ABF">
            <w:pPr>
              <w:keepLines/>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4889" w:type="dxa"/>
            <w:tcBorders>
              <w:bottom w:val="single" w:sz="4" w:space="0" w:color="auto"/>
            </w:tcBorders>
            <w:shd w:val="clear" w:color="auto" w:fill="99CC00"/>
            <w:vAlign w:val="center"/>
          </w:tcPr>
          <w:p w14:paraId="6F8EF09C" w14:textId="77777777" w:rsidR="00D42C4D" w:rsidRPr="00EE7B94" w:rsidRDefault="00D42C4D" w:rsidP="00AB3ABF">
            <w:pPr>
              <w:keepLines/>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D42C4D" w:rsidRPr="00EE7B94" w14:paraId="105F4FEF" w14:textId="77777777" w:rsidTr="00676488">
        <w:trPr>
          <w:trHeight w:val="20"/>
          <w:jc w:val="center"/>
        </w:trPr>
        <w:tc>
          <w:tcPr>
            <w:tcW w:w="2426" w:type="dxa"/>
            <w:vMerge/>
            <w:shd w:val="clear" w:color="auto" w:fill="99CC00"/>
            <w:vAlign w:val="center"/>
          </w:tcPr>
          <w:p w14:paraId="092454C0" w14:textId="77777777" w:rsidR="00D42C4D" w:rsidRPr="00EE7B94" w:rsidRDefault="00D42C4D" w:rsidP="00AB3ABF">
            <w:pPr>
              <w:keepLines/>
              <w:widowControl w:val="0"/>
              <w:spacing w:after="0" w:line="240" w:lineRule="auto"/>
              <w:rPr>
                <w:rFonts w:ascii="Verdana" w:hAnsi="Verdana"/>
                <w:b/>
                <w:sz w:val="20"/>
                <w:szCs w:val="20"/>
                <w:lang w:val="sl-SI"/>
              </w:rPr>
            </w:pPr>
          </w:p>
        </w:tc>
        <w:tc>
          <w:tcPr>
            <w:tcW w:w="2389" w:type="dxa"/>
            <w:shd w:val="clear" w:color="auto" w:fill="FFFFFF" w:themeFill="background1"/>
            <w:vAlign w:val="center"/>
          </w:tcPr>
          <w:p w14:paraId="51D4010C" w14:textId="1F052057" w:rsidR="00D2194C" w:rsidRDefault="00451F8C" w:rsidP="00AB3ABF">
            <w:pPr>
              <w:keepLines/>
              <w:widowControl w:val="0"/>
              <w:spacing w:after="0" w:line="240" w:lineRule="auto"/>
              <w:rPr>
                <w:rFonts w:ascii="Verdana" w:hAnsi="Verdana"/>
                <w:sz w:val="20"/>
                <w:szCs w:val="20"/>
                <w:lang w:val="sl-SI"/>
              </w:rPr>
            </w:pPr>
            <w:r>
              <w:rPr>
                <w:rFonts w:ascii="Verdana" w:hAnsi="Verdana"/>
                <w:sz w:val="20"/>
                <w:szCs w:val="20"/>
                <w:lang w:val="sl-SI"/>
              </w:rPr>
              <w:t xml:space="preserve">DDP </w:t>
            </w:r>
            <w:r w:rsidR="00864F93">
              <w:rPr>
                <w:rFonts w:ascii="Verdana" w:hAnsi="Verdana"/>
                <w:sz w:val="20"/>
                <w:szCs w:val="20"/>
                <w:lang w:val="sl-SI"/>
              </w:rPr>
              <w:t xml:space="preserve">z DDV </w:t>
            </w:r>
            <w:r>
              <w:rPr>
                <w:rFonts w:ascii="Verdana" w:hAnsi="Verdana"/>
                <w:sz w:val="20"/>
                <w:szCs w:val="20"/>
                <w:lang w:val="sl-SI"/>
              </w:rPr>
              <w:t>(Delivery Duty Paid) r</w:t>
            </w:r>
            <w:r w:rsidR="00D2194C" w:rsidRPr="00D2194C">
              <w:rPr>
                <w:rFonts w:ascii="Verdana" w:hAnsi="Verdana"/>
                <w:sz w:val="20"/>
                <w:szCs w:val="20"/>
                <w:lang w:val="sl-SI"/>
              </w:rPr>
              <w:t>azloženo lokacija dobave</w:t>
            </w:r>
            <w:r w:rsidR="00D2194C">
              <w:rPr>
                <w:rFonts w:ascii="Verdana" w:hAnsi="Verdana"/>
                <w:sz w:val="20"/>
                <w:szCs w:val="20"/>
                <w:lang w:val="sl-SI"/>
              </w:rPr>
              <w:t xml:space="preserve"> </w:t>
            </w:r>
          </w:p>
          <w:p w14:paraId="4D390525" w14:textId="77777777" w:rsidR="00D42C4D" w:rsidRPr="00EE7B94" w:rsidRDefault="00D2194C" w:rsidP="00AB3ABF">
            <w:pPr>
              <w:keepLines/>
              <w:widowControl w:val="0"/>
              <w:spacing w:after="0" w:line="240" w:lineRule="auto"/>
              <w:rPr>
                <w:rFonts w:ascii="Verdana" w:hAnsi="Verdana"/>
                <w:sz w:val="20"/>
                <w:szCs w:val="20"/>
                <w:lang w:val="sl-SI"/>
              </w:rPr>
            </w:pPr>
            <w:r>
              <w:rPr>
                <w:rFonts w:ascii="Verdana" w:hAnsi="Verdana"/>
                <w:sz w:val="20"/>
                <w:szCs w:val="20"/>
                <w:lang w:val="sl-SI"/>
              </w:rPr>
              <w:t>(skladno INCOTERMS 2010)</w:t>
            </w:r>
          </w:p>
        </w:tc>
        <w:tc>
          <w:tcPr>
            <w:tcW w:w="4889" w:type="dxa"/>
            <w:shd w:val="clear" w:color="auto" w:fill="FFFFFF" w:themeFill="background1"/>
            <w:vAlign w:val="center"/>
          </w:tcPr>
          <w:p w14:paraId="1F8749D7" w14:textId="7515CDA6" w:rsidR="00D42C4D" w:rsidRDefault="00D2194C" w:rsidP="00AB3ABF">
            <w:pPr>
              <w:keepLines/>
              <w:widowControl w:val="0"/>
              <w:spacing w:after="0" w:line="240" w:lineRule="auto"/>
              <w:rPr>
                <w:rFonts w:ascii="Verdana" w:hAnsi="Verdana"/>
                <w:sz w:val="20"/>
                <w:szCs w:val="20"/>
                <w:lang w:val="sl-SI"/>
              </w:rPr>
            </w:pPr>
            <w:r>
              <w:rPr>
                <w:rFonts w:ascii="Verdana" w:hAnsi="Verdana"/>
                <w:sz w:val="20"/>
                <w:szCs w:val="20"/>
                <w:lang w:val="sl-SI"/>
              </w:rPr>
              <w:t>Cene so fiksne za obdobje veljavnosti razpisa.</w:t>
            </w:r>
          </w:p>
          <w:p w14:paraId="607F43DA" w14:textId="0D5AE76D" w:rsidR="00DB6268" w:rsidRDefault="00DB6268" w:rsidP="00AB3ABF">
            <w:pPr>
              <w:keepLines/>
              <w:widowControl w:val="0"/>
              <w:spacing w:after="0" w:line="240" w:lineRule="auto"/>
              <w:rPr>
                <w:rFonts w:ascii="Verdana" w:hAnsi="Verdana"/>
                <w:sz w:val="20"/>
                <w:szCs w:val="20"/>
                <w:lang w:val="sl-SI"/>
              </w:rPr>
            </w:pPr>
          </w:p>
          <w:p w14:paraId="44B05FBB" w14:textId="6A721FC7" w:rsidR="00DB6268" w:rsidRDefault="00DB6268" w:rsidP="00DB6268">
            <w:pPr>
              <w:keepLines/>
              <w:widowControl w:val="0"/>
              <w:spacing w:after="0" w:line="240" w:lineRule="auto"/>
              <w:jc w:val="both"/>
              <w:rPr>
                <w:rFonts w:ascii="Verdana" w:hAnsi="Verdana"/>
                <w:sz w:val="20"/>
                <w:szCs w:val="20"/>
                <w:lang w:val="sl-SI"/>
              </w:rPr>
            </w:pPr>
            <w:r w:rsidRPr="00DB6268">
              <w:rPr>
                <w:rFonts w:ascii="Verdana" w:hAnsi="Verdana"/>
                <w:sz w:val="20"/>
                <w:szCs w:val="20"/>
                <w:lang w:val="sl-SI"/>
              </w:rPr>
              <w:t>Cene se v času veljavnosti tega okvirnega sporazuma/pogodbe ne smejo spreminjati z izjemo</w:t>
            </w:r>
            <w:r w:rsidR="00C92662">
              <w:rPr>
                <w:rFonts w:ascii="Verdana" w:hAnsi="Verdana"/>
                <w:sz w:val="20"/>
                <w:szCs w:val="20"/>
                <w:lang w:val="sl-SI"/>
              </w:rPr>
              <w:t xml:space="preserve"> </w:t>
            </w:r>
            <w:r w:rsidRPr="00DB6268">
              <w:rPr>
                <w:rFonts w:ascii="Verdana" w:hAnsi="Verdana"/>
                <w:sz w:val="20"/>
                <w:szCs w:val="20"/>
                <w:lang w:val="sl-SI"/>
              </w:rPr>
              <w:t>spremembe Zakona, ki ureja Davek na dodano vrednost in ko se spremeni davčna stopnja za vrste blaga iz ponudbe v času trajanja okvirnega sporazuma/pogodbe, se lahko cene iz ponudbe korigirajo izključno v višini nastale davčne spremembe.</w:t>
            </w:r>
          </w:p>
          <w:p w14:paraId="1169E832" w14:textId="77777777" w:rsidR="00DB6268" w:rsidRDefault="00DB6268" w:rsidP="00DB6268">
            <w:pPr>
              <w:keepLines/>
              <w:widowControl w:val="0"/>
              <w:spacing w:after="0" w:line="240" w:lineRule="auto"/>
              <w:jc w:val="both"/>
              <w:rPr>
                <w:rFonts w:ascii="Verdana" w:hAnsi="Verdana"/>
                <w:sz w:val="20"/>
                <w:szCs w:val="20"/>
                <w:lang w:val="sl-SI"/>
              </w:rPr>
            </w:pPr>
          </w:p>
          <w:p w14:paraId="736D0348" w14:textId="3D556E01" w:rsidR="00DB6268" w:rsidRDefault="00DB6268" w:rsidP="00DB6268">
            <w:pPr>
              <w:keepLines/>
              <w:widowControl w:val="0"/>
              <w:spacing w:after="0" w:line="240" w:lineRule="auto"/>
              <w:jc w:val="both"/>
              <w:rPr>
                <w:rFonts w:ascii="Verdana" w:hAnsi="Verdana"/>
                <w:sz w:val="20"/>
                <w:szCs w:val="20"/>
                <w:lang w:val="sl-SI"/>
              </w:rPr>
            </w:pPr>
            <w:r w:rsidRPr="00DB6268">
              <w:rPr>
                <w:rFonts w:ascii="Verdana" w:hAnsi="Verdana"/>
                <w:sz w:val="20"/>
                <w:szCs w:val="20"/>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p w14:paraId="24287813" w14:textId="77777777" w:rsidR="00D2194C" w:rsidRDefault="00D2194C" w:rsidP="00AB3ABF">
            <w:pPr>
              <w:keepLines/>
              <w:widowControl w:val="0"/>
              <w:spacing w:after="0" w:line="240" w:lineRule="auto"/>
              <w:rPr>
                <w:rFonts w:ascii="Verdana" w:hAnsi="Verdana"/>
                <w:sz w:val="20"/>
                <w:szCs w:val="20"/>
                <w:lang w:val="sl-SI"/>
              </w:rPr>
            </w:pPr>
          </w:p>
          <w:p w14:paraId="3F9348DE" w14:textId="77777777" w:rsidR="00D2194C" w:rsidRPr="00EE7B94" w:rsidRDefault="00353259" w:rsidP="001671C9">
            <w:pPr>
              <w:keepLines/>
              <w:widowControl w:val="0"/>
              <w:spacing w:after="0" w:line="240" w:lineRule="auto"/>
              <w:jc w:val="both"/>
              <w:rPr>
                <w:rFonts w:ascii="Verdana" w:hAnsi="Verdana"/>
                <w:sz w:val="20"/>
                <w:szCs w:val="20"/>
                <w:lang w:val="sl-SI"/>
              </w:rPr>
            </w:pPr>
            <w:r w:rsidRPr="00BA75A9">
              <w:rPr>
                <w:rFonts w:ascii="Verdana" w:hAnsi="Verdana"/>
                <w:sz w:val="20"/>
                <w:szCs w:val="20"/>
                <w:lang w:val="sl-SI"/>
              </w:rPr>
              <w:t xml:space="preserve">V kolikor bo izvajalec v času trajanja okvirnega sporazuma nudil akcijske cene za blago, ki je predmet dobave po tem okvirnem sporazumu in ki bodo nižje od cen v tem okvirnem sporazumu, </w:t>
            </w:r>
            <w:r w:rsidR="001671C9" w:rsidRPr="00BA75A9">
              <w:rPr>
                <w:rFonts w:ascii="Verdana" w:hAnsi="Verdana"/>
                <w:sz w:val="20"/>
                <w:szCs w:val="20"/>
                <w:lang w:val="sl-SI"/>
              </w:rPr>
              <w:t xml:space="preserve">mora </w:t>
            </w:r>
            <w:r w:rsidRPr="00BA75A9">
              <w:rPr>
                <w:rFonts w:ascii="Verdana" w:hAnsi="Verdana"/>
                <w:sz w:val="20"/>
                <w:szCs w:val="20"/>
                <w:lang w:val="sl-SI"/>
              </w:rPr>
              <w:t xml:space="preserve">naročnika o tem pisno </w:t>
            </w:r>
            <w:r w:rsidR="001671C9" w:rsidRPr="00BA75A9">
              <w:rPr>
                <w:rFonts w:ascii="Verdana" w:hAnsi="Verdana"/>
                <w:sz w:val="20"/>
                <w:szCs w:val="20"/>
                <w:lang w:val="sl-SI"/>
              </w:rPr>
              <w:t>seznaniti</w:t>
            </w:r>
            <w:r w:rsidRPr="00BA75A9">
              <w:rPr>
                <w:rFonts w:ascii="Verdana" w:hAnsi="Verdana"/>
                <w:sz w:val="20"/>
                <w:szCs w:val="20"/>
                <w:lang w:val="sl-SI"/>
              </w:rPr>
              <w:t xml:space="preserve"> in mu v primeru dobav zaračuna</w:t>
            </w:r>
            <w:r w:rsidR="001671C9" w:rsidRPr="00BA75A9">
              <w:rPr>
                <w:rFonts w:ascii="Verdana" w:hAnsi="Verdana"/>
                <w:sz w:val="20"/>
                <w:szCs w:val="20"/>
                <w:lang w:val="sl-SI"/>
              </w:rPr>
              <w:t>ti</w:t>
            </w:r>
            <w:r w:rsidRPr="00BA75A9">
              <w:rPr>
                <w:rFonts w:ascii="Verdana" w:hAnsi="Verdana"/>
                <w:sz w:val="20"/>
                <w:szCs w:val="20"/>
                <w:lang w:val="sl-SI"/>
              </w:rPr>
              <w:t xml:space="preserve"> blago po teh cenah.</w:t>
            </w:r>
          </w:p>
        </w:tc>
      </w:tr>
      <w:tr w:rsidR="00D42C4D" w:rsidRPr="00EE7B94" w14:paraId="4DB8A4F8" w14:textId="77777777" w:rsidTr="00676488">
        <w:trPr>
          <w:trHeight w:val="20"/>
          <w:jc w:val="center"/>
        </w:trPr>
        <w:tc>
          <w:tcPr>
            <w:tcW w:w="2426" w:type="dxa"/>
            <w:shd w:val="clear" w:color="auto" w:fill="99CC00"/>
            <w:vAlign w:val="center"/>
          </w:tcPr>
          <w:p w14:paraId="338A2ACA" w14:textId="77777777" w:rsidR="00D42C4D" w:rsidRPr="00EE7B94" w:rsidRDefault="009A116F" w:rsidP="009A116F">
            <w:pPr>
              <w:keepLines/>
              <w:widowControl w:val="0"/>
              <w:spacing w:after="0" w:line="240" w:lineRule="auto"/>
              <w:rPr>
                <w:rFonts w:ascii="Verdana" w:hAnsi="Verdana"/>
                <w:b/>
                <w:sz w:val="20"/>
                <w:szCs w:val="20"/>
                <w:lang w:val="sl-SI"/>
              </w:rPr>
            </w:pPr>
            <w:r>
              <w:rPr>
                <w:rFonts w:ascii="Verdana" w:hAnsi="Verdana"/>
                <w:b/>
                <w:sz w:val="20"/>
                <w:szCs w:val="20"/>
                <w:lang w:val="sl-SI"/>
              </w:rPr>
              <w:t>Način plačila</w:t>
            </w:r>
          </w:p>
        </w:tc>
        <w:tc>
          <w:tcPr>
            <w:tcW w:w="7278" w:type="dxa"/>
            <w:gridSpan w:val="2"/>
            <w:shd w:val="clear" w:color="auto" w:fill="FFFFFF" w:themeFill="background1"/>
            <w:vAlign w:val="center"/>
          </w:tcPr>
          <w:p w14:paraId="56984C3E" w14:textId="7489495D" w:rsidR="00D42C4D" w:rsidRPr="00D82210" w:rsidRDefault="009A116F" w:rsidP="00AB3AB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FB3B96">
              <w:rPr>
                <w:rFonts w:ascii="Verdana" w:hAnsi="Verdana"/>
                <w:sz w:val="20"/>
                <w:szCs w:val="20"/>
                <w:lang w:val="sl-SI"/>
              </w:rPr>
              <w:t>6</w:t>
            </w:r>
            <w:r w:rsidR="00D42C4D">
              <w:rPr>
                <w:rFonts w:ascii="Verdana" w:hAnsi="Verdana"/>
                <w:sz w:val="20"/>
                <w:szCs w:val="20"/>
                <w:lang w:val="sl-SI"/>
              </w:rPr>
              <w:t xml:space="preserve">0 dni od dneva prejema pravilno izstavljenega računa, ki ni zavrnjen </w:t>
            </w:r>
            <w:r w:rsidR="00D42C4D" w:rsidRPr="00D82210">
              <w:rPr>
                <w:rFonts w:ascii="Verdana" w:hAnsi="Verdana"/>
                <w:sz w:val="20"/>
                <w:szCs w:val="20"/>
                <w:lang w:val="sl-SI"/>
              </w:rPr>
              <w:t>v roku osmih dni od prejema</w:t>
            </w:r>
            <w:r w:rsidR="00800DEE" w:rsidRPr="00D82210">
              <w:rPr>
                <w:rFonts w:ascii="Verdana" w:hAnsi="Verdana"/>
                <w:sz w:val="20"/>
                <w:szCs w:val="20"/>
                <w:lang w:val="sl-SI"/>
              </w:rPr>
              <w:t>.</w:t>
            </w:r>
          </w:p>
          <w:p w14:paraId="2BB1BD97" w14:textId="77777777" w:rsidR="00BA376D" w:rsidRPr="00D82210" w:rsidRDefault="00BA376D" w:rsidP="00AB3ABF">
            <w:pPr>
              <w:keepLines/>
              <w:widowControl w:val="0"/>
              <w:spacing w:after="0" w:line="240" w:lineRule="auto"/>
              <w:jc w:val="both"/>
              <w:rPr>
                <w:rFonts w:ascii="Verdana" w:hAnsi="Verdana"/>
                <w:sz w:val="20"/>
                <w:szCs w:val="20"/>
                <w:lang w:val="sl-SI"/>
              </w:rPr>
            </w:pPr>
          </w:p>
          <w:p w14:paraId="5CC3263E" w14:textId="77777777" w:rsidR="00BA376D" w:rsidRDefault="00BA376D" w:rsidP="00BA75A9">
            <w:pPr>
              <w:pStyle w:val="makrobesedilo10"/>
              <w:rPr>
                <w:rFonts w:ascii="Verdana" w:hAnsi="Verdana"/>
              </w:rPr>
            </w:pPr>
            <w:r w:rsidRPr="00D82210">
              <w:rPr>
                <w:rFonts w:ascii="Verdana" w:hAnsi="Verdana"/>
              </w:rPr>
              <w:t xml:space="preserve">Blago se fakturira </w:t>
            </w:r>
            <w:r w:rsidR="00BA75A9" w:rsidRPr="00D82210">
              <w:rPr>
                <w:rFonts w:ascii="Verdana" w:hAnsi="Verdana" w:cs="Tahoma"/>
              </w:rPr>
              <w:t>za vsako dostavo posebej oz. po predhodnem dogovoru 1x do 2x mesečno, tako kot je bilo izdano naročilo, na podlagi podpisanih in žigosanih dobavnic s strani pooblaščenih oseb naročnika.</w:t>
            </w:r>
          </w:p>
          <w:p w14:paraId="459EF0F0" w14:textId="77777777" w:rsidR="00800DEE" w:rsidRDefault="00800DEE" w:rsidP="00AB3ABF">
            <w:pPr>
              <w:keepLines/>
              <w:widowControl w:val="0"/>
              <w:spacing w:after="0" w:line="240" w:lineRule="auto"/>
              <w:jc w:val="both"/>
              <w:rPr>
                <w:rFonts w:ascii="Verdana" w:hAnsi="Verdana"/>
                <w:sz w:val="20"/>
                <w:szCs w:val="20"/>
                <w:lang w:val="sl-SI"/>
              </w:rPr>
            </w:pPr>
          </w:p>
          <w:p w14:paraId="7D8E0DE9" w14:textId="77777777" w:rsidR="00800DEE" w:rsidRPr="00EE7B94" w:rsidRDefault="00800DEE" w:rsidP="00AB3ABF">
            <w:pPr>
              <w:keepLines/>
              <w:widowControl w:val="0"/>
              <w:spacing w:after="0" w:line="240" w:lineRule="auto"/>
              <w:jc w:val="both"/>
              <w:rPr>
                <w:rFonts w:ascii="Verdana" w:hAnsi="Verdana"/>
                <w:sz w:val="20"/>
                <w:szCs w:val="20"/>
                <w:lang w:val="sl-SI"/>
              </w:rPr>
            </w:pPr>
            <w:r w:rsidRPr="00800DEE">
              <w:rPr>
                <w:rFonts w:ascii="Verdana" w:hAnsi="Verdana"/>
                <w:sz w:val="20"/>
                <w:szCs w:val="20"/>
                <w:lang w:val="sl-SI"/>
              </w:rPr>
              <w:lastRenderedPageBreak/>
              <w:t>Skladno z Zakonom o opravljanju plačilnih storitev za proračunske uporabnike naročnik od 1.1.2015 prejema  račune izključno v elektronski obliki (e-račun) zato bodo morali ponudniki s sedežem v RS naročniku pošiljati izključno e-račune</w:t>
            </w:r>
            <w:r>
              <w:rPr>
                <w:rFonts w:ascii="Verdana" w:hAnsi="Verdana"/>
                <w:sz w:val="20"/>
                <w:szCs w:val="20"/>
                <w:lang w:val="sl-SI"/>
              </w:rPr>
              <w:t>.</w:t>
            </w:r>
          </w:p>
        </w:tc>
      </w:tr>
      <w:tr w:rsidR="00D42C4D" w:rsidRPr="00EE7B94" w14:paraId="07A3A0CD" w14:textId="77777777" w:rsidTr="00676488">
        <w:trPr>
          <w:trHeight w:val="20"/>
          <w:jc w:val="center"/>
        </w:trPr>
        <w:tc>
          <w:tcPr>
            <w:tcW w:w="2426" w:type="dxa"/>
            <w:shd w:val="clear" w:color="auto" w:fill="99CC00"/>
            <w:vAlign w:val="center"/>
          </w:tcPr>
          <w:p w14:paraId="3F9DABB7" w14:textId="77777777" w:rsidR="00D42C4D" w:rsidRPr="00EE7B94" w:rsidRDefault="00D42C4D" w:rsidP="00AB3ABF">
            <w:pPr>
              <w:keepLines/>
              <w:widowControl w:val="0"/>
              <w:spacing w:after="0" w:line="240" w:lineRule="auto"/>
              <w:rPr>
                <w:rFonts w:ascii="Verdana" w:hAnsi="Verdana"/>
                <w:b/>
                <w:sz w:val="20"/>
                <w:szCs w:val="20"/>
                <w:lang w:val="sl-SI"/>
              </w:rPr>
            </w:pPr>
            <w:r w:rsidRPr="00EE7B94">
              <w:rPr>
                <w:rFonts w:ascii="Verdana" w:hAnsi="Verdana"/>
                <w:b/>
                <w:sz w:val="20"/>
                <w:szCs w:val="20"/>
                <w:lang w:val="sl-SI"/>
              </w:rPr>
              <w:lastRenderedPageBreak/>
              <w:t>Odzivni čas</w:t>
            </w:r>
          </w:p>
        </w:tc>
        <w:tc>
          <w:tcPr>
            <w:tcW w:w="7278" w:type="dxa"/>
            <w:gridSpan w:val="2"/>
            <w:shd w:val="clear" w:color="auto" w:fill="FFFFFF" w:themeFill="background1"/>
            <w:vAlign w:val="center"/>
          </w:tcPr>
          <w:p w14:paraId="1ED15B5B" w14:textId="77777777" w:rsidR="00D42C4D" w:rsidRPr="00EE7B94" w:rsidRDefault="00D42C4D" w:rsidP="00AB3ABF">
            <w:pPr>
              <w:keepLines/>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 oziroma naročniku navede pr</w:t>
            </w:r>
            <w:r w:rsidRPr="00EE7B94">
              <w:rPr>
                <w:rFonts w:ascii="Verdana" w:hAnsi="Verdana"/>
                <w:sz w:val="20"/>
                <w:szCs w:val="20"/>
                <w:lang w:val="sl-SI"/>
              </w:rPr>
              <w:t>oblematiko dobave</w:t>
            </w:r>
            <w:r w:rsidR="001A001F">
              <w:rPr>
                <w:rFonts w:ascii="Verdana" w:hAnsi="Verdana"/>
                <w:sz w:val="20"/>
                <w:szCs w:val="20"/>
                <w:lang w:val="sl-SI"/>
              </w:rPr>
              <w:t>.</w:t>
            </w:r>
          </w:p>
          <w:p w14:paraId="60AA7DA9" w14:textId="77777777" w:rsidR="00D42C4D" w:rsidRPr="00EE7B94" w:rsidRDefault="00D42C4D" w:rsidP="00D82210">
            <w:pPr>
              <w:keepLines/>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D82210">
              <w:rPr>
                <w:rFonts w:ascii="Verdana" w:hAnsi="Verdana"/>
                <w:noProof/>
                <w:sz w:val="20"/>
                <w:szCs w:val="20"/>
              </w:rPr>
              <w:t>1 ura</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tc>
      </w:tr>
      <w:tr w:rsidR="00D42C4D" w:rsidRPr="00EE7B94" w14:paraId="3E3A375D" w14:textId="77777777" w:rsidTr="00676488">
        <w:trPr>
          <w:trHeight w:val="20"/>
          <w:jc w:val="center"/>
        </w:trPr>
        <w:tc>
          <w:tcPr>
            <w:tcW w:w="2426" w:type="dxa"/>
            <w:shd w:val="clear" w:color="auto" w:fill="99CC00"/>
            <w:vAlign w:val="center"/>
          </w:tcPr>
          <w:p w14:paraId="2B5C9B3C" w14:textId="77777777" w:rsidR="00D42C4D" w:rsidRPr="00EE7B94" w:rsidRDefault="00D42C4D" w:rsidP="00473B44">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 xml:space="preserve">Čas </w:t>
            </w:r>
            <w:r w:rsidR="00473B44">
              <w:rPr>
                <w:rFonts w:ascii="Verdana" w:hAnsi="Verdana"/>
                <w:b/>
                <w:sz w:val="20"/>
                <w:szCs w:val="20"/>
                <w:lang w:val="sl-SI"/>
              </w:rPr>
              <w:t>dobavo blaga</w:t>
            </w:r>
          </w:p>
        </w:tc>
        <w:tc>
          <w:tcPr>
            <w:tcW w:w="7278" w:type="dxa"/>
            <w:gridSpan w:val="2"/>
            <w:tcBorders>
              <w:bottom w:val="single" w:sz="4" w:space="0" w:color="auto"/>
            </w:tcBorders>
            <w:shd w:val="clear" w:color="auto" w:fill="FFFFFF" w:themeFill="background1"/>
            <w:vAlign w:val="center"/>
          </w:tcPr>
          <w:p w14:paraId="1ABC2092" w14:textId="77777777" w:rsidR="00D42C4D" w:rsidRPr="00473B44" w:rsidRDefault="00535952" w:rsidP="00041185">
            <w:pPr>
              <w:keepLines/>
              <w:widowControl w:val="0"/>
              <w:spacing w:after="0" w:line="240" w:lineRule="auto"/>
              <w:rPr>
                <w:rFonts w:ascii="Verdana" w:hAnsi="Verdana"/>
                <w:sz w:val="20"/>
                <w:szCs w:val="28"/>
                <w:lang w:val="sl-SI"/>
              </w:rPr>
            </w:pPr>
            <w:r>
              <w:rPr>
                <w:rFonts w:ascii="Verdana" w:hAnsi="Verdana"/>
                <w:sz w:val="20"/>
                <w:szCs w:val="28"/>
                <w:lang w:val="sl-SI"/>
              </w:rPr>
              <w:t>24 ur od potrditve naročila</w:t>
            </w:r>
            <w:r w:rsidR="00045171">
              <w:rPr>
                <w:rFonts w:ascii="Verdana" w:hAnsi="Verdana"/>
                <w:sz w:val="20"/>
                <w:szCs w:val="28"/>
                <w:lang w:val="sl-SI"/>
              </w:rPr>
              <w:t>.</w:t>
            </w:r>
          </w:p>
        </w:tc>
      </w:tr>
      <w:tr w:rsidR="003445EF" w:rsidRPr="00EE7B94" w14:paraId="47D8CEE0" w14:textId="77777777" w:rsidTr="00676488">
        <w:trPr>
          <w:trHeight w:val="20"/>
          <w:jc w:val="center"/>
        </w:trPr>
        <w:tc>
          <w:tcPr>
            <w:tcW w:w="2426" w:type="dxa"/>
            <w:vMerge w:val="restart"/>
            <w:shd w:val="clear" w:color="auto" w:fill="99CC00"/>
            <w:vAlign w:val="center"/>
          </w:tcPr>
          <w:p w14:paraId="5A6AB8B6" w14:textId="77777777" w:rsidR="003445EF" w:rsidRPr="00473B44" w:rsidRDefault="000050A2" w:rsidP="000050A2">
            <w:pPr>
              <w:keepLines/>
              <w:widowControl w:val="0"/>
              <w:spacing w:after="0" w:line="240" w:lineRule="auto"/>
              <w:rPr>
                <w:rFonts w:ascii="Verdana" w:hAnsi="Verdana"/>
                <w:b/>
                <w:sz w:val="20"/>
                <w:szCs w:val="20"/>
                <w:lang w:val="sl-SI"/>
              </w:rPr>
            </w:pPr>
            <w:r>
              <w:rPr>
                <w:rFonts w:ascii="Verdana" w:hAnsi="Verdana"/>
                <w:b/>
                <w:sz w:val="20"/>
                <w:szCs w:val="20"/>
                <w:lang w:val="sl-SI"/>
              </w:rPr>
              <w:t>Odgovorne osebe, ki bodo sodelovale pri javnem naročilu na strani izvajalca</w:t>
            </w:r>
          </w:p>
        </w:tc>
        <w:tc>
          <w:tcPr>
            <w:tcW w:w="2389" w:type="dxa"/>
            <w:tcBorders>
              <w:bottom w:val="single" w:sz="4" w:space="0" w:color="auto"/>
            </w:tcBorders>
            <w:shd w:val="clear" w:color="auto" w:fill="99CC00"/>
            <w:vAlign w:val="center"/>
          </w:tcPr>
          <w:p w14:paraId="4B3CF45C" w14:textId="77777777" w:rsidR="003445EF" w:rsidRPr="00973E80" w:rsidRDefault="000050A2" w:rsidP="000050A2">
            <w:pPr>
              <w:keepLines/>
              <w:widowControl w:val="0"/>
              <w:spacing w:after="0" w:line="240" w:lineRule="auto"/>
              <w:rPr>
                <w:rFonts w:ascii="Verdana" w:hAnsi="Verdana"/>
                <w:b/>
                <w:sz w:val="20"/>
                <w:szCs w:val="20"/>
                <w:lang w:val="sl-SI"/>
              </w:rPr>
            </w:pPr>
            <w:r>
              <w:rPr>
                <w:rFonts w:ascii="Verdana" w:hAnsi="Verdana"/>
                <w:b/>
                <w:sz w:val="20"/>
                <w:szCs w:val="20"/>
                <w:lang w:val="sl-SI"/>
              </w:rPr>
              <w:t>Sprejem naročil</w:t>
            </w:r>
          </w:p>
        </w:tc>
        <w:tc>
          <w:tcPr>
            <w:tcW w:w="4889" w:type="dxa"/>
            <w:shd w:val="clear" w:color="auto" w:fill="FFFFFF" w:themeFill="background1"/>
            <w:vAlign w:val="center"/>
          </w:tcPr>
          <w:p w14:paraId="7C7749E1"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075A427D"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2CB571BB" w14:textId="77777777" w:rsidR="003445EF" w:rsidRPr="00973E80" w:rsidRDefault="000050A2" w:rsidP="000050A2">
            <w:pPr>
              <w:keepLines/>
              <w:widowControl w:val="0"/>
              <w:spacing w:after="0" w:line="240" w:lineRule="auto"/>
              <w:rPr>
                <w:rFonts w:ascii="Verdana" w:hAnsi="Verdana"/>
                <w:b/>
                <w:sz w:val="20"/>
                <w:szCs w:val="20"/>
                <w:lang w:val="sl-SI"/>
              </w:rPr>
            </w:pPr>
            <w:r w:rsidRPr="00973E80">
              <w:rPr>
                <w:rFonts w:ascii="Verdana" w:hAnsi="Verdana"/>
                <w:sz w:val="20"/>
                <w:szCs w:val="20"/>
                <w:lang w:val="sl-SI"/>
              </w:rPr>
              <w:t>E-pošta:</w:t>
            </w:r>
          </w:p>
        </w:tc>
      </w:tr>
      <w:tr w:rsidR="003445EF" w:rsidRPr="00EE7B94" w14:paraId="65E9956A" w14:textId="77777777" w:rsidTr="00676488">
        <w:trPr>
          <w:trHeight w:val="20"/>
          <w:jc w:val="center"/>
        </w:trPr>
        <w:tc>
          <w:tcPr>
            <w:tcW w:w="2426" w:type="dxa"/>
            <w:vMerge/>
            <w:shd w:val="clear" w:color="auto" w:fill="99CC00"/>
            <w:vAlign w:val="center"/>
          </w:tcPr>
          <w:p w14:paraId="63854D33" w14:textId="77777777" w:rsidR="003445EF" w:rsidRPr="00973E80" w:rsidRDefault="003445EF" w:rsidP="00AB3ABF">
            <w:pPr>
              <w:keepLines/>
              <w:widowControl w:val="0"/>
              <w:spacing w:after="0" w:line="240" w:lineRule="auto"/>
              <w:rPr>
                <w:rFonts w:ascii="Verdana" w:hAnsi="Verdana"/>
                <w:b/>
                <w:sz w:val="20"/>
                <w:szCs w:val="20"/>
                <w:lang w:val="sl-SI"/>
              </w:rPr>
            </w:pPr>
          </w:p>
        </w:tc>
        <w:tc>
          <w:tcPr>
            <w:tcW w:w="2389" w:type="dxa"/>
            <w:tcBorders>
              <w:bottom w:val="single" w:sz="4" w:space="0" w:color="auto"/>
            </w:tcBorders>
            <w:shd w:val="clear" w:color="auto" w:fill="99CC00"/>
            <w:vAlign w:val="center"/>
          </w:tcPr>
          <w:p w14:paraId="0BEF97F7" w14:textId="77777777" w:rsidR="003445EF" w:rsidRPr="000050A2" w:rsidRDefault="000050A2" w:rsidP="00AB3ABF">
            <w:pPr>
              <w:keepLines/>
              <w:widowControl w:val="0"/>
              <w:spacing w:after="0" w:line="240" w:lineRule="auto"/>
              <w:rPr>
                <w:rFonts w:ascii="Verdana" w:hAnsi="Verdana"/>
                <w:b/>
                <w:sz w:val="20"/>
                <w:szCs w:val="20"/>
                <w:lang w:val="sl-SI"/>
              </w:rPr>
            </w:pPr>
            <w:r w:rsidRPr="000050A2">
              <w:rPr>
                <w:rFonts w:ascii="Verdana" w:hAnsi="Verdana"/>
                <w:b/>
                <w:sz w:val="20"/>
                <w:szCs w:val="20"/>
                <w:lang w:val="sl-SI"/>
              </w:rPr>
              <w:t>Sprejem reklamacij</w:t>
            </w:r>
          </w:p>
        </w:tc>
        <w:tc>
          <w:tcPr>
            <w:tcW w:w="4889" w:type="dxa"/>
            <w:tcBorders>
              <w:bottom w:val="single" w:sz="4" w:space="0" w:color="auto"/>
            </w:tcBorders>
            <w:shd w:val="clear" w:color="auto" w:fill="FFFFFF" w:themeFill="background1"/>
            <w:vAlign w:val="center"/>
          </w:tcPr>
          <w:p w14:paraId="01A58A91" w14:textId="77777777" w:rsidR="003445EF" w:rsidRPr="00973E80" w:rsidRDefault="003445EF" w:rsidP="00AB3ABF">
            <w:pPr>
              <w:keepLines/>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46C19A1E" w14:textId="77777777" w:rsidR="003445EF" w:rsidRPr="00973E80" w:rsidRDefault="003445EF" w:rsidP="00AB3ABF">
            <w:pPr>
              <w:keepLines/>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0C4248A5" w14:textId="77777777" w:rsidR="003445EF" w:rsidRPr="00973E80" w:rsidRDefault="003445EF" w:rsidP="00AB3ABF">
            <w:pPr>
              <w:keepLines/>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0050A2" w:rsidRPr="00EE7B94" w14:paraId="4DA36F91" w14:textId="77777777" w:rsidTr="00676488">
        <w:trPr>
          <w:trHeight w:val="20"/>
          <w:jc w:val="center"/>
        </w:trPr>
        <w:tc>
          <w:tcPr>
            <w:tcW w:w="2426" w:type="dxa"/>
            <w:vMerge/>
            <w:shd w:val="clear" w:color="auto" w:fill="99CC00"/>
            <w:vAlign w:val="center"/>
          </w:tcPr>
          <w:p w14:paraId="4D15FB8B" w14:textId="77777777" w:rsidR="000050A2" w:rsidRPr="00973E80" w:rsidRDefault="000050A2" w:rsidP="00AB3ABF">
            <w:pPr>
              <w:keepLines/>
              <w:widowControl w:val="0"/>
              <w:spacing w:after="0" w:line="240" w:lineRule="auto"/>
              <w:rPr>
                <w:rFonts w:ascii="Verdana" w:hAnsi="Verdana"/>
                <w:b/>
                <w:sz w:val="20"/>
                <w:szCs w:val="20"/>
                <w:lang w:val="sl-SI"/>
              </w:rPr>
            </w:pPr>
          </w:p>
        </w:tc>
        <w:tc>
          <w:tcPr>
            <w:tcW w:w="2389" w:type="dxa"/>
            <w:tcBorders>
              <w:bottom w:val="single" w:sz="4" w:space="0" w:color="auto"/>
            </w:tcBorders>
            <w:shd w:val="clear" w:color="auto" w:fill="99CC00"/>
            <w:vAlign w:val="center"/>
          </w:tcPr>
          <w:p w14:paraId="5F5FDCE2" w14:textId="77777777" w:rsidR="000050A2" w:rsidRPr="000050A2" w:rsidRDefault="000050A2" w:rsidP="007D143D">
            <w:pPr>
              <w:keepLines/>
              <w:widowControl w:val="0"/>
              <w:spacing w:after="0" w:line="240" w:lineRule="auto"/>
              <w:jc w:val="both"/>
              <w:rPr>
                <w:rFonts w:ascii="Verdana" w:hAnsi="Verdana"/>
                <w:b/>
                <w:sz w:val="20"/>
                <w:szCs w:val="20"/>
                <w:lang w:val="sl-SI"/>
              </w:rPr>
            </w:pPr>
            <w:r w:rsidRPr="000050A2">
              <w:rPr>
                <w:rFonts w:ascii="Verdana" w:hAnsi="Verdana"/>
                <w:b/>
                <w:sz w:val="20"/>
                <w:szCs w:val="20"/>
                <w:lang w:val="sl-SI"/>
              </w:rPr>
              <w:t>Nadzor kakovosti</w:t>
            </w:r>
          </w:p>
        </w:tc>
        <w:tc>
          <w:tcPr>
            <w:tcW w:w="4889" w:type="dxa"/>
            <w:tcBorders>
              <w:bottom w:val="single" w:sz="4" w:space="0" w:color="auto"/>
            </w:tcBorders>
            <w:shd w:val="clear" w:color="auto" w:fill="FFFFFF" w:themeFill="background1"/>
            <w:vAlign w:val="center"/>
          </w:tcPr>
          <w:p w14:paraId="7BA9BEB0"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3A05580E"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7A0FDD23" w14:textId="77777777" w:rsidR="000050A2" w:rsidRPr="00973E80" w:rsidRDefault="000050A2" w:rsidP="000050A2">
            <w:pPr>
              <w:keepLines/>
              <w:widowControl w:val="0"/>
              <w:spacing w:after="0" w:line="240" w:lineRule="auto"/>
              <w:jc w:val="both"/>
              <w:rPr>
                <w:rFonts w:ascii="Verdana" w:hAnsi="Verdana"/>
                <w:sz w:val="20"/>
                <w:szCs w:val="20"/>
                <w:lang w:val="sl-SI"/>
              </w:rPr>
            </w:pPr>
            <w:r w:rsidRPr="00973E80">
              <w:rPr>
                <w:rFonts w:ascii="Verdana" w:hAnsi="Verdana"/>
                <w:sz w:val="20"/>
                <w:szCs w:val="20"/>
                <w:lang w:val="sl-SI"/>
              </w:rPr>
              <w:t>E-pošta:</w:t>
            </w:r>
          </w:p>
        </w:tc>
      </w:tr>
      <w:tr w:rsidR="00864F93" w:rsidRPr="00EE7B94" w14:paraId="18457572" w14:textId="77777777" w:rsidTr="00676488">
        <w:trPr>
          <w:trHeight w:val="20"/>
          <w:jc w:val="center"/>
        </w:trPr>
        <w:tc>
          <w:tcPr>
            <w:tcW w:w="2426" w:type="dxa"/>
            <w:shd w:val="clear" w:color="auto" w:fill="99CC00"/>
            <w:vAlign w:val="center"/>
          </w:tcPr>
          <w:p w14:paraId="60A05168" w14:textId="007BA931" w:rsidR="00864F93" w:rsidRPr="00973E80" w:rsidRDefault="00D04404" w:rsidP="00AB3ABF">
            <w:pPr>
              <w:keepLines/>
              <w:widowControl w:val="0"/>
              <w:spacing w:after="0" w:line="240" w:lineRule="auto"/>
              <w:rPr>
                <w:rFonts w:ascii="Verdana" w:hAnsi="Verdana"/>
                <w:b/>
                <w:sz w:val="20"/>
                <w:szCs w:val="20"/>
                <w:lang w:val="sl-SI"/>
              </w:rPr>
            </w:pPr>
            <w:r>
              <w:rPr>
                <w:rFonts w:ascii="Verdana" w:hAnsi="Verdana"/>
                <w:b/>
                <w:sz w:val="20"/>
                <w:szCs w:val="20"/>
                <w:lang w:val="sl-SI"/>
              </w:rPr>
              <w:t>Naročanje</w:t>
            </w:r>
          </w:p>
        </w:tc>
        <w:tc>
          <w:tcPr>
            <w:tcW w:w="7278" w:type="dxa"/>
            <w:gridSpan w:val="2"/>
            <w:tcBorders>
              <w:bottom w:val="single" w:sz="4" w:space="0" w:color="auto"/>
            </w:tcBorders>
            <w:shd w:val="clear" w:color="auto" w:fill="auto"/>
            <w:vAlign w:val="center"/>
          </w:tcPr>
          <w:p w14:paraId="083D809C" w14:textId="77777777" w:rsidR="00864F93" w:rsidRDefault="00864F93" w:rsidP="00864F93">
            <w:pPr>
              <w:widowControl w:val="0"/>
              <w:spacing w:after="120" w:line="240" w:lineRule="auto"/>
              <w:jc w:val="both"/>
              <w:rPr>
                <w:rFonts w:ascii="Verdana" w:hAnsi="Verdana"/>
                <w:sz w:val="20"/>
                <w:szCs w:val="20"/>
                <w:lang w:val="sl-SI"/>
              </w:rPr>
            </w:pPr>
            <w:r>
              <w:rPr>
                <w:rFonts w:ascii="Verdana" w:hAnsi="Verdana"/>
                <w:sz w:val="20"/>
                <w:szCs w:val="20"/>
                <w:lang w:val="sl-SI"/>
              </w:rPr>
              <w:t>Naročnik naroča blago pri izbranem izvajalcu skladno z obrazcem ePRO – Specifikacije.</w:t>
            </w:r>
          </w:p>
          <w:p w14:paraId="3A7B95F2" w14:textId="1959F11D" w:rsidR="00864F93" w:rsidRDefault="00864F93" w:rsidP="00864F93">
            <w:pPr>
              <w:widowControl w:val="0"/>
              <w:spacing w:after="120" w:line="240" w:lineRule="auto"/>
              <w:jc w:val="both"/>
              <w:rPr>
                <w:rFonts w:ascii="Verdana" w:hAnsi="Verdana"/>
                <w:sz w:val="20"/>
                <w:szCs w:val="20"/>
                <w:lang w:val="sl-SI"/>
              </w:rPr>
            </w:pPr>
            <w:r>
              <w:rPr>
                <w:rFonts w:ascii="Verdana" w:hAnsi="Verdana"/>
                <w:sz w:val="20"/>
                <w:szCs w:val="20"/>
                <w:lang w:val="sl-SI"/>
              </w:rPr>
              <w:t xml:space="preserve">V kolikor izvajalec določenega naročenega artikla nima na zalogi </w:t>
            </w:r>
            <w:r w:rsidR="00C92662">
              <w:rPr>
                <w:rFonts w:ascii="Verdana" w:hAnsi="Verdana"/>
                <w:sz w:val="20"/>
                <w:szCs w:val="20"/>
                <w:lang w:val="sl-SI"/>
              </w:rPr>
              <w:t>za krajše obdobje</w:t>
            </w:r>
            <w:r w:rsidR="00895496">
              <w:rPr>
                <w:rFonts w:ascii="Verdana" w:hAnsi="Verdana"/>
                <w:sz w:val="20"/>
                <w:szCs w:val="20"/>
                <w:lang w:val="sl-SI"/>
              </w:rPr>
              <w:t xml:space="preserve"> (od enega (1) do največ tri (3) mesece)</w:t>
            </w:r>
            <w:r w:rsidR="00C92662">
              <w:rPr>
                <w:rFonts w:ascii="Verdana" w:hAnsi="Verdana"/>
                <w:sz w:val="20"/>
                <w:szCs w:val="20"/>
                <w:lang w:val="sl-SI"/>
              </w:rPr>
              <w:t xml:space="preserve"> </w:t>
            </w:r>
            <w:r>
              <w:rPr>
                <w:rFonts w:ascii="Verdana" w:hAnsi="Verdana"/>
                <w:sz w:val="20"/>
                <w:szCs w:val="20"/>
                <w:lang w:val="sl-SI"/>
              </w:rPr>
              <w:t xml:space="preserve">mora naročniku </w:t>
            </w:r>
            <w:bookmarkStart w:id="10" w:name="_Hlk7008238"/>
            <w:r>
              <w:rPr>
                <w:rFonts w:ascii="Verdana" w:hAnsi="Verdana"/>
                <w:sz w:val="20"/>
                <w:szCs w:val="20"/>
                <w:lang w:val="sl-SI"/>
              </w:rPr>
              <w:t>ponuditi ustrezen nadomestni artikel. Naročnik mora izvajalcu sporočiti ali nadomestni artikel sprejema.</w:t>
            </w:r>
            <w:bookmarkEnd w:id="10"/>
          </w:p>
          <w:p w14:paraId="1FDB8431" w14:textId="77777777" w:rsidR="00864F93" w:rsidRDefault="00864F93" w:rsidP="00864F93">
            <w:pPr>
              <w:keepLines/>
              <w:widowControl w:val="0"/>
              <w:spacing w:after="0" w:line="240" w:lineRule="auto"/>
              <w:rPr>
                <w:rFonts w:ascii="Verdana" w:hAnsi="Verdana"/>
                <w:sz w:val="20"/>
                <w:szCs w:val="20"/>
                <w:lang w:val="sl-SI"/>
              </w:rPr>
            </w:pPr>
            <w:r>
              <w:rPr>
                <w:rFonts w:ascii="Verdana" w:hAnsi="Verdana"/>
                <w:sz w:val="20"/>
                <w:szCs w:val="20"/>
                <w:lang w:val="sl-SI"/>
              </w:rPr>
              <w:t>Naročnik lahko v primeru, da ponujeni nadomestni artikel ni ustrezen, na stroške izvajalca naročeni artikel kupi na trgu.</w:t>
            </w:r>
          </w:p>
          <w:p w14:paraId="7DCCB610" w14:textId="77777777" w:rsidR="00000828" w:rsidRDefault="00000828" w:rsidP="00864F93">
            <w:pPr>
              <w:keepLines/>
              <w:widowControl w:val="0"/>
              <w:spacing w:after="0" w:line="240" w:lineRule="auto"/>
              <w:rPr>
                <w:rFonts w:ascii="Verdana" w:hAnsi="Verdana"/>
                <w:sz w:val="20"/>
                <w:szCs w:val="20"/>
                <w:lang w:val="sl-SI"/>
              </w:rPr>
            </w:pPr>
          </w:p>
          <w:p w14:paraId="19555C41" w14:textId="5CF3D7AA" w:rsidR="00C92662" w:rsidRDefault="00000828" w:rsidP="00C92662">
            <w:pPr>
              <w:keepLines/>
              <w:widowControl w:val="0"/>
              <w:spacing w:after="0" w:line="240" w:lineRule="auto"/>
              <w:jc w:val="both"/>
              <w:rPr>
                <w:rFonts w:ascii="Verdana" w:hAnsi="Verdana"/>
                <w:sz w:val="20"/>
                <w:szCs w:val="20"/>
                <w:lang w:val="sl-SI"/>
              </w:rPr>
            </w:pPr>
            <w:bookmarkStart w:id="11" w:name="_Hlk6913226"/>
            <w:r w:rsidRPr="00000828">
              <w:rPr>
                <w:rFonts w:ascii="Verdana" w:hAnsi="Verdana"/>
                <w:sz w:val="20"/>
                <w:szCs w:val="20"/>
                <w:lang w:val="sl-SI"/>
              </w:rPr>
              <w:t>V primeru nepredvidenega izpada proizvodnje oziroma prodaje posameznih pogodbenih artiklov ali v primeru prenehanja proizvodnje pogodbenih artiklov je dobav</w:t>
            </w:r>
            <w:bookmarkStart w:id="12" w:name="_GoBack"/>
            <w:bookmarkEnd w:id="12"/>
            <w:r w:rsidRPr="00000828">
              <w:rPr>
                <w:rFonts w:ascii="Verdana" w:hAnsi="Verdana"/>
                <w:sz w:val="20"/>
                <w:szCs w:val="20"/>
                <w:lang w:val="sl-SI"/>
              </w:rPr>
              <w:t>itelj dolžan zagotoviti nemoteno oskrbo ali dobaviti drug primerljiv artikel iz lastnega proizvodnega ali prodajnega programa po pogodbeni ceni. O nastali spremembi v oskrbi je dobavitelj dolžan čimprej pisno obvestiti naročnika</w:t>
            </w:r>
            <w:r w:rsidR="00C92662">
              <w:rPr>
                <w:rFonts w:ascii="Verdana" w:hAnsi="Verdana"/>
                <w:sz w:val="20"/>
                <w:szCs w:val="20"/>
                <w:lang w:val="sl-SI"/>
              </w:rPr>
              <w:t xml:space="preserve"> in ponuditi ustrezen nadomestni artikel. Naročnik mora izvajalcu sporočiti ali nadomestni artikel sprejema. Naročnik lahko v primeru, da ponujeni nadomestni artikel ni ustrezen, na stroške izvajalca naročeni artikel kupi na trgu.</w:t>
            </w:r>
          </w:p>
          <w:bookmarkEnd w:id="11"/>
          <w:p w14:paraId="58D5AC72" w14:textId="11A58920" w:rsidR="00000828" w:rsidRPr="00973E80" w:rsidRDefault="00000828" w:rsidP="00000828">
            <w:pPr>
              <w:keepLines/>
              <w:widowControl w:val="0"/>
              <w:spacing w:after="0" w:line="240" w:lineRule="auto"/>
              <w:jc w:val="both"/>
              <w:rPr>
                <w:rFonts w:ascii="Verdana" w:hAnsi="Verdana"/>
                <w:sz w:val="20"/>
                <w:szCs w:val="20"/>
                <w:lang w:val="sl-SI"/>
              </w:rPr>
            </w:pPr>
          </w:p>
        </w:tc>
      </w:tr>
      <w:tr w:rsidR="00D42C4D" w:rsidRPr="00EE7B94" w14:paraId="65CD0809" w14:textId="77777777" w:rsidTr="00676488">
        <w:trPr>
          <w:trHeight w:val="20"/>
          <w:jc w:val="center"/>
        </w:trPr>
        <w:tc>
          <w:tcPr>
            <w:tcW w:w="2426" w:type="dxa"/>
            <w:vMerge w:val="restart"/>
            <w:shd w:val="clear" w:color="auto" w:fill="99CC00"/>
            <w:vAlign w:val="center"/>
          </w:tcPr>
          <w:p w14:paraId="11FBDE3A" w14:textId="77777777" w:rsidR="00D42C4D" w:rsidRPr="00D82210" w:rsidRDefault="00D42C4D" w:rsidP="00AB3ABF">
            <w:pPr>
              <w:keepLines/>
              <w:widowControl w:val="0"/>
              <w:spacing w:after="0" w:line="240" w:lineRule="auto"/>
              <w:rPr>
                <w:rFonts w:ascii="Verdana" w:hAnsi="Verdana"/>
                <w:b/>
                <w:sz w:val="20"/>
                <w:szCs w:val="20"/>
                <w:lang w:val="sl-SI"/>
              </w:rPr>
            </w:pPr>
            <w:r w:rsidRPr="00D82210">
              <w:rPr>
                <w:rFonts w:ascii="Verdana" w:hAnsi="Verdana"/>
                <w:b/>
                <w:sz w:val="20"/>
                <w:szCs w:val="20"/>
                <w:lang w:val="sl-SI"/>
              </w:rPr>
              <w:t>Zamuda in pogodbena kazen</w:t>
            </w:r>
          </w:p>
        </w:tc>
        <w:tc>
          <w:tcPr>
            <w:tcW w:w="2389" w:type="dxa"/>
            <w:tcBorders>
              <w:bottom w:val="single" w:sz="4" w:space="0" w:color="auto"/>
            </w:tcBorders>
            <w:shd w:val="clear" w:color="auto" w:fill="99CC00"/>
            <w:vAlign w:val="center"/>
          </w:tcPr>
          <w:p w14:paraId="068914AA" w14:textId="77777777" w:rsidR="00D42C4D" w:rsidRPr="00D82210" w:rsidRDefault="00D42C4D" w:rsidP="00AB3ABF">
            <w:pPr>
              <w:keepLines/>
              <w:widowControl w:val="0"/>
              <w:spacing w:after="0" w:line="240" w:lineRule="auto"/>
              <w:jc w:val="center"/>
              <w:rPr>
                <w:rFonts w:ascii="Verdana" w:hAnsi="Verdana"/>
                <w:b/>
                <w:sz w:val="20"/>
                <w:szCs w:val="20"/>
                <w:lang w:val="sl-SI"/>
              </w:rPr>
            </w:pPr>
            <w:r w:rsidRPr="00D82210">
              <w:rPr>
                <w:rFonts w:ascii="Verdana" w:hAnsi="Verdana"/>
                <w:b/>
                <w:sz w:val="20"/>
                <w:szCs w:val="20"/>
                <w:lang w:val="sl-SI"/>
              </w:rPr>
              <w:t>Višina</w:t>
            </w:r>
          </w:p>
        </w:tc>
        <w:tc>
          <w:tcPr>
            <w:tcW w:w="4889" w:type="dxa"/>
            <w:tcBorders>
              <w:bottom w:val="single" w:sz="4" w:space="0" w:color="auto"/>
            </w:tcBorders>
            <w:shd w:val="clear" w:color="auto" w:fill="99CC00"/>
            <w:vAlign w:val="center"/>
          </w:tcPr>
          <w:p w14:paraId="53EA7D12" w14:textId="77777777" w:rsidR="00D42C4D" w:rsidRPr="00D82210" w:rsidRDefault="00D42C4D" w:rsidP="00AB3ABF">
            <w:pPr>
              <w:keepLines/>
              <w:widowControl w:val="0"/>
              <w:spacing w:after="0" w:line="240" w:lineRule="auto"/>
              <w:jc w:val="center"/>
              <w:rPr>
                <w:rFonts w:ascii="Verdana" w:hAnsi="Verdana"/>
                <w:b/>
                <w:sz w:val="20"/>
                <w:szCs w:val="20"/>
                <w:lang w:val="sl-SI"/>
              </w:rPr>
            </w:pPr>
            <w:r w:rsidRPr="00D82210">
              <w:rPr>
                <w:rFonts w:ascii="Verdana" w:hAnsi="Verdana"/>
                <w:b/>
                <w:sz w:val="20"/>
                <w:szCs w:val="20"/>
                <w:lang w:val="sl-SI"/>
              </w:rPr>
              <w:t>Maksimalna višina</w:t>
            </w:r>
          </w:p>
        </w:tc>
      </w:tr>
      <w:tr w:rsidR="00D42C4D" w:rsidRPr="00EE7B94" w14:paraId="1A7424C6" w14:textId="77777777" w:rsidTr="00676488">
        <w:trPr>
          <w:trHeight w:val="20"/>
          <w:jc w:val="center"/>
        </w:trPr>
        <w:tc>
          <w:tcPr>
            <w:tcW w:w="2426" w:type="dxa"/>
            <w:vMerge/>
            <w:shd w:val="clear" w:color="auto" w:fill="99CC00"/>
            <w:vAlign w:val="center"/>
          </w:tcPr>
          <w:p w14:paraId="05BA1BB6" w14:textId="77777777" w:rsidR="00D42C4D" w:rsidRPr="00D82210" w:rsidRDefault="00D42C4D" w:rsidP="00AB3ABF">
            <w:pPr>
              <w:keepLines/>
              <w:widowControl w:val="0"/>
              <w:spacing w:after="0" w:line="240" w:lineRule="auto"/>
              <w:rPr>
                <w:rFonts w:ascii="Verdana" w:hAnsi="Verdana"/>
                <w:b/>
                <w:sz w:val="20"/>
                <w:szCs w:val="20"/>
                <w:lang w:val="sl-SI"/>
              </w:rPr>
            </w:pPr>
          </w:p>
        </w:tc>
        <w:tc>
          <w:tcPr>
            <w:tcW w:w="2389" w:type="dxa"/>
            <w:shd w:val="clear" w:color="auto" w:fill="FFFFFF" w:themeFill="background1"/>
            <w:vAlign w:val="center"/>
          </w:tcPr>
          <w:p w14:paraId="4FC5D1CF" w14:textId="77777777" w:rsidR="00D42C4D" w:rsidRPr="00D82210" w:rsidRDefault="00D42C4D" w:rsidP="00473B44">
            <w:pPr>
              <w:keepLines/>
              <w:widowControl w:val="0"/>
              <w:spacing w:after="0" w:line="240" w:lineRule="auto"/>
              <w:jc w:val="both"/>
              <w:rPr>
                <w:rFonts w:ascii="Verdana" w:hAnsi="Verdana"/>
                <w:sz w:val="20"/>
                <w:szCs w:val="20"/>
                <w:lang w:val="sl-SI"/>
              </w:rPr>
            </w:pPr>
            <w:r w:rsidRPr="00D82210">
              <w:rPr>
                <w:rFonts w:ascii="Verdana" w:hAnsi="Verdana"/>
                <w:sz w:val="20"/>
                <w:szCs w:val="20"/>
                <w:lang w:val="sl-SI"/>
              </w:rPr>
              <w:t xml:space="preserve">0,5 % od vrednosti </w:t>
            </w:r>
            <w:r w:rsidR="00473B44" w:rsidRPr="00D82210">
              <w:rPr>
                <w:rFonts w:ascii="Verdana" w:hAnsi="Verdana"/>
                <w:sz w:val="20"/>
                <w:szCs w:val="20"/>
                <w:lang w:val="sl-SI"/>
              </w:rPr>
              <w:t xml:space="preserve">posameznega naročila </w:t>
            </w:r>
            <w:r w:rsidRPr="00D82210">
              <w:rPr>
                <w:rFonts w:ascii="Verdana" w:hAnsi="Verdana"/>
                <w:sz w:val="20"/>
                <w:szCs w:val="20"/>
                <w:lang w:val="sl-SI"/>
              </w:rPr>
              <w:t>za vsak dan zamude</w:t>
            </w:r>
          </w:p>
        </w:tc>
        <w:tc>
          <w:tcPr>
            <w:tcW w:w="4889" w:type="dxa"/>
            <w:shd w:val="clear" w:color="auto" w:fill="FFFFFF" w:themeFill="background1"/>
            <w:vAlign w:val="center"/>
          </w:tcPr>
          <w:p w14:paraId="730ED0FB" w14:textId="77777777" w:rsidR="00D42C4D" w:rsidRPr="00D82210" w:rsidRDefault="00D42C4D" w:rsidP="00473B44">
            <w:pPr>
              <w:keepLines/>
              <w:widowControl w:val="0"/>
              <w:spacing w:after="0" w:line="240" w:lineRule="auto"/>
              <w:jc w:val="both"/>
              <w:rPr>
                <w:rFonts w:ascii="Verdana" w:hAnsi="Verdana"/>
                <w:sz w:val="20"/>
                <w:szCs w:val="20"/>
                <w:lang w:val="sl-SI"/>
              </w:rPr>
            </w:pPr>
            <w:r w:rsidRPr="00D82210">
              <w:rPr>
                <w:rFonts w:ascii="Verdana" w:hAnsi="Verdana"/>
                <w:sz w:val="20"/>
                <w:szCs w:val="20"/>
                <w:lang w:val="sl-SI"/>
              </w:rPr>
              <w:t xml:space="preserve">vendar največ 5 % </w:t>
            </w:r>
            <w:r w:rsidR="00473B44" w:rsidRPr="00D82210">
              <w:rPr>
                <w:rFonts w:ascii="Verdana" w:hAnsi="Verdana"/>
                <w:sz w:val="20"/>
                <w:szCs w:val="20"/>
                <w:lang w:val="sl-SI"/>
              </w:rPr>
              <w:t>vrednosti posameznega naročila</w:t>
            </w:r>
          </w:p>
        </w:tc>
      </w:tr>
    </w:tbl>
    <w:p w14:paraId="74B36F82" w14:textId="77777777" w:rsidR="00D42C4D" w:rsidRDefault="00D42C4D" w:rsidP="00AB3ABF">
      <w:pPr>
        <w:keepLines/>
        <w:widowControl w:val="0"/>
        <w:spacing w:after="0" w:line="240" w:lineRule="auto"/>
        <w:ind w:left="357"/>
        <w:jc w:val="both"/>
        <w:rPr>
          <w:rFonts w:ascii="Verdana" w:hAnsi="Verdana"/>
          <w:sz w:val="20"/>
          <w:szCs w:val="20"/>
          <w:highlight w:val="lightGray"/>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1B288B" w:rsidRPr="00EE7B94" w14:paraId="4130741C" w14:textId="77777777" w:rsidTr="00676488">
        <w:trPr>
          <w:trHeight w:val="20"/>
          <w:jc w:val="center"/>
        </w:trPr>
        <w:tc>
          <w:tcPr>
            <w:tcW w:w="2405" w:type="dxa"/>
            <w:shd w:val="clear" w:color="auto" w:fill="99CC00"/>
            <w:vAlign w:val="center"/>
          </w:tcPr>
          <w:p w14:paraId="22C9B52E" w14:textId="77777777" w:rsidR="001B288B" w:rsidRDefault="001B288B" w:rsidP="00652DF1">
            <w:pPr>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tcBorders>
              <w:bottom w:val="single" w:sz="4" w:space="0" w:color="auto"/>
            </w:tcBorders>
            <w:shd w:val="clear" w:color="auto" w:fill="99CC00"/>
            <w:vAlign w:val="center"/>
          </w:tcPr>
          <w:p w14:paraId="2F386F5E" w14:textId="77777777" w:rsidR="001B288B" w:rsidRPr="00EE7B94"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tcBorders>
              <w:bottom w:val="single" w:sz="4" w:space="0" w:color="auto"/>
            </w:tcBorders>
            <w:shd w:val="clear" w:color="auto" w:fill="99CC00"/>
            <w:vAlign w:val="center"/>
          </w:tcPr>
          <w:p w14:paraId="231531D5" w14:textId="77777777" w:rsidR="001B288B" w:rsidRPr="00EE7B94"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99CC00"/>
            <w:vAlign w:val="center"/>
          </w:tcPr>
          <w:p w14:paraId="7F257332" w14:textId="77777777" w:rsidR="001B288B" w:rsidRPr="00E83A6D"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Veljavnost</w:t>
            </w:r>
          </w:p>
          <w:p w14:paraId="5AC1358E" w14:textId="77777777" w:rsidR="001B288B" w:rsidRPr="00EE7B94"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1B288B" w:rsidRPr="00EE7B94" w14:paraId="40DA1370" w14:textId="77777777" w:rsidTr="00676488">
        <w:trPr>
          <w:trHeight w:val="20"/>
          <w:jc w:val="center"/>
        </w:trPr>
        <w:tc>
          <w:tcPr>
            <w:tcW w:w="2405" w:type="dxa"/>
            <w:shd w:val="clear" w:color="auto" w:fill="99CC00"/>
            <w:vAlign w:val="center"/>
          </w:tcPr>
          <w:p w14:paraId="7AE322BF" w14:textId="77777777" w:rsidR="001B288B" w:rsidRPr="00E83A6D" w:rsidRDefault="001B288B" w:rsidP="00652DF1">
            <w:pPr>
              <w:spacing w:after="0" w:line="240" w:lineRule="auto"/>
              <w:rPr>
                <w:rFonts w:ascii="Verdana" w:hAnsi="Verdana"/>
                <w:b/>
                <w:sz w:val="20"/>
                <w:szCs w:val="20"/>
                <w:lang w:val="sl-SI"/>
              </w:rPr>
            </w:pPr>
            <w:r w:rsidRPr="00E83A6D">
              <w:rPr>
                <w:rFonts w:ascii="Verdana" w:hAnsi="Verdana"/>
                <w:b/>
                <w:sz w:val="20"/>
                <w:szCs w:val="20"/>
                <w:lang w:val="sl-SI"/>
              </w:rPr>
              <w:lastRenderedPageBreak/>
              <w:t>Za dobro izvedbo pogodbenih obveznosti</w:t>
            </w:r>
          </w:p>
        </w:tc>
        <w:tc>
          <w:tcPr>
            <w:tcW w:w="3119" w:type="dxa"/>
            <w:tcBorders>
              <w:bottom w:val="single" w:sz="4" w:space="0" w:color="auto"/>
            </w:tcBorders>
            <w:shd w:val="clear" w:color="auto" w:fill="FFFFFF" w:themeFill="background1"/>
            <w:vAlign w:val="center"/>
          </w:tcPr>
          <w:p w14:paraId="76B8EBA6" w14:textId="77777777" w:rsidR="001B288B" w:rsidRPr="008F3F65" w:rsidRDefault="001B288B" w:rsidP="00652DF1">
            <w:pPr>
              <w:spacing w:after="0" w:line="240" w:lineRule="auto"/>
              <w:jc w:val="both"/>
              <w:rPr>
                <w:rFonts w:ascii="Verdana" w:hAnsi="Verdana"/>
                <w:sz w:val="20"/>
                <w:szCs w:val="20"/>
                <w:highlight w:val="lightGray"/>
                <w:lang w:val="sl-SI"/>
              </w:rPr>
            </w:pPr>
            <w:r w:rsidRPr="00880484">
              <w:rPr>
                <w:rFonts w:ascii="Verdana" w:hAnsi="Verdana"/>
                <w:sz w:val="20"/>
                <w:szCs w:val="20"/>
                <w:lang w:val="sl-SI"/>
              </w:rPr>
              <w:t>Podpisana in žigosana bianco menica skupaj s pooblastilom za izpolnitev ali poroštvo.</w:t>
            </w:r>
          </w:p>
        </w:tc>
        <w:tc>
          <w:tcPr>
            <w:tcW w:w="2126" w:type="dxa"/>
            <w:tcBorders>
              <w:bottom w:val="single" w:sz="4" w:space="0" w:color="auto"/>
            </w:tcBorders>
            <w:shd w:val="clear" w:color="auto" w:fill="FFFFFF" w:themeFill="background1"/>
            <w:vAlign w:val="center"/>
          </w:tcPr>
          <w:p w14:paraId="2F353FA9" w14:textId="77777777" w:rsidR="001B288B" w:rsidRPr="00F677B7" w:rsidRDefault="00880484" w:rsidP="00652DF1">
            <w:pPr>
              <w:spacing w:after="0" w:line="240" w:lineRule="auto"/>
              <w:jc w:val="center"/>
              <w:rPr>
                <w:rFonts w:ascii="Verdana" w:hAnsi="Verdana"/>
                <w:sz w:val="20"/>
                <w:szCs w:val="20"/>
                <w:lang w:val="sl-SI"/>
              </w:rPr>
            </w:pPr>
            <w:r w:rsidRPr="00880484">
              <w:rPr>
                <w:rFonts w:ascii="Verdana" w:hAnsi="Verdana"/>
                <w:sz w:val="20"/>
                <w:szCs w:val="20"/>
                <w:lang w:val="sl-SI"/>
              </w:rPr>
              <w:t xml:space="preserve">10% skupne pogodbene vrednosti </w:t>
            </w:r>
            <w:r>
              <w:rPr>
                <w:rFonts w:ascii="Verdana" w:hAnsi="Verdana"/>
                <w:sz w:val="20"/>
                <w:szCs w:val="20"/>
                <w:lang w:val="sl-SI"/>
              </w:rPr>
              <w:t xml:space="preserve">v </w:t>
            </w:r>
            <w:r w:rsidR="001B288B" w:rsidRPr="00F677B7">
              <w:rPr>
                <w:rFonts w:ascii="Verdana" w:hAnsi="Verdana"/>
                <w:sz w:val="20"/>
                <w:szCs w:val="20"/>
                <w:lang w:val="sl-SI"/>
              </w:rPr>
              <w:t>EUR</w:t>
            </w:r>
          </w:p>
          <w:p w14:paraId="28D7EFB7" w14:textId="77777777" w:rsidR="001B288B" w:rsidRPr="00CD3E7B" w:rsidRDefault="00880484" w:rsidP="00880484">
            <w:pPr>
              <w:spacing w:after="0" w:line="240" w:lineRule="auto"/>
              <w:jc w:val="center"/>
              <w:rPr>
                <w:rFonts w:ascii="Verdana" w:hAnsi="Verdana"/>
                <w:i/>
                <w:sz w:val="14"/>
                <w:szCs w:val="14"/>
                <w:lang w:val="sl-SI"/>
              </w:rPr>
            </w:pPr>
            <w:r w:rsidRPr="00880484">
              <w:rPr>
                <w:rFonts w:ascii="Verdana" w:hAnsi="Verdana"/>
                <w:sz w:val="20"/>
                <w:szCs w:val="20"/>
                <w:lang w:val="sl-SI"/>
              </w:rPr>
              <w:t>z DDV</w:t>
            </w:r>
          </w:p>
        </w:tc>
        <w:tc>
          <w:tcPr>
            <w:tcW w:w="2054" w:type="dxa"/>
            <w:tcBorders>
              <w:bottom w:val="single" w:sz="4" w:space="0" w:color="auto"/>
            </w:tcBorders>
            <w:shd w:val="clear" w:color="auto" w:fill="FFFFFF" w:themeFill="background1"/>
            <w:vAlign w:val="center"/>
          </w:tcPr>
          <w:p w14:paraId="7F141798" w14:textId="77777777" w:rsidR="001B288B" w:rsidRPr="00EE7B94" w:rsidRDefault="001B288B" w:rsidP="00880484">
            <w:pPr>
              <w:spacing w:after="0" w:line="240" w:lineRule="auto"/>
              <w:jc w:val="center"/>
              <w:rPr>
                <w:rFonts w:ascii="Verdana" w:hAnsi="Verdana"/>
                <w:sz w:val="20"/>
                <w:szCs w:val="20"/>
                <w:lang w:val="sl-SI"/>
              </w:rPr>
            </w:pPr>
            <w:r w:rsidRPr="002926BC">
              <w:rPr>
                <w:rFonts w:ascii="Verdana" w:hAnsi="Verdana"/>
                <w:sz w:val="20"/>
                <w:szCs w:val="20"/>
                <w:lang w:val="sl-SI"/>
              </w:rPr>
              <w:t xml:space="preserve">od začetka veljavnosti pogodbe do </w:t>
            </w:r>
            <w:r w:rsidR="00880484">
              <w:rPr>
                <w:rFonts w:ascii="Verdana" w:hAnsi="Verdana"/>
                <w:sz w:val="20"/>
                <w:szCs w:val="20"/>
                <w:lang w:val="sl-SI"/>
              </w:rPr>
              <w:t>30 dni po prenehanju</w:t>
            </w:r>
          </w:p>
        </w:tc>
      </w:tr>
    </w:tbl>
    <w:p w14:paraId="092874DA" w14:textId="5796C988" w:rsidR="003D4D82" w:rsidRPr="00F42381" w:rsidRDefault="00B05F98" w:rsidP="001B288B">
      <w:pPr>
        <w:keepLines/>
        <w:widowControl w:val="0"/>
        <w:spacing w:before="240" w:after="120" w:line="240" w:lineRule="auto"/>
        <w:jc w:val="center"/>
        <w:rPr>
          <w:rFonts w:ascii="Verdana" w:hAnsi="Verdana"/>
          <w:sz w:val="20"/>
          <w:szCs w:val="20"/>
          <w:lang w:val="sl-SI"/>
        </w:rPr>
      </w:pPr>
      <w:r>
        <w:rPr>
          <w:rFonts w:ascii="Verdana" w:hAnsi="Verdana"/>
          <w:sz w:val="20"/>
          <w:szCs w:val="20"/>
          <w:lang w:val="sl-SI"/>
        </w:rPr>
        <w:t xml:space="preserve">4. </w:t>
      </w:r>
      <w:r w:rsidR="00E810BB" w:rsidRPr="00F42381">
        <w:rPr>
          <w:rFonts w:ascii="Verdana" w:hAnsi="Verdana"/>
          <w:sz w:val="20"/>
          <w:szCs w:val="20"/>
          <w:lang w:val="sl-SI"/>
        </w:rPr>
        <w:t>člen</w:t>
      </w:r>
    </w:p>
    <w:p w14:paraId="70177568" w14:textId="77777777" w:rsidR="003D4D82" w:rsidRDefault="00C73981"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4F00090C" w14:textId="77777777" w:rsidR="00142594" w:rsidRPr="00142594" w:rsidRDefault="00142594"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14:paraId="4F67EB59" w14:textId="77777777" w:rsidR="00142594" w:rsidRDefault="00142594"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izpolnjeval </w:t>
      </w:r>
      <w:r w:rsidR="00EE6A00">
        <w:rPr>
          <w:rFonts w:ascii="Verdana" w:hAnsi="Verdana"/>
          <w:sz w:val="20"/>
          <w:szCs w:val="20"/>
          <w:lang w:val="sl-SI"/>
        </w:rPr>
        <w:t>vse predvidene obveznosti v rokih in na predviden</w:t>
      </w:r>
      <w:r w:rsidRPr="00142594">
        <w:rPr>
          <w:rFonts w:ascii="Verdana" w:hAnsi="Verdana"/>
          <w:sz w:val="20"/>
          <w:szCs w:val="20"/>
          <w:lang w:val="sl-SI"/>
        </w:rPr>
        <w:t xml:space="preserve"> način</w:t>
      </w:r>
      <w:r>
        <w:rPr>
          <w:rFonts w:ascii="Verdana" w:hAnsi="Verdana"/>
          <w:sz w:val="20"/>
          <w:szCs w:val="20"/>
          <w:lang w:val="sl-SI"/>
        </w:rPr>
        <w:t>;</w:t>
      </w:r>
    </w:p>
    <w:p w14:paraId="60BC94F0" w14:textId="77777777" w:rsidR="00142594" w:rsidRDefault="00142594"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zagotovil </w:t>
      </w:r>
      <w:r w:rsidRPr="00142594">
        <w:rPr>
          <w:rFonts w:ascii="Verdana" w:hAnsi="Verdana"/>
          <w:sz w:val="20"/>
          <w:szCs w:val="20"/>
          <w:lang w:val="sl-SI"/>
        </w:rPr>
        <w:t>razpoložljivost potrebnih človeških, informacijskih in finančnih virov</w:t>
      </w:r>
      <w:r>
        <w:rPr>
          <w:rFonts w:ascii="Verdana" w:hAnsi="Verdana"/>
          <w:sz w:val="20"/>
          <w:szCs w:val="20"/>
          <w:lang w:val="sl-SI"/>
        </w:rPr>
        <w:t>;</w:t>
      </w:r>
    </w:p>
    <w:p w14:paraId="3DAAB2B3" w14:textId="77777777" w:rsidR="00142594" w:rsidRDefault="00142594"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plačeval </w:t>
      </w:r>
      <w:r w:rsidRPr="00142594">
        <w:rPr>
          <w:rFonts w:ascii="Verdana" w:hAnsi="Verdana"/>
          <w:sz w:val="20"/>
          <w:szCs w:val="20"/>
          <w:lang w:val="sl-SI"/>
        </w:rPr>
        <w:t>dobavljeno blago v dogovorjenih rokih</w:t>
      </w:r>
      <w:r w:rsidR="00231D26">
        <w:rPr>
          <w:rFonts w:ascii="Verdana" w:hAnsi="Verdana"/>
          <w:sz w:val="20"/>
          <w:szCs w:val="20"/>
          <w:lang w:val="sl-SI"/>
        </w:rPr>
        <w:t>.</w:t>
      </w:r>
    </w:p>
    <w:p w14:paraId="58964C00" w14:textId="77777777" w:rsidR="00231D26" w:rsidRPr="00231D26" w:rsidRDefault="00231D26"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14:paraId="18EE8713"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svoje </w:t>
      </w:r>
      <w:r w:rsidRPr="00231D26">
        <w:rPr>
          <w:rFonts w:ascii="Verdana" w:hAnsi="Verdana"/>
          <w:sz w:val="20"/>
          <w:szCs w:val="20"/>
          <w:lang w:val="sl-SI"/>
        </w:rPr>
        <w:t>naloge opravil strokovno in s skrbnostjo dobrega strokovnjaka</w:t>
      </w:r>
      <w:r>
        <w:rPr>
          <w:rFonts w:ascii="Verdana" w:hAnsi="Verdana"/>
          <w:sz w:val="20"/>
          <w:szCs w:val="20"/>
          <w:lang w:val="sl-SI"/>
        </w:rPr>
        <w:t>;</w:t>
      </w:r>
    </w:p>
    <w:p w14:paraId="11C0AD09"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izvajal </w:t>
      </w:r>
      <w:r w:rsidRPr="00231D26">
        <w:rPr>
          <w:rFonts w:ascii="Verdana" w:hAnsi="Verdana"/>
          <w:sz w:val="20"/>
          <w:szCs w:val="20"/>
          <w:lang w:val="sl-SI"/>
        </w:rPr>
        <w:t>svoje pogodbene obveznosti v dogovorjenih rokih</w:t>
      </w:r>
      <w:r>
        <w:rPr>
          <w:rFonts w:ascii="Verdana" w:hAnsi="Verdana"/>
          <w:sz w:val="20"/>
          <w:szCs w:val="20"/>
          <w:lang w:val="sl-SI"/>
        </w:rPr>
        <w:t>;</w:t>
      </w:r>
    </w:p>
    <w:p w14:paraId="27BAF089"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takoj </w:t>
      </w:r>
      <w:r w:rsidRPr="00231D26">
        <w:rPr>
          <w:rFonts w:ascii="Verdana" w:hAnsi="Verdana"/>
          <w:sz w:val="20"/>
          <w:szCs w:val="20"/>
          <w:lang w:val="sl-SI"/>
        </w:rPr>
        <w:t>pisno opozoril naročnika na okoliščine, ki bi lahko otežile ali onemogočile kvalitetno in pravilno dobavo</w:t>
      </w:r>
      <w:r>
        <w:rPr>
          <w:rFonts w:ascii="Verdana" w:hAnsi="Verdana"/>
          <w:sz w:val="20"/>
          <w:szCs w:val="20"/>
          <w:lang w:val="sl-SI"/>
        </w:rPr>
        <w:t>;</w:t>
      </w:r>
    </w:p>
    <w:p w14:paraId="49AA8F6F" w14:textId="77777777" w:rsidR="00231D26" w:rsidRDefault="00B973A0"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 naročnikom sodeloval ter na njegovo zahtevo </w:t>
      </w:r>
      <w:r w:rsidR="00231D26" w:rsidRPr="00231D26">
        <w:rPr>
          <w:rFonts w:ascii="Verdana" w:hAnsi="Verdana"/>
          <w:sz w:val="20"/>
          <w:szCs w:val="20"/>
          <w:lang w:val="sl-SI"/>
        </w:rPr>
        <w:t>predloži</w:t>
      </w:r>
      <w:r w:rsidR="0097177D">
        <w:rPr>
          <w:rFonts w:ascii="Verdana" w:hAnsi="Verdana"/>
          <w:sz w:val="20"/>
          <w:szCs w:val="20"/>
          <w:lang w:val="sl-SI"/>
        </w:rPr>
        <w:t>l dokazila o kakovosti blaga oziroma</w:t>
      </w:r>
      <w:r w:rsidR="00AB3ABF">
        <w:rPr>
          <w:rFonts w:ascii="Verdana" w:hAnsi="Verdana"/>
          <w:sz w:val="20"/>
          <w:szCs w:val="20"/>
          <w:lang w:val="sl-SI"/>
        </w:rPr>
        <w:t xml:space="preserve"> skladnosti z </w:t>
      </w:r>
      <w:r w:rsidR="00231D26" w:rsidRPr="00231D26">
        <w:rPr>
          <w:rFonts w:ascii="Verdana" w:hAnsi="Verdana"/>
          <w:sz w:val="20"/>
          <w:szCs w:val="20"/>
          <w:lang w:val="sl-SI"/>
        </w:rPr>
        <w:t>dokumentacijo</w:t>
      </w:r>
      <w:r w:rsidR="00AB3ABF">
        <w:rPr>
          <w:rFonts w:ascii="Verdana" w:hAnsi="Verdana"/>
          <w:sz w:val="20"/>
          <w:szCs w:val="20"/>
          <w:lang w:val="sl-SI"/>
        </w:rPr>
        <w:t xml:space="preserve"> v zvezi z oddajo javnega naročila</w:t>
      </w:r>
      <w:r w:rsidR="00231D26">
        <w:rPr>
          <w:rFonts w:ascii="Verdana" w:hAnsi="Verdana"/>
          <w:sz w:val="20"/>
          <w:szCs w:val="20"/>
          <w:lang w:val="sl-SI"/>
        </w:rPr>
        <w:t>;</w:t>
      </w:r>
    </w:p>
    <w:p w14:paraId="2F4D8318"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omogočal </w:t>
      </w:r>
      <w:r w:rsidRPr="00231D26">
        <w:rPr>
          <w:rFonts w:ascii="Verdana" w:hAnsi="Verdana"/>
          <w:sz w:val="20"/>
          <w:szCs w:val="20"/>
          <w:lang w:val="sl-SI"/>
        </w:rPr>
        <w:t>ustrezen nadzor naročniku</w:t>
      </w:r>
      <w:r w:rsidR="001B288B">
        <w:rPr>
          <w:rFonts w:ascii="Verdana" w:hAnsi="Verdana"/>
          <w:sz w:val="20"/>
          <w:szCs w:val="20"/>
          <w:lang w:val="sl-SI"/>
        </w:rPr>
        <w:t>;</w:t>
      </w:r>
    </w:p>
    <w:p w14:paraId="4BAB0D87"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na zahtevo naročnika priskrbel enotno težo oz. kaliber sadja in zelenjave (npr. jabolka, agrumi,</w:t>
      </w:r>
      <w:r w:rsidR="001B288B">
        <w:rPr>
          <w:rFonts w:ascii="Verdana" w:hAnsi="Verdana"/>
          <w:sz w:val="20"/>
          <w:szCs w:val="20"/>
          <w:lang w:val="sl-SI"/>
        </w:rPr>
        <w:t xml:space="preserve"> </w:t>
      </w:r>
      <w:r w:rsidRPr="001B288B">
        <w:rPr>
          <w:rFonts w:ascii="Verdana" w:hAnsi="Verdana"/>
          <w:sz w:val="20"/>
          <w:szCs w:val="20"/>
          <w:lang w:val="sl-SI"/>
        </w:rPr>
        <w:t>banane, paprika, paradižnik, ), ki jo določi naročnik;</w:t>
      </w:r>
    </w:p>
    <w:p w14:paraId="7C32DDC3"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na zahtevo naročnika dostavil izjavo, s katero bo lahko dokazal poreklo izdelka oziroma njegovih surovin;</w:t>
      </w:r>
    </w:p>
    <w:p w14:paraId="46728D5B"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na zahtevo naročnika predložil termografski izpis hlajenja vozila;</w:t>
      </w:r>
    </w:p>
    <w:p w14:paraId="33A5BE4A"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spoštoval hišni red naročnika;</w:t>
      </w:r>
    </w:p>
    <w:p w14:paraId="7881FBBD" w14:textId="77777777" w:rsidR="00800DEE" w:rsidRPr="001B288B" w:rsidRDefault="001B288B" w:rsidP="00800DEE">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imel na voljo </w:t>
      </w:r>
      <w:r w:rsidR="00800DEE" w:rsidRPr="001B288B">
        <w:rPr>
          <w:rFonts w:ascii="Verdana" w:hAnsi="Verdana"/>
          <w:sz w:val="20"/>
          <w:szCs w:val="20"/>
          <w:lang w:val="sl-SI"/>
        </w:rPr>
        <w:t>kadrovske in tehnične možnosti za zagotavljanje dobave ponujenih artiklov v razpisanih letnih količinah;</w:t>
      </w:r>
    </w:p>
    <w:p w14:paraId="2DA38037"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8"/>
          <w:lang w:val="sl-SI"/>
        </w:rPr>
        <w:t>na zahtevo naročnika v roku 3-eh dni šteto od datuma prejema poziva naročniku dostavil brezplačne vzorce ponujenih artiklov in sicer po en brezplačni vzorec, ki mora biti opremljen s podatki, ki so navedeni kot strokovni kriterij pri posamezni vrsti blaga. Na vzorcih mora ponudnik napisati šifro artikla naročnika.</w:t>
      </w:r>
    </w:p>
    <w:p w14:paraId="747A8FE0" w14:textId="77777777" w:rsidR="00231D26" w:rsidRDefault="00231D26"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dobave pomeni kršitev pogodbene obveznosti, zaradi katere lahko naročnik izvede kritni kup, razdre okvirni sporazum, uveljavi </w:t>
      </w:r>
      <w:r w:rsidR="00AB3ABF">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14:paraId="1CEE72AC" w14:textId="77777777" w:rsidR="00231D26" w:rsidRPr="00C73981" w:rsidRDefault="00231D26"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p>
    <w:p w14:paraId="02B1F25A" w14:textId="01BE28E8" w:rsidR="00F957C2" w:rsidRDefault="00B05F98" w:rsidP="00F957C2">
      <w:pPr>
        <w:keepLines/>
        <w:widowControl w:val="0"/>
        <w:spacing w:after="120" w:line="240" w:lineRule="auto"/>
        <w:jc w:val="center"/>
        <w:rPr>
          <w:rFonts w:ascii="Verdana" w:hAnsi="Verdana"/>
          <w:sz w:val="20"/>
          <w:szCs w:val="20"/>
          <w:lang w:val="sl-SI"/>
        </w:rPr>
      </w:pPr>
      <w:r>
        <w:rPr>
          <w:rFonts w:ascii="Verdana" w:hAnsi="Verdana"/>
          <w:sz w:val="20"/>
          <w:szCs w:val="20"/>
          <w:lang w:val="sl-SI"/>
        </w:rPr>
        <w:t>5</w:t>
      </w:r>
      <w:r w:rsidR="00F957C2" w:rsidRPr="00F957C2">
        <w:rPr>
          <w:rFonts w:ascii="Verdana" w:hAnsi="Verdana"/>
          <w:sz w:val="20"/>
          <w:szCs w:val="20"/>
          <w:lang w:val="sl-SI"/>
        </w:rPr>
        <w:t>.</w:t>
      </w:r>
      <w:r w:rsidR="00F957C2">
        <w:rPr>
          <w:rFonts w:ascii="Verdana" w:hAnsi="Verdana"/>
          <w:sz w:val="20"/>
          <w:szCs w:val="20"/>
          <w:lang w:val="sl-SI"/>
        </w:rPr>
        <w:t xml:space="preserve"> </w:t>
      </w:r>
      <w:r w:rsidR="00F957C2" w:rsidRPr="00F957C2">
        <w:rPr>
          <w:rFonts w:ascii="Verdana" w:hAnsi="Verdana"/>
          <w:sz w:val="20"/>
          <w:szCs w:val="20"/>
          <w:lang w:val="sl-SI"/>
        </w:rPr>
        <w:t>čl</w:t>
      </w:r>
      <w:r w:rsidR="00F957C2">
        <w:rPr>
          <w:rFonts w:ascii="Verdana" w:hAnsi="Verdana"/>
          <w:sz w:val="20"/>
          <w:szCs w:val="20"/>
          <w:lang w:val="sl-SI"/>
        </w:rPr>
        <w:t>en</w:t>
      </w:r>
    </w:p>
    <w:p w14:paraId="7FAB0D34" w14:textId="77777777" w:rsidR="00F957C2" w:rsidRPr="00F957C2" w:rsidRDefault="00F957C2" w:rsidP="00F957C2">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NAROČANJA</w:t>
      </w:r>
    </w:p>
    <w:p w14:paraId="60269208" w14:textId="77777777" w:rsidR="00727090" w:rsidRDefault="003D4D82" w:rsidP="00727090">
      <w:pPr>
        <w:keepLines/>
        <w:widowControl w:val="0"/>
        <w:numPr>
          <w:ilvl w:val="2"/>
          <w:numId w:val="22"/>
        </w:numPr>
        <w:spacing w:after="120" w:line="240" w:lineRule="auto"/>
        <w:jc w:val="both"/>
        <w:rPr>
          <w:rFonts w:ascii="Verdana" w:hAnsi="Verdana"/>
          <w:sz w:val="20"/>
          <w:szCs w:val="20"/>
          <w:lang w:val="sl-SI"/>
        </w:rPr>
      </w:pPr>
      <w:r w:rsidRPr="001B288B">
        <w:rPr>
          <w:rFonts w:ascii="Verdana" w:hAnsi="Verdana"/>
          <w:sz w:val="20"/>
          <w:szCs w:val="20"/>
          <w:lang w:val="sl-SI"/>
        </w:rPr>
        <w:lastRenderedPageBreak/>
        <w:t>Naročnik naroča blago sukcesivno, glede na potrebe po blagu, ki je</w:t>
      </w:r>
      <w:r w:rsidR="0097177D" w:rsidRPr="001B288B">
        <w:rPr>
          <w:rFonts w:ascii="Verdana" w:hAnsi="Verdana"/>
          <w:sz w:val="20"/>
          <w:szCs w:val="20"/>
          <w:lang w:val="sl-SI"/>
        </w:rPr>
        <w:t xml:space="preserve"> predmet okvirnega sporazuma</w:t>
      </w:r>
      <w:r w:rsidRPr="001B288B">
        <w:rPr>
          <w:rFonts w:ascii="Verdana" w:hAnsi="Verdana"/>
          <w:sz w:val="20"/>
          <w:szCs w:val="20"/>
          <w:lang w:val="sl-SI"/>
        </w:rPr>
        <w:t>.</w:t>
      </w:r>
      <w:r w:rsidR="001A001F" w:rsidRPr="001B288B">
        <w:rPr>
          <w:rFonts w:ascii="Verdana" w:hAnsi="Verdana"/>
          <w:sz w:val="20"/>
          <w:szCs w:val="20"/>
          <w:lang w:val="sl-SI"/>
        </w:rPr>
        <w:t xml:space="preserve"> </w:t>
      </w:r>
    </w:p>
    <w:p w14:paraId="42BD1D57" w14:textId="77777777" w:rsidR="00431061" w:rsidRPr="00727090" w:rsidRDefault="00431061" w:rsidP="00431061">
      <w:pPr>
        <w:keepLines/>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Izvajalec dobavlja blago na podlagi pisnega naročila </w:t>
      </w:r>
      <w:r w:rsidRPr="00431061">
        <w:rPr>
          <w:rFonts w:ascii="Verdana" w:hAnsi="Verdana"/>
          <w:sz w:val="20"/>
          <w:szCs w:val="20"/>
          <w:lang w:val="sl-SI"/>
        </w:rPr>
        <w:t xml:space="preserve">posredovanega po elektronski pošti, ali izjemoma na podlagi telefonskega naročila s strani pooblaščenih oseb naročnika – skrbnika okvirnega sporazuma v </w:t>
      </w:r>
      <w:r>
        <w:rPr>
          <w:rFonts w:ascii="Verdana" w:hAnsi="Verdana"/>
          <w:sz w:val="20"/>
          <w:szCs w:val="20"/>
          <w:lang w:val="sl-SI"/>
        </w:rPr>
        <w:t xml:space="preserve">roku določenem v 3. členu tega okvirnega </w:t>
      </w:r>
      <w:r w:rsidR="00C677C1">
        <w:rPr>
          <w:rFonts w:ascii="Verdana" w:hAnsi="Verdana"/>
          <w:sz w:val="20"/>
          <w:szCs w:val="20"/>
          <w:lang w:val="sl-SI"/>
        </w:rPr>
        <w:t>sporazuma</w:t>
      </w:r>
      <w:r w:rsidRPr="00431061">
        <w:rPr>
          <w:rFonts w:ascii="Verdana" w:hAnsi="Verdana"/>
          <w:sz w:val="20"/>
          <w:szCs w:val="20"/>
          <w:lang w:val="sl-SI"/>
        </w:rPr>
        <w:t>.</w:t>
      </w:r>
    </w:p>
    <w:p w14:paraId="6C1B63AD" w14:textId="08857C7C" w:rsidR="003D4D82" w:rsidRDefault="003D4D82" w:rsidP="00FE7732">
      <w:pPr>
        <w:keepLines/>
        <w:widowControl w:val="0"/>
        <w:numPr>
          <w:ilvl w:val="2"/>
          <w:numId w:val="22"/>
        </w:numPr>
        <w:spacing w:before="120" w:after="120" w:line="240" w:lineRule="auto"/>
        <w:jc w:val="both"/>
        <w:rPr>
          <w:rFonts w:ascii="Verdana" w:hAnsi="Verdana"/>
          <w:sz w:val="20"/>
          <w:szCs w:val="20"/>
          <w:lang w:val="sl-SI"/>
        </w:rPr>
      </w:pPr>
      <w:r>
        <w:rPr>
          <w:rFonts w:ascii="Verdana" w:hAnsi="Verdana"/>
          <w:sz w:val="20"/>
          <w:szCs w:val="20"/>
          <w:lang w:val="sl-SI"/>
        </w:rPr>
        <w:t xml:space="preserve">V </w:t>
      </w:r>
      <w:r w:rsidRPr="003D4D82">
        <w:rPr>
          <w:rFonts w:ascii="Verdana" w:hAnsi="Verdana"/>
          <w:sz w:val="20"/>
          <w:szCs w:val="20"/>
          <w:lang w:val="sl-SI"/>
        </w:rPr>
        <w:t>kolikor izvajalec določenega naročenega artikla nima na zalogi mora naročniku ponuditi ustrezen nadomestni artikel. Naročnik mora izvajalcu sporočiti ali nadomestni artikel sprejema</w:t>
      </w:r>
      <w:r>
        <w:rPr>
          <w:rFonts w:ascii="Verdana" w:hAnsi="Verdana"/>
          <w:sz w:val="20"/>
          <w:szCs w:val="20"/>
          <w:lang w:val="sl-SI"/>
        </w:rPr>
        <w:t>.</w:t>
      </w:r>
    </w:p>
    <w:p w14:paraId="792D6A26" w14:textId="397C8492" w:rsidR="00C92662" w:rsidRDefault="00000828" w:rsidP="00C92662">
      <w:pPr>
        <w:keepLines/>
        <w:widowControl w:val="0"/>
        <w:spacing w:after="0" w:line="240" w:lineRule="auto"/>
        <w:ind w:left="709"/>
        <w:jc w:val="both"/>
        <w:rPr>
          <w:rFonts w:ascii="Verdana" w:hAnsi="Verdana"/>
          <w:sz w:val="20"/>
          <w:szCs w:val="20"/>
          <w:lang w:val="sl-SI"/>
        </w:rPr>
      </w:pPr>
      <w:r w:rsidRPr="00000828">
        <w:rPr>
          <w:rFonts w:ascii="Verdana" w:hAnsi="Verdana"/>
          <w:sz w:val="20"/>
          <w:szCs w:val="20"/>
          <w:lang w:val="sl-SI"/>
        </w:rPr>
        <w:t>V primeru nepredvidenega izpada proizvodnje oziroma prodaje posameznih pogodbenih artiklov ali v primeru prenehanja proizvodnje pogodbenih artiklov je dobavitelj dolžan zagotoviti nemoteno oskrbo ali dobaviti drug primerljiv artikel iz lastnega proizvodnega ali prodajnega programa po pogodbeni ceni. O nastali spremembi v oskrbi je dobavitelj dolžan čimprej pisno obvestiti naročnika</w:t>
      </w:r>
      <w:r w:rsidR="00C92662" w:rsidRPr="00C92662">
        <w:rPr>
          <w:rFonts w:ascii="Verdana" w:hAnsi="Verdana"/>
          <w:sz w:val="20"/>
          <w:szCs w:val="20"/>
          <w:lang w:val="sl-SI"/>
        </w:rPr>
        <w:t xml:space="preserve"> </w:t>
      </w:r>
      <w:r w:rsidR="00C92662">
        <w:rPr>
          <w:rFonts w:ascii="Verdana" w:hAnsi="Verdana"/>
          <w:sz w:val="20"/>
          <w:szCs w:val="20"/>
          <w:lang w:val="sl-SI"/>
        </w:rPr>
        <w:t>in ponuditi ustrezen nadomestni artikel. Naročnik mora izvajalcu sporočiti ali nadomestni artikel sprejema. Naročnik lahko v primeru, da ponujeni nadomestni artikel ni ustrezen, na stroške izvajalca naročeni artikel kupi na trgu.</w:t>
      </w:r>
    </w:p>
    <w:p w14:paraId="040556D9" w14:textId="78F69BFE" w:rsidR="00000828" w:rsidRDefault="00000828" w:rsidP="00000828">
      <w:pPr>
        <w:keepLines/>
        <w:widowControl w:val="0"/>
        <w:spacing w:before="120" w:after="120" w:line="240" w:lineRule="auto"/>
        <w:ind w:left="720"/>
        <w:jc w:val="both"/>
        <w:rPr>
          <w:rFonts w:ascii="Verdana" w:hAnsi="Verdana"/>
          <w:sz w:val="20"/>
          <w:szCs w:val="20"/>
          <w:lang w:val="sl-SI"/>
        </w:rPr>
      </w:pPr>
    </w:p>
    <w:p w14:paraId="71CBD237" w14:textId="77777777" w:rsidR="0054716B" w:rsidRPr="000B2390" w:rsidRDefault="0054716B" w:rsidP="0054716B">
      <w:pPr>
        <w:keepLines/>
        <w:widowControl w:val="0"/>
        <w:numPr>
          <w:ilvl w:val="2"/>
          <w:numId w:val="22"/>
        </w:numPr>
        <w:spacing w:after="120" w:line="240" w:lineRule="auto"/>
        <w:jc w:val="both"/>
        <w:rPr>
          <w:rFonts w:ascii="Verdana" w:hAnsi="Verdana"/>
          <w:sz w:val="20"/>
          <w:szCs w:val="20"/>
          <w:lang w:val="sl-SI"/>
        </w:rPr>
      </w:pPr>
      <w:r w:rsidRPr="000B2390">
        <w:rPr>
          <w:rFonts w:ascii="Verdana" w:hAnsi="Verdana"/>
          <w:sz w:val="20"/>
          <w:szCs w:val="20"/>
          <w:lang w:val="sl-SI"/>
        </w:rPr>
        <w:t>V primeru ugotovljene neustrezne kakovosti dobavljenega blaga, naroč</w:t>
      </w:r>
      <w:r w:rsidR="00A4402E">
        <w:rPr>
          <w:rFonts w:ascii="Verdana" w:hAnsi="Verdana"/>
          <w:sz w:val="20"/>
          <w:szCs w:val="20"/>
          <w:lang w:val="sl-SI"/>
        </w:rPr>
        <w:t xml:space="preserve">nik le tega ni dolžan plačati. </w:t>
      </w:r>
      <w:r w:rsidRPr="000B2390">
        <w:rPr>
          <w:rFonts w:ascii="Verdana" w:hAnsi="Verdana"/>
          <w:sz w:val="20"/>
          <w:szCs w:val="20"/>
          <w:lang w:val="sl-SI"/>
        </w:rPr>
        <w:t>V primeru reklamacije dobavljenih artiklov na zahtevo naročnika ponudnik le-te zamenja (naročnik si pridržuje pravico naročiti pregled blaga pri pristojni službi za kontrolo kakovosti blaga na stroške izbranega ponudnika). Pri ponavljajočih se dobavah neustreznega blaga, zaveza naročnika, da v času trajanja okvirnega sporazuma/pogodbe naroča blago pri izbranem ponudniku, preneha.</w:t>
      </w:r>
    </w:p>
    <w:p w14:paraId="334C7740" w14:textId="345D3FED" w:rsidR="00FC35D9" w:rsidRPr="00F42381" w:rsidRDefault="00B05F98" w:rsidP="00F42381">
      <w:pPr>
        <w:keepLines/>
        <w:widowControl w:val="0"/>
        <w:spacing w:after="120" w:line="240" w:lineRule="auto"/>
        <w:jc w:val="center"/>
        <w:rPr>
          <w:rFonts w:ascii="Verdana" w:hAnsi="Verdana"/>
          <w:sz w:val="20"/>
          <w:szCs w:val="20"/>
          <w:lang w:val="sl-SI"/>
        </w:rPr>
      </w:pPr>
      <w:r>
        <w:rPr>
          <w:rFonts w:ascii="Verdana" w:hAnsi="Verdana"/>
          <w:sz w:val="20"/>
          <w:szCs w:val="20"/>
          <w:lang w:val="sl-SI"/>
        </w:rPr>
        <w:t>6</w:t>
      </w:r>
      <w:r w:rsidR="00F42381">
        <w:rPr>
          <w:rFonts w:ascii="Verdana" w:hAnsi="Verdana"/>
          <w:sz w:val="20"/>
          <w:szCs w:val="20"/>
          <w:lang w:val="sl-SI"/>
        </w:rPr>
        <w:t xml:space="preserve">. </w:t>
      </w:r>
      <w:r w:rsidR="003D4D82" w:rsidRPr="00F42381">
        <w:rPr>
          <w:rFonts w:ascii="Verdana" w:hAnsi="Verdana"/>
          <w:sz w:val="20"/>
          <w:szCs w:val="20"/>
          <w:lang w:val="sl-SI"/>
        </w:rPr>
        <w:t>člen</w:t>
      </w:r>
    </w:p>
    <w:p w14:paraId="1787A20D" w14:textId="77777777" w:rsidR="00FC35D9" w:rsidRDefault="00C73981" w:rsidP="00F42381">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4960915B" w14:textId="77777777" w:rsidR="00882F77" w:rsidRPr="00882F77" w:rsidRDefault="00882F77" w:rsidP="00FE7732">
      <w:pPr>
        <w:keepLines/>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Prevzem blaga se opravi z dobavnico, ki jo na podlagi pravilno izročenega količinsko in kakovostno ustreznega blaga ter spremljajočih dodatkov in listin, podpišeta skrbnika pogodbe ali pooblaščenca obeh strank.</w:t>
      </w:r>
      <w:r w:rsidR="00431061">
        <w:rPr>
          <w:rFonts w:ascii="Verdana" w:hAnsi="Verdana"/>
          <w:sz w:val="20"/>
          <w:szCs w:val="20"/>
          <w:lang w:val="sl-SI"/>
        </w:rPr>
        <w:t xml:space="preserve"> </w:t>
      </w:r>
    </w:p>
    <w:p w14:paraId="18B53896" w14:textId="77777777" w:rsidR="00882F77" w:rsidRPr="00882F77" w:rsidRDefault="00882F77" w:rsidP="00FE7732">
      <w:pPr>
        <w:keepLines/>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Z dnem podpisa dobavnice je prevzem opravljen, razen pri naročnikovi zamudi, ko se šteje, da je prevzem opravljen z dnem zamude, če je dobava povsem pravilna. Na dobavnici morajo biti razvidne: številka </w:t>
      </w:r>
      <w:r w:rsidR="00BA376D">
        <w:rPr>
          <w:rFonts w:ascii="Verdana" w:hAnsi="Verdana"/>
          <w:sz w:val="20"/>
          <w:szCs w:val="20"/>
          <w:lang w:val="sl-SI"/>
        </w:rPr>
        <w:t>okvirnega sporazuma</w:t>
      </w:r>
      <w:r w:rsidRPr="00882F77">
        <w:rPr>
          <w:rFonts w:ascii="Verdana" w:hAnsi="Verdana"/>
          <w:sz w:val="20"/>
          <w:szCs w:val="20"/>
          <w:lang w:val="sl-SI"/>
        </w:rPr>
        <w:t>, količina in serijske številke artiklov ter njihova vrednost (po k</w:t>
      </w:r>
      <w:r w:rsidR="00FE5EDF">
        <w:rPr>
          <w:rFonts w:ascii="Verdana" w:hAnsi="Verdana"/>
          <w:sz w:val="20"/>
          <w:szCs w:val="20"/>
          <w:lang w:val="sl-SI"/>
        </w:rPr>
        <w:t>osih) ter priložena fotokopija naročilnice.</w:t>
      </w:r>
    </w:p>
    <w:p w14:paraId="7B4894E0" w14:textId="77777777" w:rsidR="00FE5EDF" w:rsidRPr="00FE5EDF" w:rsidRDefault="00FE5EDF" w:rsidP="00FE5EDF">
      <w:pPr>
        <w:pStyle w:val="Odstavekseznama"/>
        <w:numPr>
          <w:ilvl w:val="2"/>
          <w:numId w:val="17"/>
        </w:numPr>
        <w:spacing w:after="120" w:line="240" w:lineRule="auto"/>
        <w:jc w:val="both"/>
        <w:rPr>
          <w:rFonts w:ascii="Verdana" w:hAnsi="Verdana"/>
          <w:sz w:val="20"/>
          <w:szCs w:val="20"/>
          <w:lang w:val="sl-SI"/>
        </w:rPr>
      </w:pPr>
      <w:r w:rsidRPr="00FE5EDF">
        <w:rPr>
          <w:rFonts w:ascii="Verdana" w:hAnsi="Verdana"/>
          <w:sz w:val="20"/>
          <w:szCs w:val="20"/>
          <w:lang w:val="sl-SI"/>
        </w:rPr>
        <w:t>Reklamacije zaradi količinsk</w:t>
      </w:r>
      <w:r>
        <w:rPr>
          <w:rFonts w:ascii="Verdana" w:hAnsi="Verdana"/>
          <w:sz w:val="20"/>
          <w:szCs w:val="20"/>
          <w:lang w:val="sl-SI"/>
        </w:rPr>
        <w:t>ih</w:t>
      </w:r>
      <w:r w:rsidRPr="00FE5EDF">
        <w:rPr>
          <w:rFonts w:ascii="Verdana" w:hAnsi="Verdana"/>
          <w:sz w:val="20"/>
          <w:szCs w:val="20"/>
          <w:lang w:val="sl-SI"/>
        </w:rPr>
        <w:t xml:space="preserve"> primanjkljajev blaga in reklamacije nepravilno dobavljenega blago bo naročnik prodajalcu sporočil takoj, najkasneje pa v roku 8-ih dni od prejema blaga. </w:t>
      </w:r>
    </w:p>
    <w:p w14:paraId="2A845308" w14:textId="77777777" w:rsidR="00D82210" w:rsidRDefault="00D82210" w:rsidP="00D82210">
      <w:pPr>
        <w:pStyle w:val="Odstavekseznama"/>
        <w:numPr>
          <w:ilvl w:val="2"/>
          <w:numId w:val="17"/>
        </w:numPr>
        <w:spacing w:before="240" w:after="120" w:line="240" w:lineRule="auto"/>
        <w:contextualSpacing w:val="0"/>
        <w:jc w:val="both"/>
        <w:rPr>
          <w:rFonts w:ascii="Verdana" w:hAnsi="Verdana"/>
          <w:sz w:val="20"/>
          <w:szCs w:val="20"/>
          <w:lang w:val="sl-SI"/>
        </w:rPr>
      </w:pPr>
      <w:r>
        <w:rPr>
          <w:rFonts w:ascii="Verdana" w:hAnsi="Verdana"/>
          <w:sz w:val="20"/>
          <w:szCs w:val="20"/>
          <w:lang w:val="sl-SI"/>
        </w:rPr>
        <w:t>Rešitev</w:t>
      </w:r>
      <w:r w:rsidRPr="00D82210">
        <w:rPr>
          <w:rFonts w:ascii="Verdana" w:hAnsi="Verdana"/>
          <w:sz w:val="20"/>
          <w:szCs w:val="20"/>
          <w:lang w:val="sl-SI"/>
        </w:rPr>
        <w:t xml:space="preserve"> reklamacij pri dostavi artiklov zaradi slabe kakovosti živil, poškodovanega bl</w:t>
      </w:r>
      <w:r>
        <w:rPr>
          <w:rFonts w:ascii="Verdana" w:hAnsi="Verdana"/>
          <w:sz w:val="20"/>
          <w:szCs w:val="20"/>
          <w:lang w:val="sl-SI"/>
        </w:rPr>
        <w:t xml:space="preserve">aga ali napačne dostave količine, </w:t>
      </w:r>
      <w:r w:rsidRPr="00D82210">
        <w:rPr>
          <w:rFonts w:ascii="Verdana" w:hAnsi="Verdana"/>
          <w:sz w:val="20"/>
          <w:szCs w:val="20"/>
          <w:lang w:val="sl-SI"/>
        </w:rPr>
        <w:t xml:space="preserve">se opravi v 1 uri </w:t>
      </w:r>
      <w:r>
        <w:rPr>
          <w:rFonts w:ascii="Verdana" w:hAnsi="Verdana"/>
          <w:sz w:val="20"/>
          <w:szCs w:val="20"/>
          <w:lang w:val="sl-SI"/>
        </w:rPr>
        <w:t xml:space="preserve">od obvestila </w:t>
      </w:r>
      <w:r w:rsidRPr="00D82210">
        <w:rPr>
          <w:rFonts w:ascii="Verdana" w:hAnsi="Verdana"/>
          <w:sz w:val="20"/>
          <w:szCs w:val="20"/>
          <w:lang w:val="sl-SI"/>
        </w:rPr>
        <w:t xml:space="preserve">oz. po dogovoru </w:t>
      </w:r>
      <w:r>
        <w:rPr>
          <w:rFonts w:ascii="Verdana" w:hAnsi="Verdana"/>
          <w:sz w:val="20"/>
          <w:szCs w:val="20"/>
          <w:lang w:val="sl-SI"/>
        </w:rPr>
        <w:t>z izvajalcem</w:t>
      </w:r>
      <w:r w:rsidRPr="00D82210">
        <w:rPr>
          <w:rFonts w:ascii="Verdana" w:hAnsi="Verdana"/>
          <w:sz w:val="20"/>
          <w:szCs w:val="20"/>
          <w:lang w:val="sl-SI"/>
        </w:rPr>
        <w:t>.</w:t>
      </w:r>
    </w:p>
    <w:p w14:paraId="317224E9" w14:textId="77777777" w:rsidR="00882F77" w:rsidRDefault="00882F77" w:rsidP="00FE5EDF">
      <w:pPr>
        <w:pStyle w:val="Odstavekseznama"/>
        <w:numPr>
          <w:ilvl w:val="2"/>
          <w:numId w:val="17"/>
        </w:numPr>
        <w:spacing w:before="240" w:after="120" w:line="240" w:lineRule="auto"/>
        <w:contextualSpacing w:val="0"/>
        <w:jc w:val="both"/>
        <w:rPr>
          <w:rFonts w:ascii="Verdana" w:hAnsi="Verdana"/>
          <w:sz w:val="20"/>
          <w:szCs w:val="20"/>
          <w:lang w:val="sl-SI"/>
        </w:rPr>
      </w:pPr>
      <w:r w:rsidRPr="00882F77">
        <w:rPr>
          <w:rFonts w:ascii="Verdana" w:hAnsi="Verdana"/>
          <w:sz w:val="20"/>
          <w:szCs w:val="20"/>
          <w:lang w:val="sl-SI"/>
        </w:rPr>
        <w:t>Blago, za katero se bo ugotovilo, da kakorkoli odstopa od navedb v dokumentaciji v zvezi z oddajo javnega naročila ali ponudbeni dokumentacij</w:t>
      </w:r>
      <w:r>
        <w:rPr>
          <w:rFonts w:ascii="Verdana" w:hAnsi="Verdana"/>
          <w:sz w:val="20"/>
          <w:szCs w:val="20"/>
          <w:lang w:val="sl-SI"/>
        </w:rPr>
        <w:t xml:space="preserve">i, ali ni skladno z določili tega sporazuma </w:t>
      </w:r>
      <w:r w:rsidRPr="00882F77">
        <w:rPr>
          <w:rFonts w:ascii="Verdana" w:hAnsi="Verdana"/>
          <w:sz w:val="20"/>
          <w:szCs w:val="20"/>
          <w:lang w:val="sl-SI"/>
        </w:rPr>
        <w:t>in s specifikacijami, bo zavrnjeno, zaradi česar bo izvajalec prešel v zamudo. Enako velja, če bo neskladnost ugotovljena za katerikoli dokument, ki bi moral biti blagu priložen. Zavrnitev bo označena na dobavnici.</w:t>
      </w:r>
    </w:p>
    <w:p w14:paraId="02FED1AB" w14:textId="77777777" w:rsidR="00882F77" w:rsidRPr="00882F77" w:rsidRDefault="00882F77" w:rsidP="00FE7732">
      <w:pPr>
        <w:pStyle w:val="Odstavekseznama"/>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 xml:space="preserve">Če se izkaže, da dobava ponujenega blaga ni možna zaradi objektivnega razloga, ki nastopi po podpisu </w:t>
      </w:r>
      <w:r>
        <w:rPr>
          <w:rFonts w:ascii="Verdana" w:hAnsi="Verdana"/>
          <w:sz w:val="20"/>
          <w:szCs w:val="20"/>
          <w:lang w:val="sl-SI"/>
        </w:rPr>
        <w:t>okvirnega sporazuma oz. po oddaji posameznega naročila</w:t>
      </w:r>
      <w:r w:rsidRPr="00882F77">
        <w:rPr>
          <w:rFonts w:ascii="Verdana" w:hAnsi="Verdana"/>
          <w:sz w:val="20"/>
          <w:szCs w:val="20"/>
          <w:lang w:val="sl-SI"/>
        </w:rPr>
        <w:t xml:space="preserve">, lahko naročnik </w:t>
      </w:r>
      <w:r>
        <w:rPr>
          <w:rFonts w:ascii="Verdana" w:hAnsi="Verdana"/>
          <w:sz w:val="20"/>
          <w:szCs w:val="20"/>
          <w:lang w:val="sl-SI"/>
        </w:rPr>
        <w:t>okvirni sporazum</w:t>
      </w:r>
      <w:r w:rsidRPr="00882F77">
        <w:rPr>
          <w:rFonts w:ascii="Verdana" w:hAnsi="Verdana"/>
          <w:sz w:val="20"/>
          <w:szCs w:val="20"/>
          <w:lang w:val="sl-SI"/>
        </w:rPr>
        <w:t xml:space="preserve"> brez kakršnihkoli obveznosti razdre, lahko pa sprejme nadomestno izpolnitev skladno s predpisi, ki urejajo obligacijsko področje, pri tem pa mora imeti nadomestno blago v vsakem pogledu enake ali boljše lastnosti.</w:t>
      </w:r>
    </w:p>
    <w:p w14:paraId="04BE4A7E" w14:textId="77777777" w:rsidR="00F03B6A" w:rsidRDefault="00F03B6A" w:rsidP="00FE7732">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Naročnik, ki </w:t>
      </w:r>
      <w:r w:rsidRPr="00F03B6A">
        <w:rPr>
          <w:rFonts w:ascii="Verdana" w:hAnsi="Verdana"/>
          <w:sz w:val="20"/>
          <w:szCs w:val="20"/>
          <w:lang w:val="sl-SI"/>
        </w:rPr>
        <w:t>v roku ni pripravljen prevzeti pravilno napovedanega blaga ali pa pravočasno ne odgovori na obvestilo izvajalca, preide v zamudo. Prav tako preide v zamudo naročnik, ki ob dobavi ne podpiše predložene dobavnice</w:t>
      </w:r>
      <w:r>
        <w:rPr>
          <w:rFonts w:ascii="Verdana" w:hAnsi="Verdana"/>
          <w:sz w:val="20"/>
          <w:szCs w:val="20"/>
          <w:lang w:val="sl-SI"/>
        </w:rPr>
        <w:t>.</w:t>
      </w:r>
    </w:p>
    <w:p w14:paraId="133C6E30" w14:textId="77777777" w:rsidR="009A116F" w:rsidRPr="009A116F" w:rsidRDefault="00882F77" w:rsidP="00FE7732">
      <w:pPr>
        <w:pStyle w:val="Odstavekseznama"/>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Izvajalec izstavi naročniku račun na podlagi dobavnice, ki ga je ob izvajalčevi pravilni izpolnitvi podpisal naročnik. </w:t>
      </w:r>
    </w:p>
    <w:p w14:paraId="105BEA91" w14:textId="1277ACAC" w:rsidR="00421C11" w:rsidRPr="00BA75A9" w:rsidRDefault="00B05F98" w:rsidP="00A924B4">
      <w:pPr>
        <w:keepLines/>
        <w:widowControl w:val="0"/>
        <w:spacing w:after="120" w:line="240" w:lineRule="auto"/>
        <w:jc w:val="center"/>
        <w:rPr>
          <w:rFonts w:ascii="Verdana" w:hAnsi="Verdana"/>
          <w:sz w:val="20"/>
          <w:szCs w:val="20"/>
          <w:lang w:val="sl-SI"/>
        </w:rPr>
      </w:pPr>
      <w:r>
        <w:rPr>
          <w:rFonts w:ascii="Verdana" w:hAnsi="Verdana"/>
          <w:sz w:val="20"/>
          <w:szCs w:val="20"/>
          <w:lang w:val="sl-SI"/>
        </w:rPr>
        <w:t>7</w:t>
      </w:r>
      <w:r w:rsidR="00A924B4" w:rsidRPr="00BA75A9">
        <w:rPr>
          <w:rFonts w:ascii="Verdana" w:hAnsi="Verdana"/>
          <w:sz w:val="20"/>
          <w:szCs w:val="20"/>
          <w:lang w:val="sl-SI"/>
        </w:rPr>
        <w:t xml:space="preserve">. </w:t>
      </w:r>
      <w:r w:rsidR="009C5A85" w:rsidRPr="00BA75A9">
        <w:rPr>
          <w:rFonts w:ascii="Verdana" w:hAnsi="Verdana"/>
          <w:sz w:val="20"/>
          <w:szCs w:val="20"/>
          <w:lang w:val="sl-SI"/>
        </w:rPr>
        <w:t>člen</w:t>
      </w:r>
    </w:p>
    <w:p w14:paraId="31427DAD" w14:textId="77777777" w:rsidR="00421C11" w:rsidRPr="00BA75A9" w:rsidRDefault="00C73981" w:rsidP="00AB3ABF">
      <w:pPr>
        <w:keepLines/>
        <w:widowControl w:val="0"/>
        <w:spacing w:after="120" w:line="240" w:lineRule="auto"/>
        <w:jc w:val="center"/>
        <w:rPr>
          <w:rFonts w:ascii="Verdana" w:hAnsi="Verdana"/>
          <w:sz w:val="20"/>
          <w:szCs w:val="20"/>
          <w:lang w:val="sl-SI"/>
        </w:rPr>
      </w:pPr>
      <w:r w:rsidRPr="00BA75A9">
        <w:rPr>
          <w:rFonts w:ascii="Verdana" w:hAnsi="Verdana"/>
          <w:sz w:val="20"/>
          <w:szCs w:val="20"/>
          <w:lang w:val="sl-SI"/>
        </w:rPr>
        <w:t>ZAMUDA IN POGODBENA KAZEN</w:t>
      </w:r>
    </w:p>
    <w:p w14:paraId="5EDC327F" w14:textId="77777777" w:rsidR="00421C11" w:rsidRPr="00BA75A9" w:rsidRDefault="00F03B6A" w:rsidP="00FE7732">
      <w:pPr>
        <w:keepLines/>
        <w:widowControl w:val="0"/>
        <w:numPr>
          <w:ilvl w:val="2"/>
          <w:numId w:val="18"/>
        </w:numPr>
        <w:spacing w:after="120" w:line="240" w:lineRule="auto"/>
        <w:jc w:val="both"/>
        <w:rPr>
          <w:rFonts w:ascii="Verdana" w:hAnsi="Verdana"/>
          <w:sz w:val="20"/>
          <w:szCs w:val="20"/>
          <w:lang w:val="sl-SI"/>
        </w:rPr>
      </w:pPr>
      <w:r w:rsidRPr="00BA75A9">
        <w:rPr>
          <w:rFonts w:ascii="Verdana" w:hAnsi="Verdana"/>
          <w:sz w:val="20"/>
          <w:szCs w:val="20"/>
          <w:lang w:val="sl-SI"/>
        </w:rPr>
        <w:t>V primeru, da izvajalec zamuja z dobavo blaga iz razlogov, ki niso na strani naročnika ter ne gre za opravičeno zamudo, je dolžan plačati pogodbeno kazen.</w:t>
      </w:r>
    </w:p>
    <w:p w14:paraId="408A0FC3" w14:textId="77777777" w:rsidR="00F4219C" w:rsidRPr="00BA75A9" w:rsidRDefault="00F4219C"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 xml:space="preserve">Pogodbeni stranki soglašata, da naročnik ni dolžan sporočiti izvajalcu, da si pridržuje pravico do pogodbene kazni, če je prevzel </w:t>
      </w:r>
      <w:r w:rsidR="00041185" w:rsidRPr="00BA75A9">
        <w:rPr>
          <w:rFonts w:ascii="Verdana" w:hAnsi="Verdana"/>
          <w:sz w:val="20"/>
          <w:szCs w:val="20"/>
          <w:lang w:val="sl-SI"/>
        </w:rPr>
        <w:t>blago</w:t>
      </w:r>
      <w:r w:rsidRPr="00BA75A9">
        <w:rPr>
          <w:rFonts w:ascii="Verdana" w:hAnsi="Verdana"/>
          <w:sz w:val="20"/>
          <w:szCs w:val="20"/>
          <w:lang w:val="sl-SI"/>
        </w:rPr>
        <w:t xml:space="preserve"> potem, ko je izvajalec z </w:t>
      </w:r>
      <w:r w:rsidR="00041185" w:rsidRPr="00BA75A9">
        <w:rPr>
          <w:rFonts w:ascii="Verdana" w:hAnsi="Verdana"/>
          <w:sz w:val="20"/>
          <w:szCs w:val="20"/>
          <w:lang w:val="sl-SI"/>
        </w:rPr>
        <w:t>njegovo dobavo</w:t>
      </w:r>
      <w:r w:rsidRPr="00BA75A9">
        <w:rPr>
          <w:rFonts w:ascii="Verdana" w:hAnsi="Verdana"/>
          <w:sz w:val="20"/>
          <w:szCs w:val="20"/>
          <w:lang w:val="sl-SI"/>
        </w:rPr>
        <w:t xml:space="preserve"> zamujal.</w:t>
      </w:r>
    </w:p>
    <w:p w14:paraId="0B8B70ED" w14:textId="77777777" w:rsidR="00F4219C" w:rsidRPr="00BA75A9" w:rsidRDefault="00F4219C"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 xml:space="preserve">Če izvajalec zamuja z </w:t>
      </w:r>
      <w:r w:rsidR="00041185" w:rsidRPr="00BA75A9">
        <w:rPr>
          <w:rFonts w:ascii="Verdana" w:hAnsi="Verdana"/>
          <w:sz w:val="20"/>
          <w:szCs w:val="20"/>
          <w:lang w:val="sl-SI"/>
        </w:rPr>
        <w:t>dobavo</w:t>
      </w:r>
      <w:r w:rsidRPr="00BA75A9">
        <w:rPr>
          <w:rFonts w:ascii="Verdana" w:hAnsi="Verdana"/>
          <w:sz w:val="20"/>
          <w:szCs w:val="20"/>
          <w:lang w:val="sl-SI"/>
        </w:rPr>
        <w:t xml:space="preserve"> toliko, da bi lahko naročniku nastala škoda ali da bi </w:t>
      </w:r>
      <w:r w:rsidR="00041185" w:rsidRPr="00BA75A9">
        <w:rPr>
          <w:rFonts w:ascii="Verdana" w:hAnsi="Verdana"/>
          <w:sz w:val="20"/>
          <w:szCs w:val="20"/>
          <w:lang w:val="sl-SI"/>
        </w:rPr>
        <w:t xml:space="preserve">dobava </w:t>
      </w:r>
      <w:r w:rsidRPr="00BA75A9">
        <w:rPr>
          <w:rFonts w:ascii="Verdana" w:hAnsi="Verdana"/>
          <w:sz w:val="20"/>
          <w:szCs w:val="20"/>
          <w:lang w:val="sl-SI"/>
        </w:rPr>
        <w:t xml:space="preserve">izgubila pomen, lahko naročnik nadomestno </w:t>
      </w:r>
      <w:r w:rsidR="00041185" w:rsidRPr="00BA75A9">
        <w:rPr>
          <w:rFonts w:ascii="Verdana" w:hAnsi="Verdana"/>
          <w:sz w:val="20"/>
          <w:szCs w:val="20"/>
          <w:lang w:val="sl-SI"/>
        </w:rPr>
        <w:t>blago</w:t>
      </w:r>
      <w:r w:rsidRPr="00BA75A9">
        <w:rPr>
          <w:rFonts w:ascii="Verdana" w:hAnsi="Verdana"/>
          <w:sz w:val="20"/>
          <w:szCs w:val="20"/>
          <w:lang w:val="sl-SI"/>
        </w:rPr>
        <w:t xml:space="preserve"> naroči pri drugem izvajalcu na stroške zamudnika (pri tem uporabi dano zavarovanje dobre izvedbe pogodbenih obveznosti), lahko pa zahteva povrnitev dejanske škode ali razdre okvirni sporazum.</w:t>
      </w:r>
    </w:p>
    <w:p w14:paraId="7F77F9B4" w14:textId="77777777" w:rsidR="00F4219C" w:rsidRPr="00BA75A9" w:rsidRDefault="00F4219C"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 xml:space="preserve">Pogodbena kazen ali kritje </w:t>
      </w:r>
      <w:r w:rsidR="00041185" w:rsidRPr="00BA75A9">
        <w:rPr>
          <w:rFonts w:ascii="Verdana" w:hAnsi="Verdana"/>
          <w:sz w:val="20"/>
          <w:szCs w:val="20"/>
          <w:lang w:val="sl-SI"/>
        </w:rPr>
        <w:t>za nadomestno blago</w:t>
      </w:r>
      <w:r w:rsidRPr="00BA75A9">
        <w:rPr>
          <w:rFonts w:ascii="Verdana" w:hAnsi="Verdana"/>
          <w:sz w:val="20"/>
          <w:szCs w:val="20"/>
          <w:lang w:val="sl-SI"/>
        </w:rPr>
        <w:t xml:space="preserve"> se obračuna pri naslednjih izplačilih izvajalcu.</w:t>
      </w:r>
    </w:p>
    <w:p w14:paraId="38B364C7" w14:textId="77777777" w:rsidR="00F4219C" w:rsidRPr="00BA75A9" w:rsidRDefault="00041185"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Pogodbeni stranki</w:t>
      </w:r>
      <w:r w:rsidR="00F4219C" w:rsidRPr="00BA75A9">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552DFFD5" w14:textId="059F844D" w:rsidR="00421C11" w:rsidRPr="00041185" w:rsidRDefault="00B05F98" w:rsidP="00A924B4">
      <w:pPr>
        <w:spacing w:after="120" w:line="240" w:lineRule="auto"/>
        <w:jc w:val="center"/>
        <w:rPr>
          <w:rFonts w:ascii="Verdana" w:hAnsi="Verdana"/>
          <w:sz w:val="20"/>
          <w:szCs w:val="20"/>
          <w:lang w:val="sl-SI"/>
        </w:rPr>
      </w:pPr>
      <w:r>
        <w:rPr>
          <w:rFonts w:ascii="Verdana" w:hAnsi="Verdana"/>
          <w:sz w:val="20"/>
          <w:szCs w:val="20"/>
          <w:lang w:val="sl-SI"/>
        </w:rPr>
        <w:t>8</w:t>
      </w:r>
      <w:r w:rsidR="00A924B4" w:rsidRPr="00041185">
        <w:rPr>
          <w:rFonts w:ascii="Verdana" w:hAnsi="Verdana"/>
          <w:sz w:val="20"/>
          <w:szCs w:val="20"/>
          <w:lang w:val="sl-SI"/>
        </w:rPr>
        <w:t xml:space="preserve">. </w:t>
      </w:r>
      <w:r w:rsidR="00F03B6A" w:rsidRPr="00041185">
        <w:rPr>
          <w:rFonts w:ascii="Verdana" w:hAnsi="Verdana"/>
          <w:sz w:val="20"/>
          <w:szCs w:val="20"/>
          <w:lang w:val="sl-SI"/>
        </w:rPr>
        <w:t>člen</w:t>
      </w:r>
    </w:p>
    <w:p w14:paraId="60BC6A8A" w14:textId="77777777" w:rsidR="00421C11" w:rsidRDefault="00421C11" w:rsidP="00AB3ABF">
      <w:pPr>
        <w:keepLines/>
        <w:widowControl w:val="0"/>
        <w:spacing w:after="120" w:line="240" w:lineRule="auto"/>
        <w:jc w:val="center"/>
        <w:rPr>
          <w:rFonts w:ascii="Verdana" w:hAnsi="Verdana"/>
          <w:sz w:val="20"/>
          <w:szCs w:val="20"/>
          <w:lang w:val="sl-SI"/>
        </w:rPr>
      </w:pPr>
      <w:r w:rsidRPr="00041185">
        <w:rPr>
          <w:rFonts w:ascii="Verdana" w:hAnsi="Verdana"/>
          <w:sz w:val="20"/>
          <w:szCs w:val="20"/>
          <w:lang w:val="sl-SI"/>
        </w:rPr>
        <w:t>JAMSTVA IN GARANCIJSKE OBVEZNOSTI IZVAJALCA</w:t>
      </w:r>
    </w:p>
    <w:p w14:paraId="37501A02" w14:textId="77777777" w:rsidR="00421C11" w:rsidRDefault="00421C11" w:rsidP="00FE7732">
      <w:pPr>
        <w:keepLines/>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17028B75" w14:textId="77777777" w:rsidR="00421C11" w:rsidRDefault="00421C11" w:rsidP="00FE7732">
      <w:pPr>
        <w:keepLines/>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 kupljenem blagu ob izročitvi v posest pridobil lastninsko pravico</w:t>
      </w:r>
      <w:r>
        <w:rPr>
          <w:rFonts w:ascii="Verdana" w:hAnsi="Verdana"/>
          <w:sz w:val="20"/>
          <w:szCs w:val="20"/>
          <w:lang w:val="sl-SI"/>
        </w:rPr>
        <w:t>;</w:t>
      </w:r>
    </w:p>
    <w:p w14:paraId="57ACBAFB" w14:textId="77777777" w:rsidR="00421C11" w:rsidRDefault="00421C11" w:rsidP="00FE7732">
      <w:pPr>
        <w:keepLines/>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popolnoma ustreza vsem tehničnim opisom, karakteristikam in specifikacijam, ki so bile dane v okviru razpisne in ponudbene dokumentacije ali so priloga tega okvirnega sporazuma</w:t>
      </w:r>
      <w:r>
        <w:rPr>
          <w:rFonts w:ascii="Verdana" w:hAnsi="Verdana"/>
          <w:sz w:val="20"/>
          <w:szCs w:val="20"/>
          <w:lang w:val="sl-SI"/>
        </w:rPr>
        <w:t>;</w:t>
      </w:r>
    </w:p>
    <w:p w14:paraId="188E00DC" w14:textId="77777777" w:rsidR="00421C11" w:rsidRDefault="00421C11" w:rsidP="00FE7732">
      <w:pPr>
        <w:keepLines/>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je </w:t>
      </w:r>
      <w:r w:rsidRPr="00421C11">
        <w:rPr>
          <w:rFonts w:ascii="Verdana" w:hAnsi="Verdana"/>
          <w:sz w:val="20"/>
          <w:szCs w:val="20"/>
          <w:lang w:val="sl-SI"/>
        </w:rPr>
        <w:t>blago popol</w:t>
      </w:r>
      <w:r w:rsidR="00041185">
        <w:rPr>
          <w:rFonts w:ascii="Verdana" w:hAnsi="Verdana"/>
          <w:sz w:val="20"/>
          <w:szCs w:val="20"/>
          <w:lang w:val="sl-SI"/>
        </w:rPr>
        <w:t>noma enako vzorčnemu, ki je bilo</w:t>
      </w:r>
      <w:r w:rsidRPr="00421C11">
        <w:rPr>
          <w:rFonts w:ascii="Verdana" w:hAnsi="Verdana"/>
          <w:sz w:val="20"/>
          <w:szCs w:val="20"/>
          <w:lang w:val="sl-SI"/>
        </w:rPr>
        <w:t xml:space="preserve"> dano na testiranje, če je bilo pred nakupom s strani izvajalca to opravljeno</w:t>
      </w:r>
      <w:r>
        <w:rPr>
          <w:rFonts w:ascii="Verdana" w:hAnsi="Verdana"/>
          <w:sz w:val="20"/>
          <w:szCs w:val="20"/>
          <w:lang w:val="sl-SI"/>
        </w:rPr>
        <w:t>;</w:t>
      </w:r>
    </w:p>
    <w:p w14:paraId="1AC3AAF3" w14:textId="77777777" w:rsidR="00421C11" w:rsidRDefault="00421C11" w:rsidP="00FE7732">
      <w:pPr>
        <w:keepLines/>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Jamstvo </w:t>
      </w:r>
      <w:r w:rsidRPr="00421C11">
        <w:rPr>
          <w:rFonts w:ascii="Verdana" w:hAnsi="Verdana"/>
          <w:sz w:val="20"/>
          <w:szCs w:val="20"/>
          <w:lang w:val="sl-SI"/>
        </w:rPr>
        <w:t>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r>
        <w:rPr>
          <w:rFonts w:ascii="Verdana" w:hAnsi="Verdana"/>
          <w:sz w:val="20"/>
          <w:szCs w:val="20"/>
          <w:lang w:val="sl-SI"/>
        </w:rPr>
        <w:t>.</w:t>
      </w:r>
    </w:p>
    <w:p w14:paraId="5F81FA80" w14:textId="7A6EC274" w:rsidR="00A924B4" w:rsidRPr="00041185" w:rsidRDefault="00B05F98"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9</w:t>
      </w:r>
      <w:r w:rsidR="00A924B4" w:rsidRPr="00041185">
        <w:rPr>
          <w:rFonts w:ascii="Verdana" w:hAnsi="Verdana"/>
          <w:sz w:val="20"/>
          <w:szCs w:val="20"/>
          <w:lang w:val="sl-SI"/>
        </w:rPr>
        <w:t>. člen</w:t>
      </w:r>
    </w:p>
    <w:p w14:paraId="1873F29E" w14:textId="77777777" w:rsidR="00303BF0" w:rsidRPr="00041185" w:rsidRDefault="00303BF0" w:rsidP="00AB3ABF">
      <w:pPr>
        <w:keepLines/>
        <w:widowControl w:val="0"/>
        <w:spacing w:after="120" w:line="240" w:lineRule="auto"/>
        <w:jc w:val="center"/>
        <w:rPr>
          <w:rFonts w:ascii="Verdana" w:hAnsi="Verdana"/>
          <w:sz w:val="20"/>
          <w:szCs w:val="20"/>
          <w:lang w:val="sl-SI"/>
        </w:rPr>
      </w:pPr>
      <w:r w:rsidRPr="00041185">
        <w:rPr>
          <w:rFonts w:ascii="Verdana" w:hAnsi="Verdana"/>
          <w:sz w:val="20"/>
          <w:szCs w:val="20"/>
          <w:lang w:val="sl-SI"/>
        </w:rPr>
        <w:t>VIŠJA SILA</w:t>
      </w:r>
    </w:p>
    <w:p w14:paraId="332F6360" w14:textId="77777777" w:rsidR="004F3DF9" w:rsidRPr="00041185" w:rsidRDefault="004F3DF9" w:rsidP="00FE7732">
      <w:pPr>
        <w:keepLines/>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C043AC2" w14:textId="77777777" w:rsidR="004F3DF9" w:rsidRPr="00041185" w:rsidRDefault="00303BF0" w:rsidP="00FE7732">
      <w:pPr>
        <w:keepLines/>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Izvajalec je dolžan pisno obvestiti naročnika o nastanku višje sile v dveh delovnih dneh po nastanku le-te.</w:t>
      </w:r>
    </w:p>
    <w:p w14:paraId="094EF900" w14:textId="77777777" w:rsidR="00303BF0" w:rsidRPr="00041185" w:rsidRDefault="00303BF0" w:rsidP="00FE7732">
      <w:pPr>
        <w:keepLines/>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Nobena od strank ni odgovorna za neizpolnitev katerekoli</w:t>
      </w:r>
      <w:r w:rsidRPr="00303BF0">
        <w:rPr>
          <w:rFonts w:ascii="Verdana" w:hAnsi="Verdana"/>
          <w:sz w:val="20"/>
          <w:szCs w:val="20"/>
          <w:lang w:val="sl-SI"/>
        </w:rPr>
        <w:t xml:space="preserve"> izmed svojih obveznosti iz razlogov, ki so izven </w:t>
      </w:r>
      <w:r w:rsidRPr="00041185">
        <w:rPr>
          <w:rFonts w:ascii="Verdana" w:hAnsi="Verdana"/>
          <w:sz w:val="20"/>
          <w:szCs w:val="20"/>
          <w:lang w:val="sl-SI"/>
        </w:rPr>
        <w:t>njenega nadzora.</w:t>
      </w:r>
    </w:p>
    <w:p w14:paraId="35B32448" w14:textId="1B531421" w:rsidR="00A924B4" w:rsidRPr="00255E40" w:rsidRDefault="005E50AA" w:rsidP="00AB3ABF">
      <w:pPr>
        <w:keepLines/>
        <w:widowControl w:val="0"/>
        <w:spacing w:after="120" w:line="240" w:lineRule="auto"/>
        <w:jc w:val="center"/>
        <w:rPr>
          <w:rFonts w:ascii="Verdana" w:hAnsi="Verdana"/>
          <w:sz w:val="20"/>
          <w:szCs w:val="20"/>
          <w:lang w:val="sl-SI"/>
        </w:rPr>
      </w:pPr>
      <w:r w:rsidRPr="00255E40">
        <w:rPr>
          <w:rFonts w:ascii="Verdana" w:hAnsi="Verdana"/>
          <w:sz w:val="20"/>
          <w:szCs w:val="20"/>
          <w:lang w:val="sl-SI"/>
        </w:rPr>
        <w:lastRenderedPageBreak/>
        <w:t>1</w:t>
      </w:r>
      <w:r w:rsidR="00B05F98">
        <w:rPr>
          <w:rFonts w:ascii="Verdana" w:hAnsi="Verdana"/>
          <w:sz w:val="20"/>
          <w:szCs w:val="20"/>
          <w:lang w:val="sl-SI"/>
        </w:rPr>
        <w:t>0</w:t>
      </w:r>
      <w:r w:rsidR="00A924B4" w:rsidRPr="00255E40">
        <w:rPr>
          <w:rFonts w:ascii="Verdana" w:hAnsi="Verdana"/>
          <w:sz w:val="20"/>
          <w:szCs w:val="20"/>
          <w:lang w:val="sl-SI"/>
        </w:rPr>
        <w:t>. člen</w:t>
      </w:r>
    </w:p>
    <w:p w14:paraId="3483A93C" w14:textId="77777777" w:rsidR="00E4097D" w:rsidRPr="00255E40" w:rsidRDefault="00E4097D" w:rsidP="00AB3ABF">
      <w:pPr>
        <w:keepLines/>
        <w:widowControl w:val="0"/>
        <w:spacing w:after="120" w:line="240" w:lineRule="auto"/>
        <w:jc w:val="center"/>
        <w:rPr>
          <w:rFonts w:ascii="Verdana" w:hAnsi="Verdana"/>
          <w:sz w:val="20"/>
          <w:szCs w:val="20"/>
          <w:lang w:val="sl-SI"/>
        </w:rPr>
      </w:pPr>
      <w:r w:rsidRPr="00255E40">
        <w:rPr>
          <w:rFonts w:ascii="Verdana" w:hAnsi="Verdana"/>
          <w:sz w:val="20"/>
          <w:szCs w:val="20"/>
          <w:lang w:val="sl-SI"/>
        </w:rPr>
        <w:t>FINANČNO ZAVAROVANJE ZA DOBRO IZVEDBO POGODBENIH OBVEZNOSTI</w:t>
      </w:r>
    </w:p>
    <w:p w14:paraId="3A003CC9" w14:textId="77777777" w:rsidR="00255E40" w:rsidRPr="00D34477" w:rsidRDefault="00255E40" w:rsidP="00255E40">
      <w:pPr>
        <w:numPr>
          <w:ilvl w:val="2"/>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w:t>
      </w:r>
      <w:r>
        <w:rPr>
          <w:rFonts w:ascii="Verdana" w:hAnsi="Verdana"/>
          <w:sz w:val="20"/>
          <w:szCs w:val="20"/>
          <w:lang w:val="sl-SI"/>
        </w:rPr>
        <w:t>z okvirnim sporazumom</w:t>
      </w:r>
      <w:r w:rsidRPr="00D34477">
        <w:rPr>
          <w:rFonts w:ascii="Verdana" w:hAnsi="Verdana"/>
          <w:sz w:val="20"/>
          <w:szCs w:val="20"/>
          <w:lang w:val="sl-SI"/>
        </w:rPr>
        <w:t xml:space="preserve"> dogovorjeno zavarovanje za dobro izvedbo pogodbenih obveznosti, mora </w:t>
      </w:r>
      <w:r>
        <w:rPr>
          <w:rFonts w:ascii="Verdana" w:hAnsi="Verdana"/>
          <w:sz w:val="20"/>
          <w:szCs w:val="20"/>
          <w:lang w:val="sl-SI"/>
        </w:rPr>
        <w:t>izvajalec</w:t>
      </w:r>
      <w:r w:rsidRPr="00D34477">
        <w:rPr>
          <w:rFonts w:ascii="Verdana" w:hAnsi="Verdana"/>
          <w:sz w:val="20"/>
          <w:szCs w:val="20"/>
          <w:lang w:val="sl-SI"/>
        </w:rPr>
        <w:t xml:space="preserve"> najkasneje v desetih dneh od prejema izvoda podpisane</w:t>
      </w:r>
      <w:r>
        <w:rPr>
          <w:rFonts w:ascii="Verdana" w:hAnsi="Verdana"/>
          <w:sz w:val="20"/>
          <w:szCs w:val="20"/>
          <w:lang w:val="sl-SI"/>
        </w:rPr>
        <w:t>ga</w:t>
      </w:r>
      <w:r w:rsidRPr="00D34477">
        <w:rPr>
          <w:rFonts w:ascii="Verdana" w:hAnsi="Verdana"/>
          <w:sz w:val="20"/>
          <w:szCs w:val="20"/>
          <w:lang w:val="sl-SI"/>
        </w:rPr>
        <w:t xml:space="preserve"> </w:t>
      </w:r>
      <w:r>
        <w:rPr>
          <w:rFonts w:ascii="Verdana" w:hAnsi="Verdana"/>
          <w:sz w:val="20"/>
          <w:szCs w:val="20"/>
          <w:lang w:val="sl-SI"/>
        </w:rPr>
        <w:t>okvirnega sporazuma</w:t>
      </w:r>
      <w:r w:rsidRPr="00D34477">
        <w:rPr>
          <w:rFonts w:ascii="Verdana" w:hAnsi="Verdana"/>
          <w:sz w:val="20"/>
          <w:szCs w:val="20"/>
          <w:lang w:val="sl-SI"/>
        </w:rPr>
        <w:t xml:space="preserve"> s strani naročnika, kot pogoj za veljavnost pogodbe naročniku izročiti finančno zavarovanje v zahtevani obliki, v višini in z veljavnostjo, kot je določeno v pogodbi, ki ga lahko naročnik unovči </w:t>
      </w:r>
      <w:r>
        <w:rPr>
          <w:rFonts w:ascii="Verdana" w:hAnsi="Verdana"/>
          <w:sz w:val="20"/>
          <w:szCs w:val="20"/>
          <w:lang w:val="sl-SI"/>
        </w:rPr>
        <w:t>v naslednjih primerih</w:t>
      </w:r>
      <w:r w:rsidRPr="00D34477">
        <w:rPr>
          <w:rFonts w:ascii="Verdana" w:hAnsi="Verdana"/>
          <w:sz w:val="20"/>
          <w:szCs w:val="20"/>
          <w:lang w:val="sl-SI"/>
        </w:rPr>
        <w:t>:</w:t>
      </w:r>
    </w:p>
    <w:p w14:paraId="3628CAA1"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bookmarkStart w:id="13" w:name="_Hlk485114908"/>
      <w:r w:rsidRPr="00D34477">
        <w:rPr>
          <w:rFonts w:ascii="Verdana" w:hAnsi="Verdana"/>
          <w:sz w:val="20"/>
          <w:szCs w:val="20"/>
          <w:lang w:val="sl-SI"/>
        </w:rPr>
        <w:t xml:space="preserve">če se bo izkazalo, da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14:paraId="55F253A2"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bo naročnik razdrl pogodbo zaradi kršitev ali zamude na strani </w:t>
      </w:r>
      <w:r>
        <w:rPr>
          <w:rFonts w:ascii="Verdana" w:hAnsi="Verdana"/>
          <w:sz w:val="20"/>
          <w:szCs w:val="20"/>
          <w:lang w:val="sl-SI"/>
        </w:rPr>
        <w:t>izvajalc</w:t>
      </w:r>
      <w:r w:rsidRPr="00D34477">
        <w:rPr>
          <w:rFonts w:ascii="Verdana" w:hAnsi="Verdana"/>
          <w:sz w:val="20"/>
          <w:szCs w:val="20"/>
          <w:lang w:val="sl-SI"/>
        </w:rPr>
        <w:t>a;</w:t>
      </w:r>
    </w:p>
    <w:p w14:paraId="4C7F6330"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14:paraId="4E0D1382"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bančne garancije za odpravo napak v garancijskem roku;</w:t>
      </w:r>
    </w:p>
    <w:p w14:paraId="66B251B8" w14:textId="77777777" w:rsidR="00255E40" w:rsidRPr="00D34477" w:rsidRDefault="00255E40" w:rsidP="00255E40">
      <w:pPr>
        <w:numPr>
          <w:ilvl w:val="3"/>
          <w:numId w:val="33"/>
        </w:numPr>
        <w:spacing w:after="120" w:line="240" w:lineRule="auto"/>
        <w:jc w:val="both"/>
        <w:rPr>
          <w:rFonts w:ascii="Verdana" w:hAnsi="Verdana"/>
          <w:sz w:val="20"/>
          <w:szCs w:val="20"/>
          <w:lang w:val="sl-SI"/>
        </w:rPr>
      </w:pPr>
      <w:r w:rsidRPr="00D34477">
        <w:rPr>
          <w:rFonts w:ascii="Verdana" w:hAnsi="Verdana"/>
          <w:sz w:val="20"/>
          <w:szCs w:val="20"/>
          <w:lang w:val="sl-SI"/>
        </w:rPr>
        <w:t xml:space="preserve">če bo </w:t>
      </w:r>
      <w:r>
        <w:rPr>
          <w:rFonts w:ascii="Verdana" w:hAnsi="Verdana"/>
          <w:sz w:val="20"/>
          <w:szCs w:val="20"/>
          <w:lang w:val="sl-SI"/>
        </w:rPr>
        <w:t>izvajalec</w:t>
      </w:r>
      <w:r w:rsidRPr="00D34477">
        <w:rPr>
          <w:rFonts w:ascii="Verdana" w:hAnsi="Verdana"/>
          <w:sz w:val="20"/>
          <w:szCs w:val="20"/>
          <w:lang w:val="sl-SI"/>
        </w:rPr>
        <w:t xml:space="preserve"> kršil zaupnost podatkov.</w:t>
      </w:r>
    </w:p>
    <w:bookmarkEnd w:id="13"/>
    <w:p w14:paraId="61F5E478" w14:textId="77777777" w:rsidR="00255E40" w:rsidRDefault="00255E40" w:rsidP="00255E40">
      <w:pPr>
        <w:numPr>
          <w:ilvl w:val="0"/>
          <w:numId w:val="34"/>
        </w:numPr>
        <w:spacing w:after="120" w:line="240" w:lineRule="auto"/>
        <w:jc w:val="both"/>
        <w:rPr>
          <w:rFonts w:ascii="Verdana" w:hAnsi="Verdana"/>
          <w:sz w:val="20"/>
          <w:szCs w:val="20"/>
          <w:lang w:val="sl-SI"/>
        </w:rPr>
      </w:pPr>
      <w:r w:rsidRPr="00D34477">
        <w:rPr>
          <w:rFonts w:ascii="Verdana" w:hAnsi="Verdana"/>
          <w:sz w:val="20"/>
          <w:szCs w:val="20"/>
          <w:lang w:val="sl-SI"/>
        </w:rPr>
        <w:t>Predložitev zavarovanja za dobro izvedbo pogodbenih obveznosti je pogoj za veljavnost te pogodbe.</w:t>
      </w:r>
    </w:p>
    <w:p w14:paraId="314ACDA0" w14:textId="77777777" w:rsidR="00041185" w:rsidRDefault="00255E40" w:rsidP="00255E40">
      <w:pPr>
        <w:numPr>
          <w:ilvl w:val="0"/>
          <w:numId w:val="34"/>
        </w:numPr>
        <w:spacing w:after="120" w:line="240" w:lineRule="auto"/>
        <w:jc w:val="both"/>
        <w:rPr>
          <w:rFonts w:ascii="Verdana" w:hAnsi="Verdana"/>
          <w:sz w:val="20"/>
          <w:szCs w:val="20"/>
          <w:lang w:val="sl-SI"/>
        </w:rPr>
      </w:pPr>
      <w:r w:rsidRPr="00255E40">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5CCB9DC9" w14:textId="77777777" w:rsidR="00733CCE" w:rsidRDefault="00733CCE" w:rsidP="00733CCE">
      <w:pPr>
        <w:numPr>
          <w:ilvl w:val="0"/>
          <w:numId w:val="34"/>
        </w:numPr>
        <w:spacing w:after="120" w:line="240" w:lineRule="auto"/>
        <w:jc w:val="both"/>
        <w:rPr>
          <w:rFonts w:ascii="Verdana" w:hAnsi="Verdana"/>
          <w:sz w:val="20"/>
          <w:szCs w:val="20"/>
          <w:lang w:val="sl-SI"/>
        </w:rPr>
      </w:pPr>
      <w:r>
        <w:rPr>
          <w:rFonts w:ascii="Verdana" w:hAnsi="Verdana"/>
          <w:sz w:val="20"/>
          <w:szCs w:val="20"/>
          <w:lang w:val="sl-SI"/>
        </w:rPr>
        <w:t>Če naročnikova škoda presega znesek finančnega zavarovanja, lahko naročnik zahteva razliko povrnitve nastale škode od izvajalca v celoti.</w:t>
      </w:r>
    </w:p>
    <w:p w14:paraId="65071B07" w14:textId="77777777" w:rsidR="00733CCE" w:rsidRPr="00255E40" w:rsidRDefault="00733CCE" w:rsidP="00000828">
      <w:pPr>
        <w:spacing w:after="120" w:line="240" w:lineRule="auto"/>
        <w:ind w:left="720"/>
        <w:jc w:val="both"/>
        <w:rPr>
          <w:rFonts w:ascii="Verdana" w:hAnsi="Verdana"/>
          <w:sz w:val="20"/>
          <w:szCs w:val="20"/>
          <w:lang w:val="sl-SI"/>
        </w:rPr>
      </w:pPr>
    </w:p>
    <w:p w14:paraId="1DBF3A89" w14:textId="488DC32A" w:rsidR="00A924B4" w:rsidRPr="00C27D49" w:rsidRDefault="005E50AA"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1</w:t>
      </w:r>
      <w:r w:rsidR="00B05F98">
        <w:rPr>
          <w:rFonts w:ascii="Verdana" w:hAnsi="Verdana"/>
          <w:sz w:val="20"/>
          <w:szCs w:val="20"/>
          <w:lang w:val="sl-SI"/>
        </w:rPr>
        <w:t>1</w:t>
      </w:r>
      <w:r w:rsidR="00A924B4" w:rsidRPr="00C27D49">
        <w:rPr>
          <w:rFonts w:ascii="Verdana" w:hAnsi="Verdana"/>
          <w:sz w:val="20"/>
          <w:szCs w:val="20"/>
          <w:lang w:val="sl-SI"/>
        </w:rPr>
        <w:t>. člen</w:t>
      </w:r>
    </w:p>
    <w:p w14:paraId="4C355137" w14:textId="77777777" w:rsidR="00411FDF" w:rsidRDefault="00411FDF" w:rsidP="00AB3ABF">
      <w:pPr>
        <w:keepLines/>
        <w:widowControl w:val="0"/>
        <w:spacing w:after="120" w:line="240" w:lineRule="auto"/>
        <w:jc w:val="center"/>
        <w:rPr>
          <w:rFonts w:ascii="Verdana" w:hAnsi="Verdana"/>
          <w:sz w:val="20"/>
          <w:szCs w:val="20"/>
          <w:lang w:val="sl-SI"/>
        </w:rPr>
      </w:pPr>
      <w:r w:rsidRPr="00C27D49">
        <w:rPr>
          <w:rFonts w:ascii="Verdana" w:hAnsi="Verdana"/>
          <w:sz w:val="20"/>
          <w:szCs w:val="20"/>
          <w:lang w:val="sl-SI"/>
        </w:rPr>
        <w:t>POSLOVNA SKRIVNOST IN Z</w:t>
      </w:r>
      <w:r w:rsidR="00874511" w:rsidRPr="00C27D49">
        <w:rPr>
          <w:rFonts w:ascii="Verdana" w:hAnsi="Verdana"/>
          <w:sz w:val="20"/>
          <w:szCs w:val="20"/>
          <w:lang w:val="sl-SI"/>
        </w:rPr>
        <w:t>AUPNI PODATKI</w:t>
      </w:r>
    </w:p>
    <w:p w14:paraId="347994B5"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BA232F">
        <w:rPr>
          <w:rFonts w:ascii="Verdana" w:hAnsi="Verdana"/>
          <w:sz w:val="20"/>
          <w:szCs w:val="20"/>
          <w:lang w:val="sl-SI"/>
        </w:rPr>
        <w:t>stranki sta sporazumni, da vsi podatki, do katerih bi prišli z izvedbo tega okvirnega sporazuma, predstavljajo poslovno skrivnost in se zavezujeta, da bosta vse podatke skrbno varovali in jih uporabljali izključno v zvezi z izvedbo tega okvirnega sporazuma</w:t>
      </w:r>
      <w:r>
        <w:rPr>
          <w:rFonts w:ascii="Verdana" w:hAnsi="Verdana"/>
          <w:sz w:val="20"/>
          <w:szCs w:val="20"/>
          <w:lang w:val="sl-SI"/>
        </w:rPr>
        <w:t>.</w:t>
      </w:r>
    </w:p>
    <w:p w14:paraId="374AA28B"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je dolžan obvestiti svoje delavce, da lahko pri svojem delu pridejo v stik z zaupnimi podatki, pri delu z njimi pa morajo ti ravnati z največjo mero skrbnosti</w:t>
      </w:r>
      <w:r>
        <w:rPr>
          <w:rFonts w:ascii="Verdana" w:hAnsi="Verdana"/>
          <w:sz w:val="20"/>
          <w:szCs w:val="20"/>
          <w:lang w:val="sl-SI"/>
        </w:rPr>
        <w:t>.</w:t>
      </w:r>
    </w:p>
    <w:p w14:paraId="454A9094"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r>
        <w:rPr>
          <w:rFonts w:ascii="Verdana" w:hAnsi="Verdana"/>
          <w:sz w:val="20"/>
          <w:szCs w:val="20"/>
          <w:lang w:val="sl-SI"/>
        </w:rPr>
        <w:t>.</w:t>
      </w:r>
    </w:p>
    <w:p w14:paraId="58994EB0"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BA232F">
        <w:rPr>
          <w:rFonts w:ascii="Verdana" w:hAnsi="Verdana"/>
          <w:sz w:val="20"/>
          <w:szCs w:val="20"/>
          <w:lang w:val="sl-SI"/>
        </w:rPr>
        <w:t>izvajalca, ki opravlja za naročnika pogodbene obveznosti, velja glede teh obveznosti enako strog način varovanja podatkov, kot jih ima naročnik</w:t>
      </w:r>
      <w:r>
        <w:rPr>
          <w:rFonts w:ascii="Verdana" w:hAnsi="Verdana"/>
          <w:sz w:val="20"/>
          <w:szCs w:val="20"/>
          <w:lang w:val="sl-SI"/>
        </w:rPr>
        <w:t>.</w:t>
      </w:r>
    </w:p>
    <w:p w14:paraId="0C6C9660"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Obveznost </w:t>
      </w:r>
      <w:r w:rsidRPr="00BA232F">
        <w:rPr>
          <w:rFonts w:ascii="Verdana" w:hAnsi="Verdana"/>
          <w:sz w:val="20"/>
          <w:szCs w:val="20"/>
          <w:lang w:val="sl-SI"/>
        </w:rPr>
        <w:t>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r>
        <w:rPr>
          <w:rFonts w:ascii="Verdana" w:hAnsi="Verdana"/>
          <w:sz w:val="20"/>
          <w:szCs w:val="20"/>
          <w:lang w:val="sl-SI"/>
        </w:rPr>
        <w:t>.</w:t>
      </w:r>
    </w:p>
    <w:p w14:paraId="3CD18B96" w14:textId="3548DB2B" w:rsidR="00A924B4" w:rsidRPr="00C27D49" w:rsidRDefault="00B05F98"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12</w:t>
      </w:r>
      <w:r w:rsidR="00A924B4" w:rsidRPr="00C27D49">
        <w:rPr>
          <w:rFonts w:ascii="Verdana" w:hAnsi="Verdana"/>
          <w:sz w:val="20"/>
          <w:szCs w:val="20"/>
          <w:lang w:val="sl-SI"/>
        </w:rPr>
        <w:t>. člen</w:t>
      </w:r>
    </w:p>
    <w:p w14:paraId="4DE4C17F" w14:textId="77777777" w:rsidR="005E5529" w:rsidRPr="00C27D49" w:rsidRDefault="00874511" w:rsidP="00AB3ABF">
      <w:pPr>
        <w:keepLines/>
        <w:widowControl w:val="0"/>
        <w:spacing w:after="120" w:line="240" w:lineRule="auto"/>
        <w:jc w:val="center"/>
        <w:rPr>
          <w:rFonts w:ascii="Verdana" w:hAnsi="Verdana"/>
          <w:sz w:val="20"/>
          <w:szCs w:val="20"/>
          <w:lang w:val="sl-SI"/>
        </w:rPr>
      </w:pPr>
      <w:r w:rsidRPr="00C27D49">
        <w:rPr>
          <w:rFonts w:ascii="Verdana" w:hAnsi="Verdana"/>
          <w:sz w:val="20"/>
          <w:szCs w:val="20"/>
          <w:lang w:val="sl-SI"/>
        </w:rPr>
        <w:t>KONČNE DOLOČBE</w:t>
      </w:r>
    </w:p>
    <w:p w14:paraId="5BE01454" w14:textId="77777777" w:rsidR="00411FDF" w:rsidRDefault="00411FDF"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14:paraId="3E78C9A2"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pridobitev posla ali</w:t>
      </w:r>
    </w:p>
    <w:p w14:paraId="3ADC3401"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sklenitev posla pod ugodnejšimi pogoji ali</w:t>
      </w:r>
    </w:p>
    <w:p w14:paraId="2CC3D046"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opustitev dolžnega nadzora nad izvajanjem pogodbenih obveznosti ali</w:t>
      </w:r>
    </w:p>
    <w:p w14:paraId="6F19D2F6"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Pr>
          <w:rFonts w:ascii="Verdana" w:hAnsi="Verdana"/>
          <w:sz w:val="20"/>
          <w:szCs w:val="20"/>
          <w:lang w:val="sl-SI"/>
        </w:rPr>
        <w:t>.</w:t>
      </w:r>
    </w:p>
    <w:p w14:paraId="5F274B1A" w14:textId="77777777" w:rsidR="00F63B56" w:rsidRPr="00F63B56" w:rsidRDefault="00F63B56" w:rsidP="00F63B56">
      <w:pPr>
        <w:keepLines/>
        <w:widowControl w:val="0"/>
        <w:numPr>
          <w:ilvl w:val="2"/>
          <w:numId w:val="31"/>
        </w:numPr>
        <w:spacing w:after="120" w:line="240" w:lineRule="auto"/>
        <w:jc w:val="both"/>
        <w:rPr>
          <w:rFonts w:ascii="Verdana" w:hAnsi="Verdana"/>
          <w:sz w:val="20"/>
          <w:szCs w:val="20"/>
          <w:lang w:val="sl-SI"/>
        </w:rPr>
      </w:pPr>
      <w:r w:rsidRPr="00F63B56">
        <w:rPr>
          <w:rFonts w:ascii="Verdana" w:hAnsi="Verdana"/>
          <w:sz w:val="20"/>
          <w:szCs w:val="20"/>
          <w:lang w:val="sl-SI"/>
        </w:rPr>
        <w:t>Ta okvirni sporazum je sklenjen pod razveznim pogojem, ki se uresniči v primeru izpolnitve ene od naslednjih okoliščin:</w:t>
      </w:r>
    </w:p>
    <w:p w14:paraId="01791930" w14:textId="77777777" w:rsidR="00F63B56" w:rsidRPr="00F63B56" w:rsidRDefault="00F63B56" w:rsidP="00F63B56">
      <w:pPr>
        <w:keepLines/>
        <w:widowControl w:val="0"/>
        <w:spacing w:after="120" w:line="240" w:lineRule="auto"/>
        <w:ind w:left="720"/>
        <w:jc w:val="both"/>
        <w:rPr>
          <w:rFonts w:ascii="Verdana" w:hAnsi="Verdana"/>
          <w:sz w:val="20"/>
          <w:szCs w:val="20"/>
          <w:lang w:val="sl-SI"/>
        </w:rPr>
      </w:pPr>
      <w:r w:rsidRPr="00F63B56">
        <w:rPr>
          <w:rFonts w:ascii="Verdana" w:hAnsi="Verdana"/>
          <w:sz w:val="20"/>
          <w:szCs w:val="20"/>
          <w:lang w:val="sl-SI"/>
        </w:rPr>
        <w:t>- če bo naročnik seznanjen, da je sodišče s pravnomočno odločitvijo ugotovilo kršitev obveznosti delovne, okoljske ali socialne zakonodaje s strani izvajalca ali podizvajalca ali</w:t>
      </w:r>
    </w:p>
    <w:p w14:paraId="1DC7F9C4" w14:textId="77777777" w:rsidR="00F63B56" w:rsidRPr="00F63B56" w:rsidRDefault="00F63B56" w:rsidP="00F63B56">
      <w:pPr>
        <w:keepLines/>
        <w:widowControl w:val="0"/>
        <w:spacing w:after="120" w:line="240" w:lineRule="auto"/>
        <w:ind w:left="720"/>
        <w:jc w:val="both"/>
        <w:rPr>
          <w:rFonts w:ascii="Verdana" w:hAnsi="Verdana"/>
          <w:sz w:val="20"/>
          <w:szCs w:val="20"/>
          <w:lang w:val="sl-SI"/>
        </w:rPr>
      </w:pPr>
      <w:r w:rsidRPr="00F63B56">
        <w:rPr>
          <w:rFonts w:ascii="Verdana" w:hAnsi="Verdana"/>
          <w:sz w:val="20"/>
          <w:szCs w:val="20"/>
          <w:lang w:val="sl-SI"/>
        </w:rPr>
        <w:t>- če bo naročnik seznanjen, da je pristojni državni organ pri izvajalcu ali podizvajalcu v času izvajanja pogodbe ugotovil najmanj dve kršitvi v zvezi s:</w:t>
      </w:r>
    </w:p>
    <w:p w14:paraId="1BC597F1" w14:textId="77777777" w:rsidR="00F63B56" w:rsidRPr="00F63B56" w:rsidRDefault="00F63B56" w:rsidP="00F63B56">
      <w:pPr>
        <w:keepLines/>
        <w:widowControl w:val="0"/>
        <w:spacing w:after="120" w:line="240" w:lineRule="auto"/>
        <w:ind w:left="720"/>
        <w:jc w:val="both"/>
        <w:rPr>
          <w:rFonts w:ascii="Verdana" w:hAnsi="Verdana"/>
          <w:sz w:val="20"/>
          <w:szCs w:val="20"/>
          <w:lang w:val="sl-SI"/>
        </w:rPr>
      </w:pPr>
      <w:r w:rsidRPr="00F63B56">
        <w:rPr>
          <w:rFonts w:ascii="Verdana" w:hAnsi="Verdana"/>
          <w:sz w:val="20"/>
          <w:szCs w:val="20"/>
          <w:lang w:val="sl-SI"/>
        </w:rPr>
        <w:t>o plačilom za delo,</w:t>
      </w:r>
    </w:p>
    <w:p w14:paraId="0662BF53" w14:textId="77777777" w:rsidR="00F63B56" w:rsidRPr="00F63B56" w:rsidRDefault="00F63B56" w:rsidP="00F63B56">
      <w:pPr>
        <w:keepLines/>
        <w:widowControl w:val="0"/>
        <w:spacing w:after="120" w:line="240" w:lineRule="auto"/>
        <w:ind w:left="720"/>
        <w:jc w:val="both"/>
        <w:rPr>
          <w:rFonts w:ascii="Verdana" w:hAnsi="Verdana"/>
          <w:sz w:val="20"/>
          <w:szCs w:val="20"/>
          <w:lang w:val="sl-SI"/>
        </w:rPr>
      </w:pPr>
      <w:r w:rsidRPr="00F63B56">
        <w:rPr>
          <w:rFonts w:ascii="Verdana" w:hAnsi="Verdana"/>
          <w:sz w:val="20"/>
          <w:szCs w:val="20"/>
          <w:lang w:val="sl-SI"/>
        </w:rPr>
        <w:t>o delovnim časom,</w:t>
      </w:r>
    </w:p>
    <w:p w14:paraId="155288EB" w14:textId="77777777" w:rsidR="00F63B56" w:rsidRPr="00F63B56" w:rsidRDefault="00F63B56" w:rsidP="00F63B56">
      <w:pPr>
        <w:keepLines/>
        <w:widowControl w:val="0"/>
        <w:spacing w:after="120" w:line="240" w:lineRule="auto"/>
        <w:ind w:left="720"/>
        <w:jc w:val="both"/>
        <w:rPr>
          <w:rFonts w:ascii="Verdana" w:hAnsi="Verdana"/>
          <w:sz w:val="20"/>
          <w:szCs w:val="20"/>
          <w:lang w:val="sl-SI"/>
        </w:rPr>
      </w:pPr>
      <w:r w:rsidRPr="00F63B56">
        <w:rPr>
          <w:rFonts w:ascii="Verdana" w:hAnsi="Verdana"/>
          <w:sz w:val="20"/>
          <w:szCs w:val="20"/>
          <w:lang w:val="sl-SI"/>
        </w:rPr>
        <w:t>o počitki,</w:t>
      </w:r>
    </w:p>
    <w:p w14:paraId="1A5B4C38" w14:textId="77777777" w:rsidR="00F63B56" w:rsidRPr="00F63B56" w:rsidRDefault="00F63B56" w:rsidP="00F63B56">
      <w:pPr>
        <w:keepLines/>
        <w:widowControl w:val="0"/>
        <w:spacing w:after="120" w:line="240" w:lineRule="auto"/>
        <w:ind w:left="720"/>
        <w:jc w:val="both"/>
        <w:rPr>
          <w:rFonts w:ascii="Verdana" w:hAnsi="Verdana"/>
          <w:sz w:val="20"/>
          <w:szCs w:val="20"/>
          <w:lang w:val="sl-SI"/>
        </w:rPr>
      </w:pPr>
      <w:r w:rsidRPr="00F63B56">
        <w:rPr>
          <w:rFonts w:ascii="Verdana" w:hAnsi="Verdana"/>
          <w:sz w:val="20"/>
          <w:szCs w:val="20"/>
          <w:lang w:val="sl-SI"/>
        </w:rPr>
        <w:t>- opravljanjem dela na podlagi pogodb civilnega prava kljub obstoju elementov delovnega razmerja ali v zvezi z zaposlovanjem na črno</w:t>
      </w:r>
    </w:p>
    <w:p w14:paraId="3B87BBF3" w14:textId="77777777" w:rsidR="00F63B56" w:rsidRPr="00F63B56" w:rsidRDefault="00F63B56" w:rsidP="00F63B56">
      <w:pPr>
        <w:keepLines/>
        <w:widowControl w:val="0"/>
        <w:spacing w:after="120" w:line="240" w:lineRule="auto"/>
        <w:ind w:left="720"/>
        <w:jc w:val="both"/>
        <w:rPr>
          <w:rFonts w:ascii="Verdana" w:hAnsi="Verdana"/>
          <w:sz w:val="20"/>
          <w:szCs w:val="20"/>
          <w:lang w:val="sl-SI"/>
        </w:rPr>
      </w:pPr>
      <w:r w:rsidRPr="00F63B56">
        <w:rPr>
          <w:rFonts w:ascii="Verdana" w:hAnsi="Verdan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614232ED" w14:textId="77777777" w:rsidR="00F63B56" w:rsidRPr="00F63B56" w:rsidRDefault="00F63B56" w:rsidP="00F63B56">
      <w:pPr>
        <w:keepLines/>
        <w:widowControl w:val="0"/>
        <w:spacing w:after="120" w:line="240" w:lineRule="auto"/>
        <w:ind w:left="720"/>
        <w:jc w:val="both"/>
        <w:rPr>
          <w:rFonts w:ascii="Verdana" w:hAnsi="Verdana"/>
          <w:sz w:val="20"/>
          <w:szCs w:val="20"/>
          <w:lang w:val="sl-SI"/>
        </w:rPr>
      </w:pPr>
      <w:r w:rsidRPr="00F63B56">
        <w:rPr>
          <w:rFonts w:ascii="Verdana" w:hAnsi="Verdan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B578C64" w14:textId="383F3CA3" w:rsidR="00F63B56" w:rsidRDefault="00F63B56" w:rsidP="00F63B56">
      <w:pPr>
        <w:keepLines/>
        <w:widowControl w:val="0"/>
        <w:spacing w:after="120" w:line="240" w:lineRule="auto"/>
        <w:ind w:left="720"/>
        <w:jc w:val="both"/>
        <w:rPr>
          <w:rFonts w:ascii="Verdana" w:hAnsi="Verdana"/>
          <w:sz w:val="20"/>
          <w:szCs w:val="20"/>
          <w:lang w:val="sl-SI"/>
        </w:rPr>
      </w:pPr>
      <w:r w:rsidRPr="00F63B56">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4CBF16C9" w14:textId="72AC697B" w:rsidR="00411FDF" w:rsidRDefault="00411FDF"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14:paraId="59D9FAC1" w14:textId="77777777" w:rsidR="00411FDF"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5E5529">
        <w:rPr>
          <w:rFonts w:ascii="Verdana" w:hAnsi="Verdana"/>
          <w:sz w:val="20"/>
          <w:szCs w:val="20"/>
          <w:lang w:val="sl-SI"/>
        </w:rPr>
        <w:t>vsakem primeru lahko katera od pogodbenih strank od okvirnega sporazuma odstopi, s tem da glede na razlog odstopa izbere za nasprotno stran primeren čas ter poravna vse stroške, ki jih s tem povzroči</w:t>
      </w:r>
      <w:r>
        <w:rPr>
          <w:rFonts w:ascii="Verdana" w:hAnsi="Verdana"/>
          <w:sz w:val="20"/>
          <w:szCs w:val="20"/>
          <w:lang w:val="sl-SI"/>
        </w:rPr>
        <w:t>.</w:t>
      </w:r>
    </w:p>
    <w:p w14:paraId="1A75A0DF" w14:textId="77777777" w:rsidR="005E5529"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14:paraId="2DA94DED" w14:textId="77777777" w:rsidR="005E5529"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Pogodbeni </w:t>
      </w:r>
      <w:r w:rsidRPr="005E5529">
        <w:rPr>
          <w:rFonts w:ascii="Verdana" w:hAnsi="Verdana"/>
          <w:sz w:val="20"/>
          <w:szCs w:val="20"/>
          <w:lang w:val="sl-SI"/>
        </w:rPr>
        <w:t>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r>
        <w:rPr>
          <w:rFonts w:ascii="Verdana" w:hAnsi="Verdana"/>
          <w:sz w:val="20"/>
          <w:szCs w:val="20"/>
          <w:lang w:val="sl-SI"/>
        </w:rPr>
        <w:t>.</w:t>
      </w:r>
    </w:p>
    <w:p w14:paraId="531F3871" w14:textId="77777777" w:rsidR="00F42381" w:rsidRPr="00C27D49"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AF4761"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598" w:type="dxa"/>
            <w:tcBorders>
              <w:bottom w:val="single" w:sz="4" w:space="0" w:color="auto"/>
            </w:tcBorders>
            <w:shd w:val="clear" w:color="auto" w:fill="99CC00"/>
            <w:vAlign w:val="center"/>
          </w:tcPr>
          <w:p w14:paraId="77BCA5CF"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11856C3D" w:rsidR="00F42381" w:rsidRPr="00AF4761" w:rsidRDefault="00F42381" w:rsidP="009D6CEA">
            <w:pPr>
              <w:keepLines/>
              <w:widowControl w:val="0"/>
              <w:spacing w:after="0" w:line="240" w:lineRule="auto"/>
              <w:jc w:val="both"/>
              <w:rPr>
                <w:rFonts w:ascii="Verdana" w:hAnsi="Verdana"/>
                <w:sz w:val="20"/>
                <w:szCs w:val="20"/>
                <w:lang w:val="sl-SI"/>
              </w:rPr>
            </w:pPr>
            <w:r w:rsidRPr="00AF4761">
              <w:rPr>
                <w:rFonts w:ascii="Verdana" w:hAnsi="Verdana"/>
                <w:sz w:val="20"/>
                <w:szCs w:val="20"/>
                <w:lang w:val="sl-SI"/>
              </w:rPr>
              <w:t>Z dnem podpisa zadnje od pogodbenih strank</w:t>
            </w:r>
            <w:r w:rsidR="00733CCE">
              <w:rPr>
                <w:rFonts w:ascii="Verdana" w:hAnsi="Verdana"/>
                <w:sz w:val="20"/>
                <w:szCs w:val="20"/>
                <w:lang w:val="sl-SI"/>
              </w:rPr>
              <w:t>, uporabljati pa se prične s 1.10.201</w:t>
            </w:r>
            <w:r w:rsidR="00F63B56">
              <w:rPr>
                <w:rFonts w:ascii="Verdana" w:hAnsi="Verdana"/>
                <w:sz w:val="20"/>
                <w:szCs w:val="20"/>
                <w:lang w:val="sl-SI"/>
              </w:rPr>
              <w:t>9.</w:t>
            </w:r>
          </w:p>
        </w:tc>
        <w:tc>
          <w:tcPr>
            <w:tcW w:w="4598" w:type="dxa"/>
            <w:tcBorders>
              <w:bottom w:val="single" w:sz="4" w:space="0" w:color="auto"/>
            </w:tcBorders>
            <w:shd w:val="clear" w:color="auto" w:fill="FFFFFF" w:themeFill="background1"/>
            <w:vAlign w:val="center"/>
          </w:tcPr>
          <w:p w14:paraId="1E5305ED" w14:textId="1851B47A" w:rsidR="00F42381" w:rsidRPr="00AF4761" w:rsidRDefault="00733CCE" w:rsidP="009D6CEA">
            <w:pPr>
              <w:keepLines/>
              <w:widowControl w:val="0"/>
              <w:spacing w:after="0" w:line="240" w:lineRule="auto"/>
              <w:jc w:val="both"/>
              <w:rPr>
                <w:rFonts w:ascii="Verdana" w:hAnsi="Verdana"/>
                <w:sz w:val="20"/>
                <w:szCs w:val="20"/>
                <w:lang w:val="sl-SI"/>
              </w:rPr>
            </w:pPr>
            <w:r>
              <w:rPr>
                <w:rFonts w:ascii="Verdana" w:hAnsi="Verdana"/>
                <w:sz w:val="20"/>
                <w:szCs w:val="20"/>
                <w:lang w:val="sl-SI"/>
              </w:rPr>
              <w:t>30</w:t>
            </w:r>
            <w:r w:rsidR="00EE3799">
              <w:rPr>
                <w:rFonts w:ascii="Verdana" w:hAnsi="Verdana"/>
                <w:sz w:val="20"/>
                <w:szCs w:val="20"/>
                <w:lang w:val="sl-SI"/>
              </w:rPr>
              <w:t>.0</w:t>
            </w:r>
            <w:r>
              <w:rPr>
                <w:rFonts w:ascii="Verdana" w:hAnsi="Verdana"/>
                <w:sz w:val="20"/>
                <w:szCs w:val="20"/>
                <w:lang w:val="sl-SI"/>
              </w:rPr>
              <w:t>9</w:t>
            </w:r>
            <w:r w:rsidR="00EE3799">
              <w:rPr>
                <w:rFonts w:ascii="Verdana" w:hAnsi="Verdana"/>
                <w:sz w:val="20"/>
                <w:szCs w:val="20"/>
                <w:lang w:val="sl-SI"/>
              </w:rPr>
              <w:t>.20</w:t>
            </w:r>
            <w:r w:rsidR="00F63B56">
              <w:rPr>
                <w:rFonts w:ascii="Verdana" w:hAnsi="Verdana"/>
                <w:sz w:val="20"/>
                <w:szCs w:val="20"/>
                <w:lang w:val="sl-SI"/>
              </w:rPr>
              <w:t>20</w:t>
            </w:r>
          </w:p>
        </w:tc>
      </w:tr>
      <w:tr w:rsidR="00F42381" w:rsidRPr="00AF4761"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AF4761" w:rsidRDefault="00C27D49" w:rsidP="009D6CEA">
            <w:pPr>
              <w:keepLines/>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598" w:type="dxa"/>
            <w:tcBorders>
              <w:bottom w:val="single" w:sz="4" w:space="0" w:color="auto"/>
            </w:tcBorders>
            <w:shd w:val="clear" w:color="auto" w:fill="99CC00"/>
            <w:vAlign w:val="center"/>
          </w:tcPr>
          <w:p w14:paraId="21183BA6" w14:textId="77777777" w:rsidR="00F42381" w:rsidRPr="00AF4761" w:rsidRDefault="00C27D49"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14:paraId="0E3B6937" w14:textId="77777777" w:rsidTr="00D04404">
        <w:trPr>
          <w:trHeight w:val="20"/>
          <w:jc w:val="center"/>
        </w:trPr>
        <w:tc>
          <w:tcPr>
            <w:tcW w:w="5098" w:type="dxa"/>
            <w:shd w:val="clear" w:color="auto" w:fill="FFFFFF" w:themeFill="background1"/>
            <w:vAlign w:val="center"/>
          </w:tcPr>
          <w:p w14:paraId="71F8F027" w14:textId="77777777" w:rsidR="00F42381" w:rsidRPr="00AF4761" w:rsidRDefault="00C27D49" w:rsidP="00C27D49">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Naročnik uveljavi finančno zavarovanje za dobro izvedbo pogodbenih obveznosti.</w:t>
            </w:r>
          </w:p>
        </w:tc>
        <w:tc>
          <w:tcPr>
            <w:tcW w:w="4598" w:type="dxa"/>
            <w:shd w:val="clear" w:color="auto" w:fill="FFFFFF" w:themeFill="background1"/>
            <w:vAlign w:val="center"/>
          </w:tcPr>
          <w:p w14:paraId="7621EAD8" w14:textId="77777777" w:rsidR="00F42381" w:rsidRPr="00AF4761" w:rsidRDefault="00F42381" w:rsidP="009D6CEA">
            <w:pPr>
              <w:keepLines/>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733CCE" w:rsidRPr="00AF4761" w14:paraId="24E29FF8" w14:textId="77777777" w:rsidTr="005639BA">
        <w:trPr>
          <w:trHeight w:val="20"/>
          <w:jc w:val="center"/>
        </w:trPr>
        <w:tc>
          <w:tcPr>
            <w:tcW w:w="5098" w:type="dxa"/>
            <w:shd w:val="clear" w:color="auto" w:fill="FFFFFF" w:themeFill="background1"/>
            <w:vAlign w:val="center"/>
          </w:tcPr>
          <w:p w14:paraId="1840297E"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598" w:type="dxa"/>
            <w:vMerge w:val="restart"/>
            <w:shd w:val="clear" w:color="auto" w:fill="FFFFFF" w:themeFill="background1"/>
            <w:vAlign w:val="center"/>
          </w:tcPr>
          <w:p w14:paraId="70847753" w14:textId="1AA04E9A" w:rsidR="00733CCE" w:rsidRPr="00AF4761" w:rsidRDefault="00733CCE" w:rsidP="009D6CEA">
            <w:pPr>
              <w:keepLines/>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8</w:t>
            </w:r>
            <w:r>
              <w:rPr>
                <w:rFonts w:ascii="Verdana" w:hAnsi="Verdana"/>
                <w:sz w:val="20"/>
                <w:szCs w:val="20"/>
                <w:lang w:val="sl-SI"/>
              </w:rPr>
              <w:t>, 9 in 10</w:t>
            </w:r>
            <w:r w:rsidRPr="00AF4761">
              <w:rPr>
                <w:rFonts w:ascii="Verdana" w:hAnsi="Verdana"/>
                <w:sz w:val="20"/>
                <w:szCs w:val="20"/>
                <w:lang w:val="sl-SI"/>
              </w:rPr>
              <w:t>) Z dnem, ko izvajalec prejme obvestilo o odpovedi okvirnega sporazuma.</w:t>
            </w:r>
          </w:p>
        </w:tc>
      </w:tr>
      <w:tr w:rsidR="00733CCE" w:rsidRPr="00AF4761" w14:paraId="1D717773" w14:textId="77777777" w:rsidTr="005639BA">
        <w:trPr>
          <w:trHeight w:val="20"/>
          <w:jc w:val="center"/>
        </w:trPr>
        <w:tc>
          <w:tcPr>
            <w:tcW w:w="5098" w:type="dxa"/>
            <w:shd w:val="clear" w:color="auto" w:fill="FFFFFF" w:themeFill="background1"/>
            <w:vAlign w:val="center"/>
          </w:tcPr>
          <w:p w14:paraId="251FA777"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2F8ADF90" w14:textId="77777777" w:rsidTr="005639BA">
        <w:trPr>
          <w:trHeight w:val="20"/>
          <w:jc w:val="center"/>
        </w:trPr>
        <w:tc>
          <w:tcPr>
            <w:tcW w:w="5098" w:type="dxa"/>
            <w:shd w:val="clear" w:color="auto" w:fill="FFFFFF" w:themeFill="background1"/>
            <w:vAlign w:val="center"/>
          </w:tcPr>
          <w:p w14:paraId="2500411C"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598" w:type="dxa"/>
            <w:vMerge/>
            <w:shd w:val="clear" w:color="auto" w:fill="FFFFFF" w:themeFill="background1"/>
            <w:vAlign w:val="center"/>
          </w:tcPr>
          <w:p w14:paraId="15CE89D8"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388E85A5" w14:textId="77777777" w:rsidTr="005639BA">
        <w:trPr>
          <w:trHeight w:val="20"/>
          <w:jc w:val="center"/>
        </w:trPr>
        <w:tc>
          <w:tcPr>
            <w:tcW w:w="5098" w:type="dxa"/>
            <w:shd w:val="clear" w:color="auto" w:fill="FFFFFF" w:themeFill="background1"/>
            <w:vAlign w:val="center"/>
          </w:tcPr>
          <w:p w14:paraId="7DAF64B6"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598" w:type="dxa"/>
            <w:vMerge/>
            <w:shd w:val="clear" w:color="auto" w:fill="FFFFFF" w:themeFill="background1"/>
            <w:vAlign w:val="center"/>
          </w:tcPr>
          <w:p w14:paraId="4CB78C4F"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6D12F7A3" w14:textId="77777777" w:rsidTr="005639BA">
        <w:trPr>
          <w:trHeight w:val="20"/>
          <w:jc w:val="center"/>
        </w:trPr>
        <w:tc>
          <w:tcPr>
            <w:tcW w:w="5098" w:type="dxa"/>
            <w:shd w:val="clear" w:color="auto" w:fill="FFFFFF" w:themeFill="background1"/>
            <w:vAlign w:val="center"/>
          </w:tcPr>
          <w:p w14:paraId="4EA9E7B4"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598" w:type="dxa"/>
            <w:vMerge/>
            <w:shd w:val="clear" w:color="auto" w:fill="FFFFFF" w:themeFill="background1"/>
            <w:vAlign w:val="center"/>
          </w:tcPr>
          <w:p w14:paraId="672AB948"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442EB362" w14:textId="77777777" w:rsidTr="005639BA">
        <w:trPr>
          <w:trHeight w:val="20"/>
          <w:jc w:val="center"/>
        </w:trPr>
        <w:tc>
          <w:tcPr>
            <w:tcW w:w="5098" w:type="dxa"/>
            <w:shd w:val="clear" w:color="auto" w:fill="FFFFFF" w:themeFill="background1"/>
            <w:vAlign w:val="center"/>
          </w:tcPr>
          <w:p w14:paraId="0BB32B6B"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p>
        </w:tc>
        <w:tc>
          <w:tcPr>
            <w:tcW w:w="4598" w:type="dxa"/>
            <w:vMerge/>
            <w:shd w:val="clear" w:color="auto" w:fill="FFFFFF" w:themeFill="background1"/>
            <w:vAlign w:val="center"/>
          </w:tcPr>
          <w:p w14:paraId="73955D71"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1AC91379" w14:textId="77777777" w:rsidTr="005639BA">
        <w:trPr>
          <w:trHeight w:val="20"/>
          <w:jc w:val="center"/>
        </w:trPr>
        <w:tc>
          <w:tcPr>
            <w:tcW w:w="5098" w:type="dxa"/>
            <w:shd w:val="clear" w:color="auto" w:fill="FFFFFF" w:themeFill="background1"/>
            <w:vAlign w:val="center"/>
          </w:tcPr>
          <w:p w14:paraId="4EA48FD7" w14:textId="77777777" w:rsidR="00733CCE" w:rsidRPr="00AF4761" w:rsidRDefault="00733CCE" w:rsidP="00C27D49">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3F4DBA31" w14:textId="77777777" w:rsidTr="00733CCE">
        <w:trPr>
          <w:trHeight w:val="20"/>
          <w:jc w:val="center"/>
        </w:trPr>
        <w:tc>
          <w:tcPr>
            <w:tcW w:w="5098" w:type="dxa"/>
            <w:shd w:val="clear" w:color="auto" w:fill="FFFFFF" w:themeFill="background1"/>
            <w:vAlign w:val="center"/>
          </w:tcPr>
          <w:p w14:paraId="5D2B0B65" w14:textId="1A615BBB" w:rsidR="00733CCE" w:rsidRPr="00AF4761" w:rsidRDefault="00733CCE" w:rsidP="00C27D49">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598" w:type="dxa"/>
            <w:vMerge/>
            <w:shd w:val="clear" w:color="auto" w:fill="FFFFFF" w:themeFill="background1"/>
            <w:vAlign w:val="center"/>
          </w:tcPr>
          <w:p w14:paraId="5761001A"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6243E1F2" w14:textId="77777777" w:rsidTr="00733CCE">
        <w:trPr>
          <w:trHeight w:val="20"/>
          <w:jc w:val="center"/>
        </w:trPr>
        <w:tc>
          <w:tcPr>
            <w:tcW w:w="5098" w:type="dxa"/>
            <w:shd w:val="clear" w:color="auto" w:fill="FFFFFF" w:themeFill="background1"/>
            <w:vAlign w:val="center"/>
          </w:tcPr>
          <w:p w14:paraId="0508B23E" w14:textId="1AADDA67" w:rsidR="00733CCE" w:rsidRPr="00AF4761" w:rsidRDefault="00733CCE" w:rsidP="00C27D49">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primeru, da ponudnik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F42381" w:rsidRPr="00AF4761" w14:paraId="2064925E" w14:textId="77777777" w:rsidTr="00D04404">
        <w:trPr>
          <w:trHeight w:val="20"/>
          <w:jc w:val="center"/>
        </w:trPr>
        <w:tc>
          <w:tcPr>
            <w:tcW w:w="5098" w:type="dxa"/>
            <w:shd w:val="clear" w:color="auto" w:fill="FFFFFF" w:themeFill="background1"/>
            <w:vAlign w:val="center"/>
          </w:tcPr>
          <w:p w14:paraId="2EFCD430" w14:textId="77777777" w:rsidR="00F42381" w:rsidRPr="00AF4761" w:rsidRDefault="00F42381"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598" w:type="dxa"/>
            <w:shd w:val="clear" w:color="auto" w:fill="FFFFFF" w:themeFill="background1"/>
            <w:vAlign w:val="center"/>
          </w:tcPr>
          <w:p w14:paraId="3464F700" w14:textId="0C1DC0FE" w:rsidR="00F42381" w:rsidRPr="00F63B56" w:rsidRDefault="00F63B56" w:rsidP="00F63B56">
            <w:pPr>
              <w:keepLines/>
              <w:widowControl w:val="0"/>
              <w:spacing w:after="0" w:line="240" w:lineRule="auto"/>
              <w:jc w:val="both"/>
              <w:rPr>
                <w:rFonts w:ascii="Verdana" w:hAnsi="Verdana"/>
                <w:sz w:val="20"/>
                <w:szCs w:val="20"/>
                <w:lang w:val="sl-SI"/>
              </w:rPr>
            </w:pPr>
            <w:r>
              <w:rPr>
                <w:rFonts w:ascii="Verdana" w:hAnsi="Verdana"/>
                <w:sz w:val="20"/>
                <w:szCs w:val="20"/>
                <w:lang w:val="sl-SI"/>
              </w:rPr>
              <w:t>11.</w:t>
            </w:r>
            <w:r w:rsidR="00F42381" w:rsidRPr="00F63B56">
              <w:rPr>
                <w:rFonts w:ascii="Verdana" w:hAnsi="Verdana"/>
                <w:sz w:val="20"/>
                <w:szCs w:val="20"/>
                <w:lang w:val="sl-SI"/>
              </w:rPr>
              <w:t>2 meseca od prejema pisnega obvestila</w:t>
            </w:r>
            <w:r w:rsidR="00C27D49" w:rsidRPr="00F63B56">
              <w:rPr>
                <w:rFonts w:ascii="Verdana" w:hAnsi="Verdana"/>
                <w:sz w:val="20"/>
                <w:szCs w:val="20"/>
                <w:lang w:val="sl-SI"/>
              </w:rPr>
              <w:t>.</w:t>
            </w:r>
          </w:p>
        </w:tc>
      </w:tr>
      <w:tr w:rsidR="00C27D49" w:rsidRPr="00AF4761" w14:paraId="60CAC51B" w14:textId="77777777" w:rsidTr="00D04404">
        <w:trPr>
          <w:trHeight w:val="20"/>
          <w:jc w:val="center"/>
        </w:trPr>
        <w:tc>
          <w:tcPr>
            <w:tcW w:w="5098" w:type="dxa"/>
            <w:shd w:val="clear" w:color="auto" w:fill="FFFFFF" w:themeFill="background1"/>
            <w:vAlign w:val="center"/>
          </w:tcPr>
          <w:p w14:paraId="4D4FF20B" w14:textId="77777777" w:rsidR="00C27D49" w:rsidRPr="00AF4761" w:rsidRDefault="00AF4761" w:rsidP="00EE3799">
            <w:pPr>
              <w:keepLines/>
              <w:widowControl w:val="0"/>
              <w:numPr>
                <w:ilvl w:val="0"/>
                <w:numId w:val="2"/>
              </w:numPr>
              <w:spacing w:after="0" w:line="240" w:lineRule="auto"/>
              <w:ind w:left="364" w:hanging="364"/>
              <w:jc w:val="both"/>
              <w:rPr>
                <w:rFonts w:ascii="Verdana" w:hAnsi="Verdana"/>
                <w:sz w:val="20"/>
                <w:szCs w:val="20"/>
                <w:lang w:val="sl-SI"/>
              </w:rPr>
            </w:pPr>
            <w:r w:rsidRPr="00CD60CB">
              <w:rPr>
                <w:rFonts w:ascii="Verdana" w:hAnsi="Verdana"/>
                <w:sz w:val="20"/>
                <w:szCs w:val="20"/>
                <w:lang w:val="sl-SI"/>
              </w:rPr>
              <w:lastRenderedPageBreak/>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0F057E4B" w14:textId="00C9E189" w:rsidR="00C27D49" w:rsidRPr="00AF4761" w:rsidRDefault="00F63B56" w:rsidP="00F63B56">
            <w:pPr>
              <w:keepLines/>
              <w:widowControl w:val="0"/>
              <w:spacing w:after="0" w:line="240" w:lineRule="auto"/>
              <w:jc w:val="both"/>
              <w:rPr>
                <w:rFonts w:ascii="Verdana" w:hAnsi="Verdana"/>
                <w:sz w:val="20"/>
                <w:szCs w:val="20"/>
                <w:lang w:val="sl-SI"/>
              </w:rPr>
            </w:pPr>
            <w:r>
              <w:rPr>
                <w:rFonts w:ascii="Verdana" w:hAnsi="Verdana"/>
                <w:sz w:val="20"/>
                <w:szCs w:val="20"/>
                <w:lang w:val="sl-SI"/>
              </w:rPr>
              <w:t>12.</w:t>
            </w:r>
            <w:r w:rsidR="00C27D49" w:rsidRPr="00AF4761">
              <w:rPr>
                <w:rFonts w:ascii="Verdana" w:hAnsi="Verdana"/>
                <w:sz w:val="20"/>
                <w:szCs w:val="20"/>
                <w:lang w:val="sl-SI"/>
              </w:rPr>
              <w:t>Z dnem pravnomočnosti novega javnega naročila.</w:t>
            </w:r>
          </w:p>
        </w:tc>
      </w:tr>
      <w:tr w:rsidR="00C27D49" w:rsidRPr="00AF4761" w14:paraId="7DC24DF7" w14:textId="77777777" w:rsidTr="00D04404">
        <w:trPr>
          <w:trHeight w:val="20"/>
          <w:jc w:val="center"/>
        </w:trPr>
        <w:tc>
          <w:tcPr>
            <w:tcW w:w="5098" w:type="dxa"/>
            <w:shd w:val="clear" w:color="auto" w:fill="FFFFFF" w:themeFill="background1"/>
            <w:vAlign w:val="center"/>
          </w:tcPr>
          <w:p w14:paraId="39997195" w14:textId="77777777" w:rsidR="00C27D49" w:rsidRPr="00AF4761" w:rsidRDefault="00C27D49" w:rsidP="007A0AA3">
            <w:pPr>
              <w:keepLines/>
              <w:widowControl w:val="0"/>
              <w:numPr>
                <w:ilvl w:val="0"/>
                <w:numId w:val="2"/>
              </w:numPr>
              <w:spacing w:after="0" w:line="240" w:lineRule="auto"/>
              <w:ind w:left="364" w:hanging="364"/>
              <w:jc w:val="both"/>
              <w:rPr>
                <w:rFonts w:ascii="Verdana" w:hAnsi="Verdana"/>
                <w:sz w:val="20"/>
                <w:szCs w:val="20"/>
                <w:lang w:val="sl-SI"/>
              </w:rPr>
            </w:pPr>
            <w:r w:rsidRPr="00AF4761">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4EA7284F" w14:textId="5AEBF311" w:rsidR="00C27D49" w:rsidRPr="00AF4761" w:rsidRDefault="00F63B56" w:rsidP="00F63B56">
            <w:pPr>
              <w:keepLines/>
              <w:widowControl w:val="0"/>
              <w:spacing w:after="0" w:line="240" w:lineRule="auto"/>
              <w:jc w:val="both"/>
              <w:rPr>
                <w:rFonts w:ascii="Verdana" w:hAnsi="Verdana"/>
                <w:sz w:val="20"/>
                <w:szCs w:val="20"/>
                <w:lang w:val="sl-SI"/>
              </w:rPr>
            </w:pPr>
            <w:r>
              <w:rPr>
                <w:rFonts w:ascii="Verdana" w:hAnsi="Verdana"/>
                <w:sz w:val="20"/>
                <w:szCs w:val="20"/>
                <w:lang w:val="sl-SI"/>
              </w:rPr>
              <w:t>13.</w:t>
            </w:r>
            <w:r w:rsidR="00C27D49" w:rsidRPr="00AF4761">
              <w:rPr>
                <w:rFonts w:ascii="Verdana" w:hAnsi="Verdana"/>
                <w:sz w:val="20"/>
                <w:szCs w:val="20"/>
                <w:lang w:val="sl-SI"/>
              </w:rPr>
              <w:t>Z dnem, ko nasprotna stranka prejme obvestilo o odpovedi okvirnega sporazuma.</w:t>
            </w:r>
          </w:p>
        </w:tc>
      </w:tr>
    </w:tbl>
    <w:p w14:paraId="2235F2D2" w14:textId="77777777" w:rsidR="004E03B4" w:rsidRDefault="004E03B4" w:rsidP="00A924B4">
      <w:pPr>
        <w:keepLines/>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14:paraId="4823C049" w14:textId="77777777" w:rsidTr="00676488">
        <w:trPr>
          <w:trHeight w:val="20"/>
          <w:jc w:val="center"/>
        </w:trPr>
        <w:tc>
          <w:tcPr>
            <w:tcW w:w="9695" w:type="dxa"/>
            <w:gridSpan w:val="2"/>
            <w:shd w:val="clear" w:color="auto" w:fill="99CC00"/>
            <w:vAlign w:val="center"/>
          </w:tcPr>
          <w:p w14:paraId="0AB11FF5" w14:textId="77777777" w:rsidR="00A924B4" w:rsidRPr="00F70EF0" w:rsidRDefault="00A924B4" w:rsidP="009D6CEA">
            <w:pPr>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14:paraId="1A9B59E6" w14:textId="77777777" w:rsidTr="00F0790F">
        <w:trPr>
          <w:trHeight w:val="20"/>
          <w:jc w:val="center"/>
        </w:trPr>
        <w:tc>
          <w:tcPr>
            <w:tcW w:w="2405" w:type="dxa"/>
            <w:shd w:val="clear" w:color="auto" w:fill="FFFFFF" w:themeFill="background1"/>
            <w:vAlign w:val="center"/>
          </w:tcPr>
          <w:p w14:paraId="1E9498E6" w14:textId="77777777" w:rsidR="00A924B4" w:rsidRPr="007A6574" w:rsidRDefault="00A924B4" w:rsidP="00FE7732">
            <w:pPr>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45BA6401" w14:textId="77777777" w:rsidR="00A924B4" w:rsidRPr="0005745C" w:rsidRDefault="00A924B4" w:rsidP="00A924B4">
            <w:pPr>
              <w:spacing w:after="0" w:line="240" w:lineRule="auto"/>
              <w:jc w:val="both"/>
              <w:rPr>
                <w:rFonts w:ascii="Verdana" w:hAnsi="Verdana"/>
                <w:sz w:val="20"/>
                <w:szCs w:val="20"/>
                <w:lang w:val="sl-SI"/>
              </w:rPr>
            </w:pPr>
            <w:r>
              <w:rPr>
                <w:rFonts w:ascii="Verdana" w:hAnsi="Verdana"/>
                <w:sz w:val="20"/>
                <w:szCs w:val="20"/>
                <w:lang w:val="sl-SI"/>
              </w:rPr>
              <w:t xml:space="preserve">Obrazec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14:paraId="7AA77D64" w14:textId="77777777" w:rsidTr="00676488">
        <w:trPr>
          <w:trHeight w:val="20"/>
          <w:jc w:val="center"/>
        </w:trPr>
        <w:tc>
          <w:tcPr>
            <w:tcW w:w="9695" w:type="dxa"/>
            <w:gridSpan w:val="2"/>
            <w:shd w:val="clear" w:color="auto" w:fill="99CC00"/>
            <w:vAlign w:val="center"/>
          </w:tcPr>
          <w:p w14:paraId="54D496BC" w14:textId="77777777" w:rsidR="00A924B4" w:rsidRPr="009B27DE" w:rsidRDefault="00A924B4" w:rsidP="009D6CEA">
            <w:pPr>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A924B4" w:rsidRPr="007A6574" w14:paraId="7EB2F608" w14:textId="77777777" w:rsidTr="00F0790F">
        <w:trPr>
          <w:trHeight w:val="20"/>
          <w:jc w:val="center"/>
        </w:trPr>
        <w:tc>
          <w:tcPr>
            <w:tcW w:w="2405" w:type="dxa"/>
            <w:shd w:val="clear" w:color="auto" w:fill="FFFFFF" w:themeFill="background1"/>
            <w:vAlign w:val="center"/>
          </w:tcPr>
          <w:p w14:paraId="06825008" w14:textId="77777777" w:rsidR="00A924B4" w:rsidRPr="00AE45D5" w:rsidRDefault="00A924B4" w:rsidP="00FE7732">
            <w:pPr>
              <w:numPr>
                <w:ilvl w:val="0"/>
                <w:numId w:val="20"/>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14:paraId="5044E932" w14:textId="77777777" w:rsidR="00A924B4" w:rsidRPr="00AE45D5" w:rsidRDefault="00A924B4" w:rsidP="009D6CEA">
            <w:pPr>
              <w:spacing w:after="0" w:line="240" w:lineRule="auto"/>
              <w:jc w:val="both"/>
              <w:rPr>
                <w:rFonts w:ascii="Verdana" w:hAnsi="Verdana"/>
                <w:sz w:val="20"/>
                <w:szCs w:val="20"/>
                <w:lang w:val="sl-SI"/>
              </w:rPr>
            </w:pPr>
            <w:r w:rsidRPr="00AE45D5">
              <w:rPr>
                <w:rFonts w:ascii="Verdana" w:hAnsi="Verdana"/>
                <w:sz w:val="20"/>
                <w:szCs w:val="20"/>
                <w:lang w:val="sl-SI"/>
              </w:rPr>
              <w:t>Obrazec Specifikacije</w:t>
            </w:r>
          </w:p>
        </w:tc>
      </w:tr>
      <w:tr w:rsidR="00A924B4" w:rsidRPr="007A6574" w14:paraId="0671B1A3" w14:textId="77777777" w:rsidTr="00F0790F">
        <w:trPr>
          <w:trHeight w:val="20"/>
          <w:jc w:val="center"/>
        </w:trPr>
        <w:tc>
          <w:tcPr>
            <w:tcW w:w="2405" w:type="dxa"/>
            <w:shd w:val="clear" w:color="auto" w:fill="FFFFFF" w:themeFill="background1"/>
            <w:vAlign w:val="center"/>
          </w:tcPr>
          <w:p w14:paraId="32958D10" w14:textId="77777777" w:rsidR="00A924B4" w:rsidRPr="00AE45D5" w:rsidRDefault="00A924B4" w:rsidP="00FE7732">
            <w:pPr>
              <w:numPr>
                <w:ilvl w:val="0"/>
                <w:numId w:val="20"/>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14:paraId="2E5177E7" w14:textId="7F97050F" w:rsidR="00A924B4" w:rsidRPr="009D6892" w:rsidRDefault="009D6892" w:rsidP="009D6892">
            <w:pPr>
              <w:spacing w:after="0" w:line="240" w:lineRule="auto"/>
              <w:jc w:val="both"/>
              <w:rPr>
                <w:rFonts w:ascii="Verdana" w:hAnsi="Verdana"/>
                <w:sz w:val="20"/>
                <w:szCs w:val="20"/>
                <w:lang w:val="sl-SI"/>
              </w:rPr>
            </w:pPr>
            <w:r w:rsidRPr="00433417">
              <w:rPr>
                <w:rFonts w:ascii="Verdana" w:hAnsi="Verdana"/>
                <w:sz w:val="20"/>
                <w:szCs w:val="20"/>
                <w:lang w:val="sl-SI"/>
              </w:rPr>
              <w:t xml:space="preserve">Izpis iz spletne aplikacije (seznam </w:t>
            </w:r>
            <w:r w:rsidR="00433417" w:rsidRPr="00433417">
              <w:rPr>
                <w:rFonts w:ascii="Verdana" w:hAnsi="Verdana"/>
                <w:sz w:val="20"/>
                <w:szCs w:val="20"/>
                <w:lang w:val="sl-SI"/>
              </w:rPr>
              <w:fldChar w:fldCharType="begin">
                <w:ffData>
                  <w:name w:val="Besedilo7"/>
                  <w:enabled/>
                  <w:calcOnExit w:val="0"/>
                  <w:textInput/>
                </w:ffData>
              </w:fldChar>
            </w:r>
            <w:bookmarkStart w:id="14" w:name="Besedilo7"/>
            <w:r w:rsidR="00433417" w:rsidRPr="00433417">
              <w:rPr>
                <w:rFonts w:ascii="Verdana" w:hAnsi="Verdana"/>
                <w:sz w:val="20"/>
                <w:szCs w:val="20"/>
                <w:lang w:val="sl-SI"/>
              </w:rPr>
              <w:instrText xml:space="preserve"> FORMTEXT </w:instrText>
            </w:r>
            <w:r w:rsidR="00433417" w:rsidRPr="00433417">
              <w:rPr>
                <w:rFonts w:ascii="Verdana" w:hAnsi="Verdana"/>
                <w:sz w:val="20"/>
                <w:szCs w:val="20"/>
                <w:lang w:val="sl-SI"/>
              </w:rPr>
            </w:r>
            <w:r w:rsidR="00433417" w:rsidRPr="00433417">
              <w:rPr>
                <w:rFonts w:ascii="Verdana" w:hAnsi="Verdana"/>
                <w:sz w:val="20"/>
                <w:szCs w:val="20"/>
                <w:lang w:val="sl-SI"/>
              </w:rPr>
              <w:fldChar w:fldCharType="separate"/>
            </w:r>
            <w:r w:rsidR="00433417" w:rsidRPr="00433417">
              <w:rPr>
                <w:rFonts w:ascii="Verdana" w:hAnsi="Verdana"/>
                <w:noProof/>
                <w:sz w:val="20"/>
                <w:szCs w:val="20"/>
                <w:lang w:val="sl-SI"/>
              </w:rPr>
              <w:t> </w:t>
            </w:r>
            <w:r w:rsidR="00433417" w:rsidRPr="00433417">
              <w:rPr>
                <w:rFonts w:ascii="Verdana" w:hAnsi="Verdana"/>
                <w:noProof/>
                <w:sz w:val="20"/>
                <w:szCs w:val="20"/>
                <w:lang w:val="sl-SI"/>
              </w:rPr>
              <w:t> </w:t>
            </w:r>
            <w:r w:rsidR="00433417" w:rsidRPr="00433417">
              <w:rPr>
                <w:rFonts w:ascii="Verdana" w:hAnsi="Verdana"/>
                <w:noProof/>
                <w:sz w:val="20"/>
                <w:szCs w:val="20"/>
                <w:lang w:val="sl-SI"/>
              </w:rPr>
              <w:t> </w:t>
            </w:r>
            <w:r w:rsidR="00433417" w:rsidRPr="00433417">
              <w:rPr>
                <w:rFonts w:ascii="Verdana" w:hAnsi="Verdana"/>
                <w:noProof/>
                <w:sz w:val="20"/>
                <w:szCs w:val="20"/>
                <w:lang w:val="sl-SI"/>
              </w:rPr>
              <w:t> </w:t>
            </w:r>
            <w:r w:rsidR="00433417" w:rsidRPr="00433417">
              <w:rPr>
                <w:rFonts w:ascii="Verdana" w:hAnsi="Verdana"/>
                <w:noProof/>
                <w:sz w:val="20"/>
                <w:szCs w:val="20"/>
                <w:lang w:val="sl-SI"/>
              </w:rPr>
              <w:t> </w:t>
            </w:r>
            <w:r w:rsidR="00433417" w:rsidRPr="00433417">
              <w:rPr>
                <w:rFonts w:ascii="Verdana" w:hAnsi="Verdana"/>
                <w:sz w:val="20"/>
                <w:szCs w:val="20"/>
                <w:lang w:val="sl-SI"/>
              </w:rPr>
              <w:fldChar w:fldCharType="end"/>
            </w:r>
            <w:bookmarkEnd w:id="14"/>
            <w:r w:rsidRPr="00433417">
              <w:rPr>
                <w:rFonts w:ascii="Verdana" w:hAnsi="Verdana"/>
                <w:sz w:val="20"/>
                <w:szCs w:val="20"/>
                <w:lang w:val="sl-SI"/>
              </w:rPr>
              <w:t>)</w:t>
            </w:r>
          </w:p>
        </w:tc>
      </w:tr>
      <w:tr w:rsidR="00A924B4" w:rsidRPr="007A6574" w14:paraId="067A965A" w14:textId="77777777" w:rsidTr="00F0790F">
        <w:trPr>
          <w:trHeight w:val="20"/>
          <w:jc w:val="center"/>
        </w:trPr>
        <w:tc>
          <w:tcPr>
            <w:tcW w:w="2405" w:type="dxa"/>
            <w:shd w:val="clear" w:color="auto" w:fill="FFFFFF" w:themeFill="background1"/>
            <w:vAlign w:val="center"/>
          </w:tcPr>
          <w:p w14:paraId="52B87016" w14:textId="77777777" w:rsidR="00A924B4" w:rsidRDefault="00A924B4" w:rsidP="00FE7732">
            <w:pPr>
              <w:numPr>
                <w:ilvl w:val="0"/>
                <w:numId w:val="2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08B0ECD7" w14:textId="77777777" w:rsidR="00A924B4" w:rsidRPr="00F70EF0" w:rsidRDefault="00A924B4" w:rsidP="009D6CEA">
            <w:pPr>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27E6AE8C" w14:textId="77777777" w:rsidR="00BD2301" w:rsidRDefault="00BD2301" w:rsidP="00AB3ABF">
      <w:pPr>
        <w:keepLines/>
        <w:widowControl w:val="0"/>
        <w:spacing w:after="0" w:line="240" w:lineRule="auto"/>
        <w:jc w:val="both"/>
        <w:rPr>
          <w:rFonts w:ascii="Verdana" w:hAnsi="Verdana"/>
          <w:sz w:val="20"/>
          <w:szCs w:val="20"/>
          <w:lang w:val="sl-SI"/>
        </w:rPr>
      </w:pPr>
    </w:p>
    <w:p w14:paraId="57C2FF02" w14:textId="77777777" w:rsidR="00A924B4" w:rsidRDefault="00A924B4" w:rsidP="00AB3ABF">
      <w:pPr>
        <w:keepLines/>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14:paraId="2DBDB225" w14:textId="77777777" w:rsidTr="00676488">
        <w:trPr>
          <w:trHeight w:val="20"/>
          <w:jc w:val="center"/>
        </w:trPr>
        <w:tc>
          <w:tcPr>
            <w:tcW w:w="4484" w:type="dxa"/>
            <w:tcBorders>
              <w:bottom w:val="single" w:sz="4" w:space="0" w:color="auto"/>
              <w:right w:val="single" w:sz="4" w:space="0" w:color="auto"/>
            </w:tcBorders>
            <w:shd w:val="clear" w:color="auto" w:fill="99CC00"/>
            <w:vAlign w:val="center"/>
          </w:tcPr>
          <w:p w14:paraId="6EBDDADF" w14:textId="77777777" w:rsidR="005E5529" w:rsidRPr="007A6574" w:rsidRDefault="005E5529" w:rsidP="00AB3ABF">
            <w:pPr>
              <w:keepLines/>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7A6574" w:rsidRDefault="005E5529" w:rsidP="00AB3ABF">
            <w:pPr>
              <w:keepLines/>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14:paraId="2060698B" w14:textId="77777777" w:rsidR="005E5529" w:rsidRPr="007A6574" w:rsidRDefault="00E310DC" w:rsidP="00AB3ABF">
            <w:pPr>
              <w:keepLines/>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6167F534" w14:textId="6266F4BC" w:rsidR="005E5529" w:rsidRDefault="00C40B8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1F4B91">
              <w:rPr>
                <w:rFonts w:ascii="Verdana" w:hAnsi="Verdana"/>
                <w:sz w:val="20"/>
                <w:szCs w:val="20"/>
                <w:lang w:val="sl-SI"/>
              </w:rPr>
              <w:t xml:space="preserve">Splošna bolnišnica </w:t>
            </w:r>
            <w:r w:rsidR="00FB3B96">
              <w:rPr>
                <w:rFonts w:ascii="Verdana" w:hAnsi="Verdana"/>
                <w:sz w:val="20"/>
                <w:szCs w:val="20"/>
                <w:lang w:val="sl-SI"/>
              </w:rPr>
              <w:t>"</w:t>
            </w:r>
            <w:r w:rsidR="001F4B91">
              <w:rPr>
                <w:rFonts w:ascii="Verdana" w:hAnsi="Verdana"/>
                <w:sz w:val="20"/>
                <w:szCs w:val="20"/>
                <w:lang w:val="sl-SI"/>
              </w:rPr>
              <w:t>dr. Franca Derganca</w:t>
            </w:r>
            <w:r w:rsidR="00FB3B96">
              <w:rPr>
                <w:rFonts w:ascii="Verdana" w:hAnsi="Verdana"/>
                <w:sz w:val="20"/>
                <w:szCs w:val="20"/>
                <w:lang w:val="sl-SI"/>
              </w:rPr>
              <w:t>"</w:t>
            </w:r>
            <w:r w:rsidR="001F4B91">
              <w:rPr>
                <w:rFonts w:ascii="Verdana" w:hAnsi="Verdana"/>
                <w:sz w:val="20"/>
                <w:szCs w:val="20"/>
                <w:lang w:val="sl-SI"/>
              </w:rPr>
              <w:t xml:space="preserve"> Nova Gorica</w:t>
            </w:r>
            <w:r>
              <w:rPr>
                <w:rFonts w:ascii="Verdana" w:hAnsi="Verdana"/>
                <w:sz w:val="20"/>
                <w:szCs w:val="20"/>
                <w:lang w:val="sl-SI"/>
              </w:rPr>
              <w:fldChar w:fldCharType="end"/>
            </w:r>
          </w:p>
          <w:p w14:paraId="6C36BBD5" w14:textId="77777777" w:rsidR="00C40B87" w:rsidRDefault="00C40B8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1F4B91">
              <w:rPr>
                <w:rFonts w:ascii="Verdana" w:hAnsi="Verdana"/>
                <w:sz w:val="20"/>
                <w:szCs w:val="20"/>
                <w:lang w:val="sl-SI"/>
              </w:rPr>
              <w:t>Ulica padlih borcev 13A</w:t>
            </w:r>
            <w:r>
              <w:rPr>
                <w:rFonts w:ascii="Verdana" w:hAnsi="Verdana"/>
                <w:sz w:val="20"/>
                <w:szCs w:val="20"/>
                <w:lang w:val="sl-SI"/>
              </w:rPr>
              <w:fldChar w:fldCharType="end"/>
            </w:r>
          </w:p>
          <w:p w14:paraId="0AD0C275" w14:textId="77777777" w:rsidR="007602B7" w:rsidRPr="007A6574" w:rsidRDefault="007602B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1F4B91">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7A6574" w:rsidRDefault="005E5529" w:rsidP="00AB3ABF">
            <w:pPr>
              <w:keepLines/>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14:paraId="4ECCDBF0" w14:textId="098182DD" w:rsidR="005E5529" w:rsidRPr="007A6574" w:rsidRDefault="0043341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ffData>
                  <w:name w:val="Besedilo9"/>
                  <w:enabled/>
                  <w:calcOnExit w:val="0"/>
                  <w:textInput/>
                </w:ffData>
              </w:fldChar>
            </w:r>
            <w:bookmarkStart w:id="15" w:name="Besedilo9"/>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5"/>
          </w:p>
        </w:tc>
      </w:tr>
      <w:tr w:rsidR="00150E6D" w:rsidRPr="007A6574" w14:paraId="6963558B" w14:textId="77777777" w:rsidTr="00F0790F">
        <w:trPr>
          <w:trHeight w:val="20"/>
          <w:jc w:val="center"/>
        </w:trPr>
        <w:tc>
          <w:tcPr>
            <w:tcW w:w="4484" w:type="dxa"/>
            <w:tcBorders>
              <w:top w:val="single" w:sz="4" w:space="0" w:color="auto"/>
              <w:left w:val="nil"/>
              <w:bottom w:val="nil"/>
              <w:right w:val="nil"/>
            </w:tcBorders>
            <w:shd w:val="clear" w:color="auto" w:fill="FFFFFF" w:themeFill="background1"/>
            <w:vAlign w:val="bottom"/>
          </w:tcPr>
          <w:p w14:paraId="3EE620BB" w14:textId="42022031" w:rsidR="00150E6D" w:rsidRPr="007A6574" w:rsidRDefault="00150E6D"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1F4B91">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r w:rsidR="00433417">
              <w:rPr>
                <w:rFonts w:ascii="Verdana" w:hAnsi="Verdana"/>
                <w:sz w:val="20"/>
                <w:szCs w:val="20"/>
                <w:lang w:val="sl-SI"/>
              </w:rPr>
              <w:fldChar w:fldCharType="begin">
                <w:ffData>
                  <w:name w:val="Besedilo8"/>
                  <w:enabled/>
                  <w:calcOnExit w:val="0"/>
                  <w:textInput/>
                </w:ffData>
              </w:fldChar>
            </w:r>
            <w:bookmarkStart w:id="16" w:name="Besedilo8"/>
            <w:r w:rsidR="00433417">
              <w:rPr>
                <w:rFonts w:ascii="Verdana" w:hAnsi="Verdana"/>
                <w:sz w:val="20"/>
                <w:szCs w:val="20"/>
                <w:lang w:val="sl-SI"/>
              </w:rPr>
              <w:instrText xml:space="preserve"> FORMTEXT </w:instrText>
            </w:r>
            <w:r w:rsidR="00433417">
              <w:rPr>
                <w:rFonts w:ascii="Verdana" w:hAnsi="Verdana"/>
                <w:sz w:val="20"/>
                <w:szCs w:val="20"/>
                <w:lang w:val="sl-SI"/>
              </w:rPr>
            </w:r>
            <w:r w:rsidR="00433417">
              <w:rPr>
                <w:rFonts w:ascii="Verdana" w:hAnsi="Verdana"/>
                <w:sz w:val="20"/>
                <w:szCs w:val="20"/>
                <w:lang w:val="sl-SI"/>
              </w:rPr>
              <w:fldChar w:fldCharType="separate"/>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sz w:val="20"/>
                <w:szCs w:val="20"/>
                <w:lang w:val="sl-SI"/>
              </w:rPr>
              <w:fldChar w:fldCharType="end"/>
            </w:r>
            <w:bookmarkEnd w:id="16"/>
          </w:p>
        </w:tc>
        <w:tc>
          <w:tcPr>
            <w:tcW w:w="708" w:type="dxa"/>
            <w:tcBorders>
              <w:top w:val="nil"/>
              <w:left w:val="nil"/>
              <w:bottom w:val="nil"/>
              <w:right w:val="nil"/>
            </w:tcBorders>
            <w:shd w:val="clear" w:color="auto" w:fill="FFFFFF" w:themeFill="background1"/>
            <w:vAlign w:val="bottom"/>
          </w:tcPr>
          <w:p w14:paraId="1D826C72" w14:textId="77777777" w:rsidR="00150E6D" w:rsidRPr="007A6574" w:rsidRDefault="00150E6D" w:rsidP="00AB3ABF">
            <w:pPr>
              <w:keepLines/>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FFFFFF" w:themeFill="background1"/>
            <w:vAlign w:val="bottom"/>
          </w:tcPr>
          <w:p w14:paraId="2F8701F8" w14:textId="72138470" w:rsidR="00150E6D" w:rsidRPr="007A6574" w:rsidRDefault="00DF66A5" w:rsidP="00AB3ABF">
            <w:pPr>
              <w:keepLines/>
              <w:widowControl w:val="0"/>
              <w:spacing w:after="0" w:line="240" w:lineRule="auto"/>
              <w:rPr>
                <w:rFonts w:ascii="Verdana" w:hAnsi="Verdana"/>
                <w:sz w:val="20"/>
                <w:szCs w:val="20"/>
                <w:lang w:val="sl-SI"/>
              </w:rPr>
            </w:pPr>
            <w:r>
              <w:rPr>
                <w:rFonts w:ascii="Verdana" w:hAnsi="Verdana"/>
                <w:sz w:val="20"/>
                <w:szCs w:val="20"/>
                <w:lang w:val="sl-SI"/>
              </w:rPr>
              <w:t xml:space="preserve"> </w:t>
            </w:r>
            <w:r w:rsidR="00433417">
              <w:rPr>
                <w:rFonts w:ascii="Verdana" w:hAnsi="Verdana"/>
                <w:sz w:val="20"/>
                <w:szCs w:val="20"/>
                <w:lang w:val="sl-SI"/>
              </w:rPr>
              <w:fldChar w:fldCharType="begin">
                <w:ffData>
                  <w:name w:val="Besedilo10"/>
                  <w:enabled/>
                  <w:calcOnExit w:val="0"/>
                  <w:textInput/>
                </w:ffData>
              </w:fldChar>
            </w:r>
            <w:bookmarkStart w:id="17" w:name="Besedilo10"/>
            <w:r w:rsidR="00433417">
              <w:rPr>
                <w:rFonts w:ascii="Verdana" w:hAnsi="Verdana"/>
                <w:sz w:val="20"/>
                <w:szCs w:val="20"/>
                <w:lang w:val="sl-SI"/>
              </w:rPr>
              <w:instrText xml:space="preserve"> FORMTEXT </w:instrText>
            </w:r>
            <w:r w:rsidR="00433417">
              <w:rPr>
                <w:rFonts w:ascii="Verdana" w:hAnsi="Verdana"/>
                <w:sz w:val="20"/>
                <w:szCs w:val="20"/>
                <w:lang w:val="sl-SI"/>
              </w:rPr>
            </w:r>
            <w:r w:rsidR="00433417">
              <w:rPr>
                <w:rFonts w:ascii="Verdana" w:hAnsi="Verdana"/>
                <w:sz w:val="20"/>
                <w:szCs w:val="20"/>
                <w:lang w:val="sl-SI"/>
              </w:rPr>
              <w:fldChar w:fldCharType="separate"/>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sz w:val="20"/>
                <w:szCs w:val="20"/>
                <w:lang w:val="sl-SI"/>
              </w:rPr>
              <w:fldChar w:fldCharType="end"/>
            </w:r>
            <w:bookmarkEnd w:id="17"/>
            <w:r>
              <w:rPr>
                <w:rFonts w:ascii="Verdana" w:hAnsi="Verdana"/>
                <w:sz w:val="20"/>
                <w:szCs w:val="20"/>
                <w:lang w:val="sl-SI"/>
              </w:rPr>
              <w:t xml:space="preserve">                </w:t>
            </w:r>
            <w:r w:rsidR="00150E6D" w:rsidRPr="007A6574">
              <w:rPr>
                <w:rFonts w:ascii="Verdana" w:hAnsi="Verdana"/>
                <w:sz w:val="20"/>
                <w:szCs w:val="20"/>
                <w:lang w:val="sl-SI"/>
              </w:rPr>
              <w:t>, dne</w:t>
            </w:r>
            <w:r w:rsidR="00433417">
              <w:rPr>
                <w:rFonts w:ascii="Verdana" w:hAnsi="Verdana"/>
                <w:sz w:val="20"/>
                <w:szCs w:val="20"/>
                <w:lang w:val="sl-SI"/>
              </w:rPr>
              <w:fldChar w:fldCharType="begin">
                <w:ffData>
                  <w:name w:val="Besedilo11"/>
                  <w:enabled/>
                  <w:calcOnExit w:val="0"/>
                  <w:textInput/>
                </w:ffData>
              </w:fldChar>
            </w:r>
            <w:bookmarkStart w:id="18" w:name="Besedilo11"/>
            <w:r w:rsidR="00433417">
              <w:rPr>
                <w:rFonts w:ascii="Verdana" w:hAnsi="Verdana"/>
                <w:sz w:val="20"/>
                <w:szCs w:val="20"/>
                <w:lang w:val="sl-SI"/>
              </w:rPr>
              <w:instrText xml:space="preserve"> FORMTEXT </w:instrText>
            </w:r>
            <w:r w:rsidR="00433417">
              <w:rPr>
                <w:rFonts w:ascii="Verdana" w:hAnsi="Verdana"/>
                <w:sz w:val="20"/>
                <w:szCs w:val="20"/>
                <w:lang w:val="sl-SI"/>
              </w:rPr>
            </w:r>
            <w:r w:rsidR="00433417">
              <w:rPr>
                <w:rFonts w:ascii="Verdana" w:hAnsi="Verdana"/>
                <w:sz w:val="20"/>
                <w:szCs w:val="20"/>
                <w:lang w:val="sl-SI"/>
              </w:rPr>
              <w:fldChar w:fldCharType="separate"/>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sz w:val="20"/>
                <w:szCs w:val="20"/>
                <w:lang w:val="sl-SI"/>
              </w:rPr>
              <w:fldChar w:fldCharType="end"/>
            </w:r>
            <w:bookmarkEnd w:id="18"/>
          </w:p>
        </w:tc>
      </w:tr>
      <w:tr w:rsidR="00150E6D" w:rsidRPr="007A6574" w14:paraId="3456BABC" w14:textId="77777777" w:rsidTr="00F0790F">
        <w:trPr>
          <w:trHeight w:val="20"/>
          <w:jc w:val="center"/>
        </w:trPr>
        <w:tc>
          <w:tcPr>
            <w:tcW w:w="4484" w:type="dxa"/>
            <w:tcBorders>
              <w:top w:val="nil"/>
              <w:left w:val="nil"/>
              <w:bottom w:val="nil"/>
              <w:right w:val="nil"/>
            </w:tcBorders>
            <w:shd w:val="clear" w:color="auto" w:fill="FFFFFF" w:themeFill="background1"/>
            <w:vAlign w:val="bottom"/>
          </w:tcPr>
          <w:p w14:paraId="22D59628" w14:textId="1362CDE0" w:rsidR="00150E6D" w:rsidRPr="007A6574" w:rsidRDefault="00150E6D" w:rsidP="00AB3ABF">
            <w:pPr>
              <w:keepLines/>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DF66A5">
              <w:rPr>
                <w:rFonts w:ascii="Verdana" w:hAnsi="Verdana"/>
                <w:sz w:val="20"/>
                <w:szCs w:val="20"/>
                <w:lang w:val="sl-SI"/>
              </w:rPr>
              <w:t xml:space="preserve"> </w:t>
            </w:r>
            <w:r w:rsidR="00A24B05">
              <w:rPr>
                <w:rFonts w:ascii="Verdana" w:hAnsi="Verdana"/>
                <w:sz w:val="20"/>
                <w:szCs w:val="20"/>
                <w:lang w:val="sl-SI"/>
              </w:rPr>
              <w:t>Stanislav Rijavec, univ.dipl.inž.stroj.</w:t>
            </w:r>
          </w:p>
        </w:tc>
        <w:tc>
          <w:tcPr>
            <w:tcW w:w="708" w:type="dxa"/>
            <w:tcBorders>
              <w:top w:val="nil"/>
              <w:left w:val="nil"/>
              <w:bottom w:val="nil"/>
              <w:right w:val="nil"/>
            </w:tcBorders>
            <w:shd w:val="clear" w:color="auto" w:fill="FFFFFF" w:themeFill="background1"/>
            <w:vAlign w:val="bottom"/>
          </w:tcPr>
          <w:p w14:paraId="76EE3C24" w14:textId="77777777" w:rsidR="00150E6D" w:rsidRPr="007A6574" w:rsidRDefault="00150E6D" w:rsidP="00AB3ABF">
            <w:pPr>
              <w:keepLines/>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FFFFFF" w:themeFill="background1"/>
            <w:vAlign w:val="bottom"/>
          </w:tcPr>
          <w:p w14:paraId="2C863973" w14:textId="08354290" w:rsidR="00150E6D" w:rsidRPr="007A6574" w:rsidRDefault="00150E6D" w:rsidP="00AB3ABF">
            <w:pPr>
              <w:keepLines/>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433417">
              <w:rPr>
                <w:rFonts w:ascii="Verdana" w:hAnsi="Verdana"/>
                <w:sz w:val="20"/>
                <w:szCs w:val="20"/>
                <w:lang w:val="sl-SI"/>
              </w:rPr>
              <w:fldChar w:fldCharType="begin">
                <w:ffData>
                  <w:name w:val="Besedilo12"/>
                  <w:enabled/>
                  <w:calcOnExit w:val="0"/>
                  <w:textInput/>
                </w:ffData>
              </w:fldChar>
            </w:r>
            <w:bookmarkStart w:id="19" w:name="Besedilo12"/>
            <w:r w:rsidR="00433417">
              <w:rPr>
                <w:rFonts w:ascii="Verdana" w:hAnsi="Verdana"/>
                <w:sz w:val="20"/>
                <w:szCs w:val="20"/>
                <w:lang w:val="sl-SI"/>
              </w:rPr>
              <w:instrText xml:space="preserve"> FORMTEXT </w:instrText>
            </w:r>
            <w:r w:rsidR="00433417">
              <w:rPr>
                <w:rFonts w:ascii="Verdana" w:hAnsi="Verdana"/>
                <w:sz w:val="20"/>
                <w:szCs w:val="20"/>
                <w:lang w:val="sl-SI"/>
              </w:rPr>
            </w:r>
            <w:r w:rsidR="00433417">
              <w:rPr>
                <w:rFonts w:ascii="Verdana" w:hAnsi="Verdana"/>
                <w:sz w:val="20"/>
                <w:szCs w:val="20"/>
                <w:lang w:val="sl-SI"/>
              </w:rPr>
              <w:fldChar w:fldCharType="separate"/>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sz w:val="20"/>
                <w:szCs w:val="20"/>
                <w:lang w:val="sl-SI"/>
              </w:rPr>
              <w:fldChar w:fldCharType="end"/>
            </w:r>
            <w:bookmarkEnd w:id="19"/>
          </w:p>
        </w:tc>
      </w:tr>
    </w:tbl>
    <w:p w14:paraId="7E467C7C" w14:textId="77777777" w:rsidR="005E5529" w:rsidRPr="00E810BB" w:rsidRDefault="005E5529" w:rsidP="00AB3ABF">
      <w:pPr>
        <w:keepLines/>
        <w:widowControl w:val="0"/>
        <w:spacing w:after="0" w:line="240" w:lineRule="auto"/>
        <w:jc w:val="both"/>
        <w:rPr>
          <w:rFonts w:ascii="Verdana" w:hAnsi="Verdana"/>
          <w:sz w:val="20"/>
          <w:szCs w:val="20"/>
          <w:lang w:val="sl-SI"/>
        </w:rPr>
      </w:pPr>
    </w:p>
    <w:sectPr w:rsidR="005E5529" w:rsidRPr="00E810BB" w:rsidSect="00ED2BF5">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3524D" w14:textId="77777777" w:rsidR="00B834AF" w:rsidRDefault="00B834AF" w:rsidP="00DC1532">
      <w:pPr>
        <w:spacing w:after="0" w:line="240" w:lineRule="auto"/>
      </w:pPr>
      <w:r>
        <w:separator/>
      </w:r>
    </w:p>
  </w:endnote>
  <w:endnote w:type="continuationSeparator" w:id="0">
    <w:p w14:paraId="7E5C8B2A" w14:textId="77777777" w:rsidR="00B834AF" w:rsidRDefault="00B834AF"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C59E" w14:textId="77777777" w:rsidR="00B834AF" w:rsidRDefault="00B834AF" w:rsidP="00DC1532">
      <w:pPr>
        <w:spacing w:after="0" w:line="240" w:lineRule="auto"/>
      </w:pPr>
      <w:r>
        <w:separator/>
      </w:r>
    </w:p>
  </w:footnote>
  <w:footnote w:type="continuationSeparator" w:id="0">
    <w:p w14:paraId="3CB375E8" w14:textId="77777777" w:rsidR="00B834AF" w:rsidRDefault="00B834AF"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
  </w:num>
  <w:num w:numId="3">
    <w:abstractNumId w:val="30"/>
  </w:num>
  <w:num w:numId="4">
    <w:abstractNumId w:val="7"/>
  </w:num>
  <w:num w:numId="5">
    <w:abstractNumId w:val="14"/>
  </w:num>
  <w:num w:numId="6">
    <w:abstractNumId w:val="23"/>
  </w:num>
  <w:num w:numId="7">
    <w:abstractNumId w:val="31"/>
  </w:num>
  <w:num w:numId="8">
    <w:abstractNumId w:val="17"/>
  </w:num>
  <w:num w:numId="9">
    <w:abstractNumId w:val="29"/>
  </w:num>
  <w:num w:numId="10">
    <w:abstractNumId w:val="4"/>
  </w:num>
  <w:num w:numId="11">
    <w:abstractNumId w:val="11"/>
  </w:num>
  <w:num w:numId="12">
    <w:abstractNumId w:val="2"/>
  </w:num>
  <w:num w:numId="13">
    <w:abstractNumId w:val="27"/>
  </w:num>
  <w:num w:numId="14">
    <w:abstractNumId w:val="20"/>
  </w:num>
  <w:num w:numId="15">
    <w:abstractNumId w:val="13"/>
  </w:num>
  <w:num w:numId="16">
    <w:abstractNumId w:val="18"/>
  </w:num>
  <w:num w:numId="17">
    <w:abstractNumId w:val="3"/>
  </w:num>
  <w:num w:numId="18">
    <w:abstractNumId w:val="25"/>
  </w:num>
  <w:num w:numId="19">
    <w:abstractNumId w:val="19"/>
  </w:num>
  <w:num w:numId="20">
    <w:abstractNumId w:val="0"/>
  </w:num>
  <w:num w:numId="21">
    <w:abstractNumId w:val="28"/>
  </w:num>
  <w:num w:numId="22">
    <w:abstractNumId w:val="15"/>
  </w:num>
  <w:num w:numId="23">
    <w:abstractNumId w:val="33"/>
  </w:num>
  <w:num w:numId="24">
    <w:abstractNumId w:val="22"/>
  </w:num>
  <w:num w:numId="25">
    <w:abstractNumId w:val="5"/>
  </w:num>
  <w:num w:numId="26">
    <w:abstractNumId w:val="26"/>
  </w:num>
  <w:num w:numId="27">
    <w:abstractNumId w:val="32"/>
  </w:num>
  <w:num w:numId="28">
    <w:abstractNumId w:val="21"/>
  </w:num>
  <w:num w:numId="29">
    <w:abstractNumId w:val="16"/>
  </w:num>
  <w:num w:numId="30">
    <w:abstractNumId w:val="10"/>
  </w:num>
  <w:num w:numId="31">
    <w:abstractNumId w:val="8"/>
  </w:num>
  <w:num w:numId="32">
    <w:abstractNumId w:val="12"/>
  </w:num>
  <w:num w:numId="33">
    <w:abstractNumId w:val="6"/>
  </w:num>
  <w:num w:numId="34">
    <w:abstractNumId w:val="9"/>
  </w:num>
  <w:num w:numId="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21"/>
    <w:rsid w:val="00000828"/>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8632D"/>
    <w:rsid w:val="000A3ECB"/>
    <w:rsid w:val="000B2390"/>
    <w:rsid w:val="000D48B9"/>
    <w:rsid w:val="000D638C"/>
    <w:rsid w:val="000E7C88"/>
    <w:rsid w:val="000F22C4"/>
    <w:rsid w:val="000F4561"/>
    <w:rsid w:val="00100F75"/>
    <w:rsid w:val="00133FB7"/>
    <w:rsid w:val="00136EC8"/>
    <w:rsid w:val="00142594"/>
    <w:rsid w:val="00150E6D"/>
    <w:rsid w:val="0016092F"/>
    <w:rsid w:val="00165FC5"/>
    <w:rsid w:val="001671C9"/>
    <w:rsid w:val="0017647C"/>
    <w:rsid w:val="0019321B"/>
    <w:rsid w:val="001A001F"/>
    <w:rsid w:val="001B288B"/>
    <w:rsid w:val="001D4705"/>
    <w:rsid w:val="001E7C4D"/>
    <w:rsid w:val="001F4B91"/>
    <w:rsid w:val="00201E1D"/>
    <w:rsid w:val="002075C2"/>
    <w:rsid w:val="0020793C"/>
    <w:rsid w:val="00216025"/>
    <w:rsid w:val="00231D26"/>
    <w:rsid w:val="00232D3C"/>
    <w:rsid w:val="002427F0"/>
    <w:rsid w:val="00255E40"/>
    <w:rsid w:val="00261012"/>
    <w:rsid w:val="00271DF7"/>
    <w:rsid w:val="002857DA"/>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63FD0"/>
    <w:rsid w:val="003640DB"/>
    <w:rsid w:val="00372A1A"/>
    <w:rsid w:val="00374FF0"/>
    <w:rsid w:val="00381093"/>
    <w:rsid w:val="00383F9C"/>
    <w:rsid w:val="00384495"/>
    <w:rsid w:val="00384BF9"/>
    <w:rsid w:val="003D4D82"/>
    <w:rsid w:val="003E061D"/>
    <w:rsid w:val="003F57CE"/>
    <w:rsid w:val="00411FDF"/>
    <w:rsid w:val="00421C11"/>
    <w:rsid w:val="00422262"/>
    <w:rsid w:val="0042446E"/>
    <w:rsid w:val="0042593C"/>
    <w:rsid w:val="00426A5F"/>
    <w:rsid w:val="00427B2D"/>
    <w:rsid w:val="004306FA"/>
    <w:rsid w:val="00431061"/>
    <w:rsid w:val="00433417"/>
    <w:rsid w:val="0043477C"/>
    <w:rsid w:val="00440E3C"/>
    <w:rsid w:val="00451F8C"/>
    <w:rsid w:val="00452A26"/>
    <w:rsid w:val="004613EA"/>
    <w:rsid w:val="00463608"/>
    <w:rsid w:val="00463719"/>
    <w:rsid w:val="00466B8A"/>
    <w:rsid w:val="00466BF6"/>
    <w:rsid w:val="00473B44"/>
    <w:rsid w:val="0048109D"/>
    <w:rsid w:val="00497764"/>
    <w:rsid w:val="004A42B1"/>
    <w:rsid w:val="004B0848"/>
    <w:rsid w:val="004B3864"/>
    <w:rsid w:val="004B58BB"/>
    <w:rsid w:val="004D28C6"/>
    <w:rsid w:val="004D442F"/>
    <w:rsid w:val="004E03B4"/>
    <w:rsid w:val="004E4F88"/>
    <w:rsid w:val="004F3DF9"/>
    <w:rsid w:val="004F57C8"/>
    <w:rsid w:val="00517AEF"/>
    <w:rsid w:val="00521853"/>
    <w:rsid w:val="005326E8"/>
    <w:rsid w:val="00535952"/>
    <w:rsid w:val="0054149F"/>
    <w:rsid w:val="00542381"/>
    <w:rsid w:val="0054716B"/>
    <w:rsid w:val="00560E4F"/>
    <w:rsid w:val="00566E1C"/>
    <w:rsid w:val="00576BE0"/>
    <w:rsid w:val="005A1F97"/>
    <w:rsid w:val="005A2234"/>
    <w:rsid w:val="005B199D"/>
    <w:rsid w:val="005D3724"/>
    <w:rsid w:val="005D4D91"/>
    <w:rsid w:val="005E2BC4"/>
    <w:rsid w:val="005E3B8C"/>
    <w:rsid w:val="005E50AA"/>
    <w:rsid w:val="005E5529"/>
    <w:rsid w:val="005E5A5B"/>
    <w:rsid w:val="005E7757"/>
    <w:rsid w:val="0060561F"/>
    <w:rsid w:val="0061650A"/>
    <w:rsid w:val="00625F6F"/>
    <w:rsid w:val="00627594"/>
    <w:rsid w:val="00645452"/>
    <w:rsid w:val="00671A1C"/>
    <w:rsid w:val="00671E7D"/>
    <w:rsid w:val="00676488"/>
    <w:rsid w:val="00697160"/>
    <w:rsid w:val="006B0EF6"/>
    <w:rsid w:val="006B3155"/>
    <w:rsid w:val="006B3D73"/>
    <w:rsid w:val="006C32A2"/>
    <w:rsid w:val="006C3DC2"/>
    <w:rsid w:val="006D4671"/>
    <w:rsid w:val="006E00AD"/>
    <w:rsid w:val="006E5EF9"/>
    <w:rsid w:val="0070446D"/>
    <w:rsid w:val="00707545"/>
    <w:rsid w:val="007127B3"/>
    <w:rsid w:val="00727090"/>
    <w:rsid w:val="00731550"/>
    <w:rsid w:val="00733CCE"/>
    <w:rsid w:val="0073456A"/>
    <w:rsid w:val="007366E0"/>
    <w:rsid w:val="00752C65"/>
    <w:rsid w:val="007577C8"/>
    <w:rsid w:val="00757D01"/>
    <w:rsid w:val="007602B7"/>
    <w:rsid w:val="00763554"/>
    <w:rsid w:val="00765450"/>
    <w:rsid w:val="007859B1"/>
    <w:rsid w:val="00790C26"/>
    <w:rsid w:val="007A0AA3"/>
    <w:rsid w:val="007A6E39"/>
    <w:rsid w:val="007B351A"/>
    <w:rsid w:val="007B7653"/>
    <w:rsid w:val="007C40AE"/>
    <w:rsid w:val="007C78CA"/>
    <w:rsid w:val="007D143D"/>
    <w:rsid w:val="007D3B94"/>
    <w:rsid w:val="007D50F5"/>
    <w:rsid w:val="007E1FD0"/>
    <w:rsid w:val="007E4761"/>
    <w:rsid w:val="007F1832"/>
    <w:rsid w:val="007F1ED3"/>
    <w:rsid w:val="007F2064"/>
    <w:rsid w:val="007F756B"/>
    <w:rsid w:val="00800DEE"/>
    <w:rsid w:val="0080639D"/>
    <w:rsid w:val="0081412C"/>
    <w:rsid w:val="0081621D"/>
    <w:rsid w:val="0082255E"/>
    <w:rsid w:val="00822B2E"/>
    <w:rsid w:val="008266D6"/>
    <w:rsid w:val="0085263D"/>
    <w:rsid w:val="008644BD"/>
    <w:rsid w:val="00864F93"/>
    <w:rsid w:val="00867728"/>
    <w:rsid w:val="00874511"/>
    <w:rsid w:val="00880484"/>
    <w:rsid w:val="00882F77"/>
    <w:rsid w:val="00890CFA"/>
    <w:rsid w:val="00895496"/>
    <w:rsid w:val="008B57AE"/>
    <w:rsid w:val="008C2502"/>
    <w:rsid w:val="008C4AEC"/>
    <w:rsid w:val="008D0D9F"/>
    <w:rsid w:val="008D541F"/>
    <w:rsid w:val="008D7F8E"/>
    <w:rsid w:val="008E3070"/>
    <w:rsid w:val="008F22EA"/>
    <w:rsid w:val="008F3378"/>
    <w:rsid w:val="00901C7F"/>
    <w:rsid w:val="009047BC"/>
    <w:rsid w:val="009532AF"/>
    <w:rsid w:val="0097177D"/>
    <w:rsid w:val="00981354"/>
    <w:rsid w:val="009905D3"/>
    <w:rsid w:val="009925FD"/>
    <w:rsid w:val="009A116F"/>
    <w:rsid w:val="009B2610"/>
    <w:rsid w:val="009C13D1"/>
    <w:rsid w:val="009C2E97"/>
    <w:rsid w:val="009C3290"/>
    <w:rsid w:val="009C5A85"/>
    <w:rsid w:val="009C619B"/>
    <w:rsid w:val="009D6892"/>
    <w:rsid w:val="009D6CEA"/>
    <w:rsid w:val="009E33F2"/>
    <w:rsid w:val="009E5681"/>
    <w:rsid w:val="009F15B1"/>
    <w:rsid w:val="00A05921"/>
    <w:rsid w:val="00A17397"/>
    <w:rsid w:val="00A24B05"/>
    <w:rsid w:val="00A36DD6"/>
    <w:rsid w:val="00A4402E"/>
    <w:rsid w:val="00A56F02"/>
    <w:rsid w:val="00A57D80"/>
    <w:rsid w:val="00A73B32"/>
    <w:rsid w:val="00A758DA"/>
    <w:rsid w:val="00A8612B"/>
    <w:rsid w:val="00A924B4"/>
    <w:rsid w:val="00A974B7"/>
    <w:rsid w:val="00AA042C"/>
    <w:rsid w:val="00AA7E52"/>
    <w:rsid w:val="00AB3ABF"/>
    <w:rsid w:val="00AB423B"/>
    <w:rsid w:val="00AB5BD4"/>
    <w:rsid w:val="00AC4738"/>
    <w:rsid w:val="00AF2274"/>
    <w:rsid w:val="00AF4761"/>
    <w:rsid w:val="00B027A6"/>
    <w:rsid w:val="00B05F98"/>
    <w:rsid w:val="00B14F7C"/>
    <w:rsid w:val="00B16E8D"/>
    <w:rsid w:val="00B30A9B"/>
    <w:rsid w:val="00B30E08"/>
    <w:rsid w:val="00B333A8"/>
    <w:rsid w:val="00B506E1"/>
    <w:rsid w:val="00B51AA7"/>
    <w:rsid w:val="00B569DE"/>
    <w:rsid w:val="00B834AF"/>
    <w:rsid w:val="00B973A0"/>
    <w:rsid w:val="00BA232F"/>
    <w:rsid w:val="00BA376D"/>
    <w:rsid w:val="00BA680B"/>
    <w:rsid w:val="00BA75A9"/>
    <w:rsid w:val="00BB24ED"/>
    <w:rsid w:val="00BD2301"/>
    <w:rsid w:val="00BD3708"/>
    <w:rsid w:val="00BE31D3"/>
    <w:rsid w:val="00BE69B7"/>
    <w:rsid w:val="00BF770A"/>
    <w:rsid w:val="00C051CC"/>
    <w:rsid w:val="00C27D49"/>
    <w:rsid w:val="00C361D8"/>
    <w:rsid w:val="00C40B87"/>
    <w:rsid w:val="00C4582F"/>
    <w:rsid w:val="00C47B2E"/>
    <w:rsid w:val="00C5117D"/>
    <w:rsid w:val="00C52E0B"/>
    <w:rsid w:val="00C54171"/>
    <w:rsid w:val="00C64B4E"/>
    <w:rsid w:val="00C677C1"/>
    <w:rsid w:val="00C707EF"/>
    <w:rsid w:val="00C73981"/>
    <w:rsid w:val="00C74E7B"/>
    <w:rsid w:val="00C77CAA"/>
    <w:rsid w:val="00C870CA"/>
    <w:rsid w:val="00C92662"/>
    <w:rsid w:val="00C97711"/>
    <w:rsid w:val="00CB74B0"/>
    <w:rsid w:val="00CC1E7C"/>
    <w:rsid w:val="00CF7A4A"/>
    <w:rsid w:val="00D04404"/>
    <w:rsid w:val="00D2194C"/>
    <w:rsid w:val="00D308B1"/>
    <w:rsid w:val="00D346FC"/>
    <w:rsid w:val="00D42C4D"/>
    <w:rsid w:val="00D52EC6"/>
    <w:rsid w:val="00D57B04"/>
    <w:rsid w:val="00D679CB"/>
    <w:rsid w:val="00D700F7"/>
    <w:rsid w:val="00D72093"/>
    <w:rsid w:val="00D77C69"/>
    <w:rsid w:val="00D82210"/>
    <w:rsid w:val="00D85E9D"/>
    <w:rsid w:val="00DA1A31"/>
    <w:rsid w:val="00DB6268"/>
    <w:rsid w:val="00DB7BB8"/>
    <w:rsid w:val="00DC1532"/>
    <w:rsid w:val="00DD3CC5"/>
    <w:rsid w:val="00DE7536"/>
    <w:rsid w:val="00DF5D75"/>
    <w:rsid w:val="00DF66A5"/>
    <w:rsid w:val="00E12113"/>
    <w:rsid w:val="00E14A10"/>
    <w:rsid w:val="00E310DC"/>
    <w:rsid w:val="00E3302A"/>
    <w:rsid w:val="00E361D4"/>
    <w:rsid w:val="00E4097D"/>
    <w:rsid w:val="00E44D71"/>
    <w:rsid w:val="00E52DC2"/>
    <w:rsid w:val="00E62215"/>
    <w:rsid w:val="00E73652"/>
    <w:rsid w:val="00E747EA"/>
    <w:rsid w:val="00E810BB"/>
    <w:rsid w:val="00E827AB"/>
    <w:rsid w:val="00E87636"/>
    <w:rsid w:val="00EA5CF1"/>
    <w:rsid w:val="00EC4EB2"/>
    <w:rsid w:val="00ED082E"/>
    <w:rsid w:val="00ED2BF5"/>
    <w:rsid w:val="00ED4E81"/>
    <w:rsid w:val="00ED745F"/>
    <w:rsid w:val="00EE1A37"/>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3B56"/>
    <w:rsid w:val="00F66108"/>
    <w:rsid w:val="00F72DDB"/>
    <w:rsid w:val="00F822D0"/>
    <w:rsid w:val="00F957C2"/>
    <w:rsid w:val="00FB3B96"/>
    <w:rsid w:val="00FB6857"/>
    <w:rsid w:val="00FC35D9"/>
    <w:rsid w:val="00FD1378"/>
    <w:rsid w:val="00FE5EDF"/>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A220FC"/>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11</Pages>
  <Words>3722</Words>
  <Characters>21220</Characters>
  <Application>Microsoft Office Word</Application>
  <DocSecurity>0</DocSecurity>
  <Lines>176</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15</cp:revision>
  <dcterms:created xsi:type="dcterms:W3CDTF">2017-06-19T11:37:00Z</dcterms:created>
  <dcterms:modified xsi:type="dcterms:W3CDTF">2019-04-26T08:26:00Z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