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rsidTr="00D42C4D">
        <w:trPr>
          <w:trHeight w:val="20"/>
          <w:jc w:val="center"/>
        </w:trPr>
        <w:tc>
          <w:tcPr>
            <w:tcW w:w="9695" w:type="dxa"/>
            <w:gridSpan w:val="2"/>
            <w:shd w:val="clear" w:color="auto" w:fill="FAAA5A"/>
            <w:vAlign w:val="center"/>
          </w:tcPr>
          <w:p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9C619B" w:rsidRPr="00F822D0" w:rsidRDefault="009C619B" w:rsidP="00A84002">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84002">
              <w:rPr>
                <w:rFonts w:ascii="Verdana" w:hAnsi="Verdana"/>
                <w:sz w:val="20"/>
                <w:szCs w:val="20"/>
                <w:lang w:val="sl-SI"/>
              </w:rPr>
              <w:t xml:space="preserve">Direktor zavoda: Stanislav Rijavec, univ. dipl. inž. str. </w:t>
            </w:r>
            <w:r>
              <w:rPr>
                <w:rFonts w:ascii="Verdana" w:hAnsi="Verdana"/>
                <w:sz w:val="20"/>
                <w:szCs w:val="20"/>
                <w:lang w:val="sl-SI"/>
              </w:rPr>
              <w:fldChar w:fldCharType="end"/>
            </w:r>
          </w:p>
        </w:tc>
      </w:tr>
    </w:tbl>
    <w:p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rsidTr="00D42C4D">
        <w:trPr>
          <w:trHeight w:val="20"/>
          <w:jc w:val="center"/>
        </w:trPr>
        <w:tc>
          <w:tcPr>
            <w:tcW w:w="2276"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bl>
    <w:p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rsidTr="00D42C4D">
        <w:trPr>
          <w:trHeight w:val="850"/>
        </w:trPr>
        <w:tc>
          <w:tcPr>
            <w:tcW w:w="9694" w:type="dxa"/>
            <w:shd w:val="clear" w:color="auto" w:fill="FADC8C"/>
            <w:vAlign w:val="center"/>
          </w:tcPr>
          <w:p w:rsidR="009C619B" w:rsidRPr="00F822D0" w:rsidRDefault="009C619B" w:rsidP="00A84002">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A84002">
              <w:rPr>
                <w:rFonts w:ascii="Verdana" w:hAnsi="Verdana"/>
                <w:b/>
                <w:sz w:val="28"/>
                <w:szCs w:val="28"/>
                <w:lang w:val="sl-SI"/>
              </w:rPr>
              <w:t xml:space="preserve">NAKUPU RAMENSKIH PROTEZ ZA OBDOBJE 18 MESECEV </w:t>
            </w:r>
            <w:r w:rsidRPr="00F822D0">
              <w:rPr>
                <w:rFonts w:ascii="Verdana" w:hAnsi="Verdana"/>
                <w:b/>
                <w:sz w:val="28"/>
                <w:szCs w:val="28"/>
                <w:lang w:val="sl-SI"/>
              </w:rPr>
              <w:t xml:space="preserve"> &lt;številka okvirnega sporazuma&gt;</w:t>
            </w:r>
          </w:p>
        </w:tc>
      </w:tr>
    </w:tbl>
    <w:p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D42C4D">
        <w:trPr>
          <w:trHeight w:val="69"/>
          <w:jc w:val="center"/>
        </w:trPr>
        <w:tc>
          <w:tcPr>
            <w:tcW w:w="4847" w:type="dxa"/>
            <w:shd w:val="clear" w:color="auto" w:fill="FAAA5A"/>
            <w:vAlign w:val="center"/>
          </w:tcPr>
          <w:p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C870CA" w:rsidRDefault="00C40B87" w:rsidP="00A71800">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A84002">
              <w:rPr>
                <w:rFonts w:ascii="Verdana" w:hAnsi="Verdana"/>
                <w:sz w:val="20"/>
                <w:szCs w:val="20"/>
                <w:lang w:val="sl-SI"/>
              </w:rPr>
              <w:t>200-7</w:t>
            </w:r>
            <w:r w:rsidR="009236FC">
              <w:rPr>
                <w:rFonts w:ascii="Verdana" w:hAnsi="Verdana"/>
                <w:sz w:val="20"/>
                <w:szCs w:val="20"/>
                <w:lang w:val="sl-SI"/>
              </w:rPr>
              <w:t>/2017</w:t>
            </w:r>
            <w:r>
              <w:rPr>
                <w:rFonts w:ascii="Verdana" w:hAnsi="Verdana"/>
                <w:sz w:val="20"/>
                <w:szCs w:val="20"/>
                <w:lang w:val="sl-SI"/>
              </w:rPr>
              <w:fldChar w:fldCharType="end"/>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Pr>
                <w:rFonts w:ascii="Verdana" w:hAnsi="Verdana"/>
                <w:sz w:val="20"/>
                <w:szCs w:val="20"/>
                <w:lang w:val="sl-SI"/>
              </w:rPr>
              <w:t>.</w:t>
            </w:r>
          </w:p>
        </w:tc>
      </w:tr>
    </w:tbl>
    <w:p w:rsidR="0017647C" w:rsidRPr="00F822D0" w:rsidRDefault="0017647C" w:rsidP="00AD6C3B">
      <w:pPr>
        <w:widowControl w:val="0"/>
        <w:spacing w:after="120" w:line="240" w:lineRule="auto"/>
        <w:jc w:val="center"/>
        <w:rPr>
          <w:rFonts w:ascii="Verdana" w:hAnsi="Verdana"/>
          <w:sz w:val="20"/>
          <w:szCs w:val="20"/>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rsidR="002F4580"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w:t>
      </w:r>
      <w:r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 xml:space="preserve">nakup </w:t>
      </w:r>
      <w:r w:rsidR="00A84002">
        <w:rPr>
          <w:rFonts w:ascii="Verdana" w:hAnsi="Verdana"/>
          <w:sz w:val="20"/>
          <w:szCs w:val="20"/>
          <w:lang w:val="sl-SI"/>
        </w:rPr>
        <w:t>ramenskih protez za obdobje 18 mesecev.</w:t>
      </w:r>
    </w:p>
    <w:p w:rsidR="00610F70" w:rsidRDefault="00610F70" w:rsidP="00AD6C3B">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 xml:space="preserve">Predmet okvirnega sporazuma je tudi pripadajoči inštrumentarij, kontejnerji za sterilizacijo in v primeru, da so potrebne tudi dodatne aparature, ki jih mora ponudnik ponuditi naročniku v brezplačno uporabo. </w:t>
      </w:r>
    </w:p>
    <w:p w:rsidR="00063969" w:rsidRDefault="00063969" w:rsidP="00AD6C3B">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Predmet okvirnega sporazuma je tudi brezplačna edukacija kirurgov v primeru, če ponudnik ponuja ramenske proteze, ki se doslej v Splošni bolnišnici »</w:t>
      </w:r>
      <w:proofErr w:type="spellStart"/>
      <w:r>
        <w:rPr>
          <w:rFonts w:ascii="Verdana" w:hAnsi="Verdana"/>
          <w:sz w:val="20"/>
          <w:szCs w:val="20"/>
          <w:lang w:val="sl-SI"/>
        </w:rPr>
        <w:t>dr.Franca</w:t>
      </w:r>
      <w:proofErr w:type="spellEnd"/>
      <w:r>
        <w:rPr>
          <w:rFonts w:ascii="Verdana" w:hAnsi="Verdana"/>
          <w:sz w:val="20"/>
          <w:szCs w:val="20"/>
          <w:lang w:val="sl-SI"/>
        </w:rPr>
        <w:t xml:space="preserve"> Derganca« </w:t>
      </w:r>
      <w:r w:rsidR="00E07F1C">
        <w:rPr>
          <w:rFonts w:ascii="Verdana" w:hAnsi="Verdana"/>
          <w:sz w:val="20"/>
          <w:szCs w:val="20"/>
          <w:lang w:val="sl-SI"/>
        </w:rPr>
        <w:t xml:space="preserve">Nova Gorica </w:t>
      </w:r>
      <w:r>
        <w:rPr>
          <w:rFonts w:ascii="Verdana" w:hAnsi="Verdana"/>
          <w:sz w:val="20"/>
          <w:szCs w:val="20"/>
          <w:lang w:val="sl-SI"/>
        </w:rPr>
        <w:t xml:space="preserve">niso vgrajevale oz. uporabljale. </w:t>
      </w:r>
    </w:p>
    <w:p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 xml:space="preserve">spletni aplikaciji </w:t>
      </w:r>
      <w:proofErr w:type="spellStart"/>
      <w:r w:rsidR="009D265D">
        <w:rPr>
          <w:rFonts w:ascii="Verdana" w:hAnsi="Verdana"/>
          <w:sz w:val="20"/>
          <w:szCs w:val="20"/>
          <w:lang w:val="sl-SI"/>
        </w:rPr>
        <w:t>Gosoft</w:t>
      </w:r>
      <w:proofErr w:type="spellEnd"/>
      <w:r w:rsidR="009D265D">
        <w:rPr>
          <w:rFonts w:ascii="Verdana" w:hAnsi="Verdana"/>
          <w:sz w:val="20"/>
          <w:szCs w:val="20"/>
          <w:lang w:val="sl-SI"/>
        </w:rPr>
        <w:t xml:space="preserve"> – naročnikovem informacijskem sistemu</w:t>
      </w:r>
      <w:r w:rsidRPr="00F822D0">
        <w:rPr>
          <w:rFonts w:ascii="Verdana" w:hAnsi="Verdana"/>
          <w:sz w:val="20"/>
          <w:szCs w:val="20"/>
          <w:lang w:val="sl-SI"/>
        </w:rPr>
        <w:t>.</w:t>
      </w:r>
    </w:p>
    <w:p w:rsidR="0004786B" w:rsidRPr="0004786B" w:rsidRDefault="0004786B" w:rsidP="009D265D">
      <w:pPr>
        <w:pStyle w:val="Odstavekseznama"/>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 xml:space="preserve">Izvajalec z izpolnitvijo </w:t>
      </w:r>
      <w:r w:rsidR="009D265D">
        <w:rPr>
          <w:rFonts w:ascii="Verdana" w:hAnsi="Verdana"/>
          <w:sz w:val="20"/>
          <w:szCs w:val="20"/>
          <w:lang w:val="sl-SI"/>
        </w:rPr>
        <w:t xml:space="preserve">ustreznih rubrik artiklov </w:t>
      </w:r>
      <w:r w:rsidR="009D265D" w:rsidRPr="009D265D">
        <w:rPr>
          <w:rFonts w:ascii="Verdana" w:hAnsi="Verdana"/>
          <w:sz w:val="20"/>
          <w:szCs w:val="20"/>
          <w:lang w:val="sl-SI"/>
        </w:rPr>
        <w:t xml:space="preserve">v spletni aplikaciji </w:t>
      </w:r>
      <w:proofErr w:type="spellStart"/>
      <w:r w:rsidR="009D265D" w:rsidRPr="009D265D">
        <w:rPr>
          <w:rFonts w:ascii="Verdana" w:hAnsi="Verdana"/>
          <w:sz w:val="20"/>
          <w:szCs w:val="20"/>
          <w:lang w:val="sl-SI"/>
        </w:rPr>
        <w:t>Gosoft</w:t>
      </w:r>
      <w:proofErr w:type="spellEnd"/>
      <w:r w:rsidR="009D265D" w:rsidRPr="009D265D">
        <w:rPr>
          <w:rFonts w:ascii="Verdana" w:hAnsi="Verdana"/>
          <w:sz w:val="20"/>
          <w:szCs w:val="20"/>
          <w:lang w:val="sl-SI"/>
        </w:rPr>
        <w:t xml:space="preserve"> – naročnikovem informacijskem sistemu</w:t>
      </w:r>
      <w:r w:rsidRPr="0004786B">
        <w:rPr>
          <w:rFonts w:ascii="Verdana" w:hAnsi="Verdana"/>
          <w:sz w:val="20"/>
          <w:szCs w:val="20"/>
          <w:lang w:val="sl-SI"/>
        </w:rPr>
        <w:t xml:space="preserve"> izjavlja, da ponujeno blago v celoti ustreza navedenim opisom.</w:t>
      </w:r>
    </w:p>
    <w:p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rsidR="009D6CEA" w:rsidRDefault="008A24B4"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Cene posameznih artiklov so vsebovane v naročnikovem informacijskem sistemu.</w:t>
      </w:r>
    </w:p>
    <w:p w:rsidR="00A84002" w:rsidRPr="00A33D6B" w:rsidRDefault="00A84002"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Ocenjena pogodbena vrednost je _________ EUR brez DDV oziroma __________ EUR z DDV. </w:t>
      </w:r>
    </w:p>
    <w:p w:rsidR="00B569DE" w:rsidRPr="003445EF" w:rsidRDefault="00B569DE" w:rsidP="000A11D6">
      <w:pPr>
        <w:pStyle w:val="Odstavekseznama"/>
        <w:widowControl w:val="0"/>
        <w:spacing w:after="120" w:line="240" w:lineRule="auto"/>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Splošna bolnišnica dr. Franca Derganca Nova Gorica</w:t>
            </w:r>
          </w:p>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Ulica padlih borcev 13A</w:t>
            </w:r>
          </w:p>
          <w:p w:rsidR="00D42C4D" w:rsidRPr="00EE7B94" w:rsidRDefault="009111BD" w:rsidP="000A11D6">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D42C4D" w:rsidRPr="00EE7B94" w:rsidTr="00D42C4D">
        <w:trPr>
          <w:trHeight w:val="20"/>
          <w:jc w:val="center"/>
        </w:trPr>
        <w:tc>
          <w:tcPr>
            <w:tcW w:w="2426" w:type="dxa"/>
            <w:vMerge w:val="restart"/>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rsidTr="00D42C4D">
        <w:trPr>
          <w:trHeight w:val="20"/>
          <w:jc w:val="center"/>
        </w:trPr>
        <w:tc>
          <w:tcPr>
            <w:tcW w:w="2426" w:type="dxa"/>
            <w:vMerge/>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 xml:space="preserve">Cene se lahko spremenijo samo po pisni privolitvi naročnika ob predložitvi dokaza </w:t>
            </w:r>
            <w:r w:rsidR="00324B54">
              <w:rPr>
                <w:rFonts w:ascii="Verdana" w:hAnsi="Verdana"/>
                <w:sz w:val="20"/>
                <w:szCs w:val="20"/>
                <w:lang w:val="sl-SI"/>
              </w:rPr>
              <w:t>o povečanju stroškov dobave</w:t>
            </w:r>
          </w:p>
        </w:tc>
      </w:tr>
      <w:tr w:rsidR="00D42C4D" w:rsidRPr="00EE7B94" w:rsidTr="00D42C4D">
        <w:trPr>
          <w:trHeight w:val="20"/>
          <w:jc w:val="center"/>
        </w:trPr>
        <w:tc>
          <w:tcPr>
            <w:tcW w:w="2426" w:type="dxa"/>
            <w:shd w:val="clear" w:color="auto" w:fill="FAAA5A"/>
            <w:vAlign w:val="center"/>
          </w:tcPr>
          <w:p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7943A2">
              <w:rPr>
                <w:rFonts w:ascii="Verdana" w:hAnsi="Verdana"/>
                <w:b/>
                <w:sz w:val="20"/>
                <w:szCs w:val="20"/>
                <w:lang w:val="sl-SI"/>
              </w:rPr>
              <w:t xml:space="preserve"> in plačilni rok</w:t>
            </w:r>
          </w:p>
        </w:tc>
        <w:tc>
          <w:tcPr>
            <w:tcW w:w="7278" w:type="dxa"/>
            <w:gridSpan w:val="3"/>
            <w:shd w:val="clear" w:color="auto" w:fill="FADC8C"/>
            <w:vAlign w:val="center"/>
          </w:tcPr>
          <w:p w:rsidR="003A34C5" w:rsidRDefault="009A116F" w:rsidP="003A34C5">
            <w:pPr>
              <w:widowControl w:val="0"/>
              <w:spacing w:after="120" w:line="240" w:lineRule="auto"/>
              <w:jc w:val="both"/>
              <w:rPr>
                <w:rFonts w:ascii="Verdana" w:hAnsi="Verdana"/>
                <w:sz w:val="20"/>
                <w:szCs w:val="20"/>
                <w:lang w:val="sl-SI"/>
              </w:rPr>
            </w:pPr>
            <w:r w:rsidRPr="009A116F">
              <w:rPr>
                <w:rFonts w:ascii="Verdana" w:hAnsi="Verdana"/>
                <w:sz w:val="20"/>
                <w:szCs w:val="20"/>
                <w:lang w:val="sl-SI"/>
              </w:rPr>
              <w:t xml:space="preserve">Izvajalec za </w:t>
            </w:r>
            <w:r w:rsidR="00FD40D2">
              <w:rPr>
                <w:rFonts w:ascii="Verdana" w:hAnsi="Verdana"/>
                <w:sz w:val="20"/>
                <w:szCs w:val="20"/>
                <w:lang w:val="sl-SI"/>
              </w:rPr>
              <w:t>dejansko porabljeno</w:t>
            </w:r>
            <w:r w:rsidRPr="009A116F">
              <w:rPr>
                <w:rFonts w:ascii="Verdana" w:hAnsi="Verdana"/>
                <w:sz w:val="20"/>
                <w:szCs w:val="20"/>
                <w:lang w:val="sl-SI"/>
              </w:rPr>
              <w:t xml:space="preserve"> blago </w:t>
            </w:r>
            <w:r w:rsidR="003A34C5">
              <w:rPr>
                <w:rFonts w:ascii="Verdana" w:hAnsi="Verdana"/>
                <w:sz w:val="20"/>
                <w:szCs w:val="20"/>
                <w:lang w:val="sl-SI"/>
              </w:rPr>
              <w:t xml:space="preserve">izstavi račun, ki mu </w:t>
            </w:r>
            <w:r w:rsidR="00F4219C" w:rsidRPr="00F4219C">
              <w:rPr>
                <w:rFonts w:ascii="Verdana" w:hAnsi="Verdana"/>
                <w:sz w:val="20"/>
                <w:szCs w:val="20"/>
                <w:lang w:val="sl-SI"/>
              </w:rPr>
              <w:t>priloži originalen izvod dobavnice</w:t>
            </w:r>
            <w:r w:rsidR="003A34C5">
              <w:rPr>
                <w:rFonts w:ascii="Verdana" w:hAnsi="Verdana"/>
                <w:sz w:val="20"/>
                <w:szCs w:val="20"/>
                <w:lang w:val="sl-SI"/>
              </w:rPr>
              <w:t xml:space="preserve">. </w:t>
            </w:r>
            <w:r w:rsidR="00F4219C" w:rsidRPr="00F4219C">
              <w:rPr>
                <w:rFonts w:ascii="Verdana" w:hAnsi="Verdana"/>
                <w:sz w:val="20"/>
                <w:szCs w:val="20"/>
                <w:lang w:val="sl-SI"/>
              </w:rPr>
              <w:t xml:space="preserve"> </w:t>
            </w:r>
          </w:p>
          <w:p w:rsidR="00D42C4D" w:rsidRPr="00EE7B94" w:rsidRDefault="009A116F" w:rsidP="003A34C5">
            <w:pPr>
              <w:widowControl w:val="0"/>
              <w:spacing w:after="120" w:line="240" w:lineRule="auto"/>
              <w:jc w:val="both"/>
              <w:rPr>
                <w:rFonts w:ascii="Verdana" w:hAnsi="Verdana"/>
                <w:sz w:val="20"/>
                <w:szCs w:val="20"/>
                <w:lang w:val="sl-SI"/>
              </w:rPr>
            </w:pPr>
            <w:r>
              <w:rPr>
                <w:rFonts w:ascii="Verdana" w:hAnsi="Verdana"/>
                <w:sz w:val="20"/>
                <w:szCs w:val="20"/>
                <w:lang w:val="sl-SI"/>
              </w:rPr>
              <w:t xml:space="preserve">Plačilni rok: </w:t>
            </w:r>
            <w:r w:rsidR="00A84002">
              <w:rPr>
                <w:rFonts w:ascii="Verdana" w:hAnsi="Verdana"/>
                <w:sz w:val="20"/>
                <w:szCs w:val="20"/>
                <w:lang w:val="sl-SI"/>
              </w:rPr>
              <w:t>6</w:t>
            </w:r>
            <w:r w:rsidR="00D42C4D">
              <w:rPr>
                <w:rFonts w:ascii="Verdana" w:hAnsi="Verdana"/>
                <w:sz w:val="20"/>
                <w:szCs w:val="20"/>
                <w:lang w:val="sl-SI"/>
              </w:rPr>
              <w:t>0 dni od dneva prejema pravilno izstavljenega računa, ki ni zavrnjen v roku osmih dni od prejema</w:t>
            </w:r>
            <w:r w:rsidR="006F22F0">
              <w:rPr>
                <w:rFonts w:ascii="Verdana" w:hAnsi="Verdana"/>
                <w:sz w:val="20"/>
                <w:szCs w:val="20"/>
                <w:lang w:val="sl-SI"/>
              </w:rPr>
              <w:t>.</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D42C4D" w:rsidRPr="00EE7B94" w:rsidRDefault="00D42C4D" w:rsidP="00AD6C3B">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rsidR="00D42C4D" w:rsidRDefault="00D42C4D" w:rsidP="00F26F28">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26F28">
              <w:rPr>
                <w:rFonts w:ascii="Verdana" w:hAnsi="Verdana"/>
                <w:noProof/>
                <w:sz w:val="20"/>
                <w:szCs w:val="20"/>
              </w:rPr>
              <w:t>2 delovni uri</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p w:rsidR="00324B54" w:rsidRDefault="00324B54" w:rsidP="00F26F28">
            <w:pPr>
              <w:widowControl w:val="0"/>
              <w:spacing w:after="0" w:line="240" w:lineRule="auto"/>
              <w:jc w:val="both"/>
              <w:rPr>
                <w:rFonts w:ascii="Verdana" w:hAnsi="Verdana"/>
                <w:sz w:val="20"/>
                <w:szCs w:val="20"/>
                <w:lang w:val="sl-SI"/>
              </w:rPr>
            </w:pPr>
          </w:p>
          <w:p w:rsidR="00324B54" w:rsidRPr="00EE7B94" w:rsidRDefault="00A84002" w:rsidP="00F26F28">
            <w:pPr>
              <w:widowControl w:val="0"/>
              <w:spacing w:after="0" w:line="240" w:lineRule="auto"/>
              <w:jc w:val="both"/>
              <w:rPr>
                <w:rFonts w:ascii="Verdana" w:hAnsi="Verdana"/>
                <w:sz w:val="20"/>
                <w:szCs w:val="20"/>
                <w:lang w:val="sl-SI"/>
              </w:rPr>
            </w:pPr>
            <w:r>
              <w:rPr>
                <w:rFonts w:ascii="Verdana" w:hAnsi="Verdana"/>
                <w:sz w:val="20"/>
                <w:szCs w:val="20"/>
                <w:lang w:val="sl-SI"/>
              </w:rPr>
              <w:t xml:space="preserve">Čas dobave: </w:t>
            </w:r>
            <w:r w:rsidR="000E4379">
              <w:rPr>
                <w:rFonts w:ascii="Verdana" w:hAnsi="Verdana"/>
                <w:sz w:val="20"/>
                <w:szCs w:val="20"/>
                <w:lang w:val="sl-SI"/>
              </w:rPr>
              <w:t xml:space="preserve">Naročnik bo blago za planirano operacijo naročil telefonsko oz. preko e-sporočila. </w:t>
            </w:r>
            <w:r>
              <w:rPr>
                <w:rFonts w:ascii="Verdana" w:hAnsi="Verdana"/>
                <w:sz w:val="20"/>
                <w:szCs w:val="20"/>
                <w:lang w:val="sl-SI"/>
              </w:rPr>
              <w:t xml:space="preserve">Ponudnik bo moral dostaviti blago skupaj s pripadajočim inštrumentarijem v centralni operacijski blok v roku največ 3 dni, v primeru nujnosti v roku 24 ur od prejema pisnega naročila s strani naročnika. </w:t>
            </w:r>
          </w:p>
        </w:tc>
      </w:tr>
      <w:tr w:rsidR="00D42C4D" w:rsidRPr="00EE7B94" w:rsidTr="00D42C4D">
        <w:trPr>
          <w:trHeight w:val="20"/>
          <w:jc w:val="center"/>
        </w:trPr>
        <w:tc>
          <w:tcPr>
            <w:tcW w:w="2426" w:type="dxa"/>
            <w:shd w:val="clear" w:color="auto" w:fill="FAAA5A"/>
            <w:vAlign w:val="center"/>
          </w:tcPr>
          <w:p w:rsidR="00D42C4D" w:rsidRPr="00EE7B94" w:rsidRDefault="00D42C4D" w:rsidP="00F26F28">
            <w:pPr>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odprave napake </w:t>
            </w:r>
          </w:p>
        </w:tc>
        <w:tc>
          <w:tcPr>
            <w:tcW w:w="7278" w:type="dxa"/>
            <w:gridSpan w:val="3"/>
            <w:tcBorders>
              <w:bottom w:val="single" w:sz="4" w:space="0" w:color="auto"/>
            </w:tcBorders>
            <w:shd w:val="clear" w:color="auto" w:fill="FADC8C"/>
            <w:vAlign w:val="center"/>
          </w:tcPr>
          <w:p w:rsidR="001A001F" w:rsidRDefault="001A001F"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dobavi blaga.</w:t>
            </w:r>
          </w:p>
          <w:p w:rsidR="00D42C4D" w:rsidRPr="00EE7B94" w:rsidRDefault="001A001F" w:rsidP="00F26F28">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F26F28">
              <w:rPr>
                <w:rFonts w:ascii="Verdana" w:hAnsi="Verdana"/>
                <w:noProof/>
                <w:sz w:val="20"/>
                <w:szCs w:val="20"/>
              </w:rPr>
              <w:t>1 delovni dan</w:t>
            </w:r>
            <w:r w:rsidRPr="00EE7B94">
              <w:rPr>
                <w:rFonts w:ascii="Verdana" w:hAnsi="Verdana"/>
                <w:sz w:val="20"/>
                <w:szCs w:val="20"/>
                <w:lang w:val="sl-SI"/>
              </w:rPr>
              <w:t>.</w:t>
            </w:r>
          </w:p>
        </w:tc>
      </w:tr>
      <w:tr w:rsidR="003445EF" w:rsidRPr="00EE7B94" w:rsidTr="00D42C4D">
        <w:trPr>
          <w:trHeight w:val="20"/>
          <w:jc w:val="center"/>
        </w:trPr>
        <w:tc>
          <w:tcPr>
            <w:tcW w:w="2426" w:type="dxa"/>
            <w:vMerge w:val="restart"/>
            <w:shd w:val="clear" w:color="auto" w:fill="FAAA5A"/>
            <w:vAlign w:val="center"/>
          </w:tcPr>
          <w:p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lastRenderedPageBreak/>
              <w:t>Naročanje in p</w:t>
            </w:r>
            <w:r w:rsidR="003445EF" w:rsidRPr="006F22F0">
              <w:rPr>
                <w:rFonts w:ascii="Verdana" w:hAnsi="Verdana"/>
                <w:b/>
                <w:sz w:val="20"/>
                <w:szCs w:val="20"/>
                <w:lang w:val="sl-SI"/>
              </w:rPr>
              <w:t>ooblaščeni predstavniki strank za naročanje</w:t>
            </w:r>
          </w:p>
        </w:tc>
        <w:tc>
          <w:tcPr>
            <w:tcW w:w="3639" w:type="dxa"/>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rsidTr="00D42C4D">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rsidTr="002D64EE">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A84002" w:rsidRPr="00A84002" w:rsidRDefault="00A84002" w:rsidP="00A84002">
            <w:pPr>
              <w:widowControl w:val="0"/>
              <w:spacing w:after="120" w:line="240" w:lineRule="auto"/>
              <w:jc w:val="both"/>
              <w:rPr>
                <w:rFonts w:ascii="Verdana" w:hAnsi="Verdana"/>
                <w:sz w:val="20"/>
                <w:szCs w:val="20"/>
                <w:lang w:val="sl-SI"/>
              </w:rPr>
            </w:pPr>
            <w:r w:rsidRPr="00A84002">
              <w:rPr>
                <w:rFonts w:ascii="Verdana" w:hAnsi="Verdana"/>
                <w:sz w:val="20"/>
                <w:szCs w:val="20"/>
                <w:lang w:val="sl-SI"/>
              </w:rPr>
              <w:t>Naročnik zahteva naslednji način nakupa blaga:</w:t>
            </w:r>
          </w:p>
          <w:p w:rsidR="00A84002" w:rsidRPr="00A84002" w:rsidRDefault="00A84002" w:rsidP="00A84002">
            <w:pPr>
              <w:widowControl w:val="0"/>
              <w:spacing w:after="120" w:line="240" w:lineRule="auto"/>
              <w:jc w:val="both"/>
              <w:rPr>
                <w:rFonts w:ascii="Verdana" w:hAnsi="Verdana"/>
                <w:sz w:val="20"/>
                <w:szCs w:val="20"/>
                <w:lang w:val="sl-SI"/>
              </w:rPr>
            </w:pPr>
            <w:r w:rsidRPr="00A84002">
              <w:rPr>
                <w:rFonts w:ascii="Verdana" w:hAnsi="Verdana"/>
                <w:sz w:val="20"/>
                <w:szCs w:val="20"/>
                <w:lang w:val="sl-SI"/>
              </w:rPr>
              <w:t>-</w:t>
            </w:r>
            <w:r w:rsidRPr="00A84002">
              <w:rPr>
                <w:rFonts w:ascii="Verdana" w:hAnsi="Verdana"/>
                <w:sz w:val="20"/>
                <w:szCs w:val="20"/>
                <w:lang w:val="sl-SI"/>
              </w:rPr>
              <w:tab/>
              <w:t>Izredni/enkratni nakup za blago</w:t>
            </w:r>
          </w:p>
          <w:p w:rsidR="00A84002" w:rsidRDefault="00A84002" w:rsidP="00A84002">
            <w:pPr>
              <w:widowControl w:val="0"/>
              <w:spacing w:after="120" w:line="240" w:lineRule="auto"/>
              <w:jc w:val="both"/>
              <w:rPr>
                <w:rFonts w:ascii="Verdana" w:hAnsi="Verdana"/>
                <w:sz w:val="20"/>
                <w:szCs w:val="20"/>
                <w:lang w:val="sl-SI"/>
              </w:rPr>
            </w:pPr>
            <w:r w:rsidRPr="00A84002">
              <w:rPr>
                <w:rFonts w:ascii="Verdana" w:hAnsi="Verdana"/>
                <w:sz w:val="20"/>
                <w:szCs w:val="20"/>
                <w:lang w:val="sl-SI"/>
              </w:rPr>
              <w:t xml:space="preserve">Izredni/enkratni nakup – blago, ki se uporablja pri planiranih operacijah (blago, ki ga naročnik nima na zalogi.) Naročnik bo blago naročil glede na planirano operacijo. </w:t>
            </w:r>
          </w:p>
          <w:p w:rsidR="006F22F0" w:rsidRDefault="006F22F0" w:rsidP="00A84002">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rsidTr="00D42C4D">
        <w:trPr>
          <w:trHeight w:val="20"/>
          <w:jc w:val="center"/>
        </w:trPr>
        <w:tc>
          <w:tcPr>
            <w:tcW w:w="2426" w:type="dxa"/>
            <w:vMerge w:val="restart"/>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rsidTr="00D42C4D">
        <w:trPr>
          <w:trHeight w:val="20"/>
          <w:jc w:val="center"/>
        </w:trPr>
        <w:tc>
          <w:tcPr>
            <w:tcW w:w="2426" w:type="dxa"/>
            <w:vMerge/>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rsidR="00D42C4D" w:rsidRPr="00F26F28" w:rsidRDefault="00811A82"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 xml:space="preserve">0,5 % </w:t>
            </w:r>
            <w:r w:rsidR="00D42C4D" w:rsidRPr="00F26F28">
              <w:rPr>
                <w:rFonts w:ascii="Verdana" w:hAnsi="Verdana"/>
                <w:sz w:val="20"/>
                <w:szCs w:val="20"/>
                <w:lang w:val="sl-SI"/>
              </w:rPr>
              <w:t xml:space="preserve">pogodbene vrednosti </w:t>
            </w:r>
            <w:r w:rsidR="00EC088E" w:rsidRPr="00F26F28">
              <w:rPr>
                <w:rFonts w:ascii="Verdana" w:hAnsi="Verdana"/>
                <w:sz w:val="20"/>
                <w:szCs w:val="20"/>
                <w:lang w:val="sl-SI"/>
              </w:rPr>
              <w:t xml:space="preserve">v EUR brez DDV </w:t>
            </w:r>
            <w:r w:rsidR="00D42C4D" w:rsidRPr="00F26F28">
              <w:rPr>
                <w:rFonts w:ascii="Verdana" w:hAnsi="Verdana"/>
                <w:sz w:val="20"/>
                <w:szCs w:val="20"/>
                <w:lang w:val="sl-SI"/>
              </w:rPr>
              <w:t>za vsak dan zamude</w:t>
            </w:r>
          </w:p>
        </w:tc>
        <w:tc>
          <w:tcPr>
            <w:tcW w:w="3639" w:type="dxa"/>
            <w:gridSpan w:val="2"/>
            <w:shd w:val="clear" w:color="auto" w:fill="FADC8C"/>
            <w:vAlign w:val="center"/>
          </w:tcPr>
          <w:p w:rsidR="00D42C4D" w:rsidRPr="00F26F28" w:rsidRDefault="00EC088E"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5 % pogodbene vrednosti v EUR brez DDV</w:t>
            </w:r>
          </w:p>
        </w:tc>
      </w:tr>
    </w:tbl>
    <w:p w:rsidR="00D42C4D" w:rsidRDefault="00D42C4D" w:rsidP="00AD6C3B">
      <w:pPr>
        <w:widowControl w:val="0"/>
        <w:spacing w:after="0" w:line="240" w:lineRule="auto"/>
        <w:ind w:left="357"/>
        <w:jc w:val="both"/>
        <w:rPr>
          <w:rFonts w:ascii="Verdana" w:hAnsi="Verdana"/>
          <w:sz w:val="20"/>
          <w:szCs w:val="20"/>
          <w:highlight w:val="lightGray"/>
          <w:lang w:val="sl-SI"/>
        </w:rPr>
      </w:pPr>
    </w:p>
    <w:p w:rsidR="003D4D82" w:rsidRPr="00F42381" w:rsidRDefault="0093011D" w:rsidP="00AD6C3B">
      <w:pPr>
        <w:widowControl w:val="0"/>
        <w:spacing w:after="120" w:line="240" w:lineRule="auto"/>
        <w:jc w:val="center"/>
        <w:rPr>
          <w:rFonts w:ascii="Verdana" w:hAnsi="Verdana"/>
          <w:sz w:val="20"/>
          <w:szCs w:val="20"/>
          <w:lang w:val="sl-SI"/>
        </w:rPr>
      </w:pPr>
      <w:r>
        <w:rPr>
          <w:rFonts w:ascii="Verdana" w:hAnsi="Verdana"/>
          <w:sz w:val="20"/>
          <w:szCs w:val="20"/>
          <w:lang w:val="sl-SI"/>
        </w:rPr>
        <w:t>4</w:t>
      </w:r>
      <w:r w:rsidR="00F42381" w:rsidRPr="00F42381">
        <w:rPr>
          <w:rFonts w:ascii="Verdana" w:hAnsi="Verdana"/>
          <w:sz w:val="20"/>
          <w:szCs w:val="20"/>
          <w:lang w:val="sl-SI"/>
        </w:rPr>
        <w:t xml:space="preserve">. </w:t>
      </w:r>
      <w:r w:rsidR="00E810BB" w:rsidRPr="00F42381">
        <w:rPr>
          <w:rFonts w:ascii="Verdana" w:hAnsi="Verdana"/>
          <w:sz w:val="20"/>
          <w:szCs w:val="20"/>
          <w:lang w:val="sl-SI"/>
        </w:rPr>
        <w:t>člen</w:t>
      </w:r>
    </w:p>
    <w:p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7F40B9" w:rsidRDefault="0093011D" w:rsidP="00AD6C3B">
      <w:pPr>
        <w:widowControl w:val="0"/>
        <w:spacing w:after="120" w:line="240" w:lineRule="auto"/>
        <w:jc w:val="center"/>
        <w:rPr>
          <w:rFonts w:ascii="Verdana" w:hAnsi="Verdana"/>
          <w:sz w:val="20"/>
          <w:szCs w:val="20"/>
          <w:lang w:val="sl-SI"/>
        </w:rPr>
      </w:pPr>
      <w:r w:rsidRPr="007F40B9">
        <w:rPr>
          <w:rFonts w:ascii="Verdana" w:hAnsi="Verdana"/>
          <w:sz w:val="20"/>
          <w:szCs w:val="20"/>
          <w:lang w:val="sl-SI"/>
        </w:rPr>
        <w:t>5</w:t>
      </w:r>
      <w:r w:rsidR="00F42381" w:rsidRPr="007F40B9">
        <w:rPr>
          <w:rFonts w:ascii="Verdana" w:hAnsi="Verdana"/>
          <w:sz w:val="20"/>
          <w:szCs w:val="20"/>
          <w:lang w:val="sl-SI"/>
        </w:rPr>
        <w:t xml:space="preserve">. </w:t>
      </w:r>
      <w:r w:rsidR="003D4D82" w:rsidRPr="007F40B9">
        <w:rPr>
          <w:rFonts w:ascii="Verdana" w:hAnsi="Verdana"/>
          <w:sz w:val="20"/>
          <w:szCs w:val="20"/>
          <w:lang w:val="sl-SI"/>
        </w:rPr>
        <w:t>člen</w:t>
      </w:r>
    </w:p>
    <w:p w:rsidR="00FC35D9" w:rsidRPr="007F40B9" w:rsidRDefault="00C73981" w:rsidP="00AD6C3B">
      <w:pPr>
        <w:widowControl w:val="0"/>
        <w:spacing w:after="120" w:line="240" w:lineRule="auto"/>
        <w:jc w:val="center"/>
        <w:rPr>
          <w:rFonts w:ascii="Verdana" w:hAnsi="Verdana"/>
          <w:sz w:val="20"/>
          <w:szCs w:val="20"/>
          <w:lang w:val="sl-SI"/>
        </w:rPr>
      </w:pPr>
      <w:r w:rsidRPr="007F40B9">
        <w:rPr>
          <w:rFonts w:ascii="Verdana" w:hAnsi="Verdana"/>
          <w:sz w:val="20"/>
          <w:szCs w:val="20"/>
          <w:lang w:val="sl-SI"/>
        </w:rPr>
        <w:lastRenderedPageBreak/>
        <w:t>PREVZEM</w:t>
      </w:r>
    </w:p>
    <w:p w:rsidR="000E4379" w:rsidRPr="004A7FEE" w:rsidRDefault="000E4379" w:rsidP="000E4379">
      <w:pPr>
        <w:pStyle w:val="Odstavekseznama"/>
        <w:numPr>
          <w:ilvl w:val="2"/>
          <w:numId w:val="17"/>
        </w:numPr>
        <w:rPr>
          <w:rFonts w:ascii="Verdana" w:hAnsi="Verdana"/>
          <w:sz w:val="20"/>
          <w:szCs w:val="20"/>
          <w:lang w:val="sl-SI"/>
        </w:rPr>
      </w:pPr>
      <w:r w:rsidRPr="004A7FEE">
        <w:rPr>
          <w:rFonts w:ascii="Verdana" w:hAnsi="Verdana"/>
          <w:sz w:val="20"/>
          <w:szCs w:val="20"/>
          <w:lang w:val="sl-SI"/>
        </w:rPr>
        <w:t>Izbrani ponudnik bo moral na podlagi telefonskega oz. naročila preko e-maila s strani naročnika, dostaviti naročeno blago v operacijski blok skupaj s ustreznim spremnim dokumentom ( reverz, prenosnica…)</w:t>
      </w:r>
    </w:p>
    <w:p w:rsidR="00F92599" w:rsidRPr="004A7FEE" w:rsidRDefault="00F92599" w:rsidP="00F92599">
      <w:pPr>
        <w:widowControl w:val="0"/>
        <w:numPr>
          <w:ilvl w:val="2"/>
          <w:numId w:val="17"/>
        </w:numPr>
        <w:spacing w:after="120" w:line="240" w:lineRule="auto"/>
        <w:jc w:val="both"/>
        <w:rPr>
          <w:rFonts w:ascii="Verdana" w:hAnsi="Verdana"/>
          <w:sz w:val="20"/>
          <w:szCs w:val="20"/>
          <w:lang w:val="sl-SI"/>
        </w:rPr>
      </w:pPr>
      <w:r w:rsidRPr="004A7FEE">
        <w:rPr>
          <w:rFonts w:ascii="Verdana" w:hAnsi="Verdana"/>
          <w:sz w:val="20"/>
          <w:szCs w:val="20"/>
          <w:lang w:val="sl-SI"/>
        </w:rPr>
        <w:t>Pooblaščeni predstavnik naročnika bo opravil količinski prevzem. V primeru odstopanja bo o tem obvestil izbranega ponudnika.</w:t>
      </w:r>
    </w:p>
    <w:p w:rsidR="00882F77" w:rsidRPr="004A7FEE" w:rsidRDefault="00F92599" w:rsidP="00F92599">
      <w:pPr>
        <w:pStyle w:val="Odstavekseznama"/>
        <w:widowControl w:val="0"/>
        <w:numPr>
          <w:ilvl w:val="2"/>
          <w:numId w:val="17"/>
        </w:numPr>
        <w:spacing w:after="120" w:line="240" w:lineRule="auto"/>
        <w:contextualSpacing w:val="0"/>
        <w:jc w:val="both"/>
        <w:rPr>
          <w:rFonts w:ascii="Verdana" w:hAnsi="Verdana"/>
          <w:sz w:val="20"/>
          <w:szCs w:val="20"/>
          <w:lang w:val="sl-SI"/>
        </w:rPr>
      </w:pPr>
      <w:r w:rsidRPr="004A7FEE">
        <w:rPr>
          <w:rFonts w:ascii="Verdana" w:hAnsi="Verdana"/>
          <w:sz w:val="20"/>
          <w:szCs w:val="20"/>
          <w:lang w:val="sl-SI"/>
        </w:rPr>
        <w:t>Po končani operaciji bo naročnik neporabljeno blago vrnil izbranemu ponudniku (rok vrnitve in način vrnitve bosta določena po dogovoru z izbranim ponudnikom). Za porabljeno blago bo naročnik izstavil naročilnico s podatki o porabljenem blagu (naziv blaga, kat.št. artikla, ser.št. artikla, rok uporabe in količina ), ki bo podlaga izbranemu ponudniku za izstavitev računa za porabljeno blago.</w:t>
      </w:r>
    </w:p>
    <w:p w:rsidR="00421C11" w:rsidRPr="00A924B4" w:rsidRDefault="0093011D" w:rsidP="00AD6C3B">
      <w:pPr>
        <w:widowControl w:val="0"/>
        <w:spacing w:after="120" w:line="240" w:lineRule="auto"/>
        <w:jc w:val="center"/>
        <w:rPr>
          <w:rFonts w:ascii="Verdana" w:hAnsi="Verdana"/>
          <w:sz w:val="20"/>
          <w:szCs w:val="20"/>
          <w:highlight w:val="yellow"/>
          <w:lang w:val="sl-SI"/>
        </w:rPr>
      </w:pPr>
      <w:r>
        <w:rPr>
          <w:rFonts w:ascii="Verdana" w:hAnsi="Verdana"/>
          <w:sz w:val="20"/>
          <w:szCs w:val="20"/>
          <w:lang w:val="sl-SI"/>
        </w:rPr>
        <w:t>6</w:t>
      </w:r>
      <w:r w:rsidR="00A924B4">
        <w:rPr>
          <w:rFonts w:ascii="Verdana" w:hAnsi="Verdana"/>
          <w:sz w:val="20"/>
          <w:szCs w:val="20"/>
          <w:lang w:val="sl-SI"/>
        </w:rPr>
        <w:t xml:space="preserve">. </w:t>
      </w:r>
      <w:r w:rsidR="009C5A85" w:rsidRPr="00A924B4">
        <w:rPr>
          <w:rFonts w:ascii="Verdana" w:hAnsi="Verdana"/>
          <w:sz w:val="20"/>
          <w:szCs w:val="20"/>
          <w:lang w:val="sl-SI"/>
        </w:rPr>
        <w:t>člen</w:t>
      </w:r>
    </w:p>
    <w:p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rsidR="00421C11" w:rsidRPr="00041185" w:rsidRDefault="0093011D" w:rsidP="00AD6C3B">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deluje brezhibno, nima stvarnih napak in ni storil pravnih napak pri svoji izvršitvi</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rsidR="00460B8A" w:rsidRDefault="00421C11" w:rsidP="00460B8A">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sidR="00460B8A">
        <w:rPr>
          <w:rFonts w:ascii="Verdana" w:hAnsi="Verdana"/>
          <w:sz w:val="20"/>
          <w:szCs w:val="20"/>
          <w:lang w:val="sl-SI"/>
        </w:rPr>
        <w:t xml:space="preserve">. </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 xml:space="preserve">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w:t>
      </w:r>
      <w:r w:rsidRPr="00421C11">
        <w:rPr>
          <w:rFonts w:ascii="Verdana" w:hAnsi="Verdana"/>
          <w:sz w:val="20"/>
          <w:szCs w:val="20"/>
          <w:lang w:val="sl-SI"/>
        </w:rPr>
        <w:lastRenderedPageBreak/>
        <w:t>za več kot 14 dni</w:t>
      </w:r>
      <w:r>
        <w:rPr>
          <w:rFonts w:ascii="Verdana" w:hAnsi="Verdana"/>
          <w:sz w:val="20"/>
          <w:szCs w:val="20"/>
          <w:lang w:val="sl-SI"/>
        </w:rPr>
        <w:t>.</w:t>
      </w:r>
    </w:p>
    <w:p w:rsidR="004F3DF9" w:rsidRPr="003738D4" w:rsidRDefault="00421C11" w:rsidP="00AD6C3B">
      <w:pPr>
        <w:widowControl w:val="0"/>
        <w:numPr>
          <w:ilvl w:val="2"/>
          <w:numId w:val="26"/>
        </w:numPr>
        <w:spacing w:after="120" w:line="240" w:lineRule="auto"/>
        <w:jc w:val="both"/>
        <w:rPr>
          <w:rFonts w:ascii="Verdana" w:hAnsi="Verdana"/>
          <w:sz w:val="20"/>
          <w:szCs w:val="20"/>
          <w:lang w:val="sl-SI"/>
        </w:rPr>
      </w:pPr>
      <w:r w:rsidRPr="003738D4">
        <w:rPr>
          <w:rFonts w:ascii="Verdana" w:hAnsi="Verdana"/>
          <w:sz w:val="20"/>
          <w:szCs w:val="20"/>
          <w:lang w:val="sl-SI"/>
        </w:rPr>
        <w:t xml:space="preserve">Za 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1</w:t>
      </w:r>
      <w:r w:rsidR="00A924B4" w:rsidRPr="00041185">
        <w:rPr>
          <w:rFonts w:ascii="Verdana" w:hAnsi="Verdana"/>
          <w:sz w:val="20"/>
          <w:szCs w:val="20"/>
          <w:lang w:val="sl-SI"/>
        </w:rPr>
        <w:t>. člen</w:t>
      </w:r>
    </w:p>
    <w:p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2</w:t>
      </w:r>
      <w:r w:rsidR="00A924B4" w:rsidRPr="00041185">
        <w:rPr>
          <w:rFonts w:ascii="Verdana" w:hAnsi="Verdana"/>
          <w:sz w:val="20"/>
          <w:szCs w:val="20"/>
          <w:lang w:val="sl-SI"/>
        </w:rPr>
        <w:t>. člen</w:t>
      </w:r>
    </w:p>
    <w:p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rsidR="00A777B4" w:rsidRPr="00A777B4" w:rsidRDefault="0093011D" w:rsidP="00A777B4">
      <w:pPr>
        <w:pStyle w:val="Odstavekseznama"/>
        <w:numPr>
          <w:ilvl w:val="2"/>
          <w:numId w:val="23"/>
        </w:numPr>
        <w:jc w:val="both"/>
        <w:rPr>
          <w:rFonts w:ascii="Verdana" w:hAnsi="Verdana"/>
          <w:sz w:val="20"/>
          <w:szCs w:val="20"/>
          <w:lang w:val="sl-SI"/>
        </w:rPr>
      </w:pPr>
      <w:r w:rsidRPr="00A777B4">
        <w:rPr>
          <w:rFonts w:ascii="Verdana" w:hAnsi="Verdana"/>
          <w:sz w:val="20"/>
          <w:szCs w:val="20"/>
          <w:lang w:val="sl-SI"/>
        </w:rPr>
        <w:t>Prodajalec se zavezuje ob podpisu okvirnega sporazuma kot garancijo za dobro izvedbo posla naročniku izročiti</w:t>
      </w:r>
      <w:r w:rsidR="00A777B4" w:rsidRPr="00A777B4">
        <w:rPr>
          <w:rFonts w:ascii="Verdana" w:hAnsi="Verdana"/>
          <w:sz w:val="20"/>
          <w:szCs w:val="20"/>
          <w:lang w:val="sl-SI"/>
        </w:rPr>
        <w:t xml:space="preserve"> </w:t>
      </w:r>
      <w:r w:rsidR="00A777B4" w:rsidRPr="001648E4">
        <w:rPr>
          <w:rFonts w:ascii="Verdana" w:hAnsi="Verdana"/>
          <w:color w:val="FF0000"/>
          <w:sz w:val="20"/>
          <w:szCs w:val="20"/>
          <w:lang w:val="sl-SI"/>
        </w:rPr>
        <w:t xml:space="preserve">podpisano in žigosano </w:t>
      </w:r>
      <w:r w:rsidRPr="001648E4">
        <w:rPr>
          <w:rFonts w:ascii="Verdana" w:hAnsi="Verdana"/>
          <w:color w:val="FF0000"/>
          <w:sz w:val="20"/>
          <w:szCs w:val="20"/>
          <w:lang w:val="sl-SI"/>
        </w:rPr>
        <w:t>bianco menico</w:t>
      </w:r>
      <w:r w:rsidR="00A777B4" w:rsidRPr="001648E4">
        <w:rPr>
          <w:rFonts w:ascii="Verdana" w:hAnsi="Verdana"/>
          <w:color w:val="FF0000"/>
          <w:sz w:val="20"/>
          <w:szCs w:val="20"/>
          <w:lang w:val="sl-SI"/>
        </w:rPr>
        <w:t xml:space="preserve"> (1)</w:t>
      </w:r>
      <w:r w:rsidRPr="001648E4">
        <w:rPr>
          <w:rFonts w:ascii="Verdana" w:hAnsi="Verdana"/>
          <w:color w:val="FF0000"/>
          <w:sz w:val="20"/>
          <w:szCs w:val="20"/>
          <w:lang w:val="sl-SI"/>
        </w:rPr>
        <w:t xml:space="preserve"> z menično izjavo in pooblastilom za unovčenje</w:t>
      </w:r>
      <w:r w:rsidR="00A777B4" w:rsidRPr="001648E4">
        <w:rPr>
          <w:rFonts w:ascii="Verdana" w:hAnsi="Verdana"/>
          <w:color w:val="FF0000"/>
          <w:sz w:val="20"/>
          <w:szCs w:val="20"/>
          <w:lang w:val="sl-SI"/>
        </w:rPr>
        <w:t xml:space="preserve"> ali</w:t>
      </w:r>
      <w:r w:rsidRPr="001648E4">
        <w:rPr>
          <w:rFonts w:ascii="Verdana" w:hAnsi="Verdana"/>
          <w:color w:val="FF0000"/>
          <w:sz w:val="20"/>
          <w:szCs w:val="20"/>
          <w:lang w:val="sl-SI"/>
        </w:rPr>
        <w:t xml:space="preserve"> </w:t>
      </w:r>
      <w:r w:rsidR="00A777B4" w:rsidRPr="001648E4">
        <w:rPr>
          <w:rFonts w:ascii="Verdana" w:hAnsi="Verdana"/>
          <w:color w:val="FF0000"/>
          <w:sz w:val="20"/>
          <w:szCs w:val="20"/>
          <w:lang w:val="sl-SI"/>
        </w:rPr>
        <w:t xml:space="preserve">bančno garancijo po Enotnih pravilih za garancije na poziv (EPGP), revizija iz leta 2010, izdana pri MTZ pod št. 758 ali enakovredno kavcijsko zavarovanje zavarovalnice </w:t>
      </w:r>
      <w:r w:rsidRPr="00A777B4">
        <w:rPr>
          <w:rFonts w:ascii="Verdana" w:hAnsi="Verdana"/>
          <w:sz w:val="20"/>
          <w:szCs w:val="20"/>
          <w:lang w:val="sl-SI"/>
        </w:rPr>
        <w:t>v višini 10% okvirne pogodbene vrednosti v EUR z DDV.</w:t>
      </w:r>
    </w:p>
    <w:p w:rsidR="00A777B4" w:rsidRPr="00A777B4" w:rsidRDefault="00A777B4" w:rsidP="00A777B4">
      <w:pPr>
        <w:pStyle w:val="Odstavekseznama"/>
        <w:jc w:val="both"/>
        <w:rPr>
          <w:rFonts w:ascii="Verdana" w:hAnsi="Verdana"/>
          <w:sz w:val="20"/>
          <w:szCs w:val="20"/>
          <w:lang w:val="sl-SI"/>
        </w:rPr>
      </w:pPr>
    </w:p>
    <w:p w:rsidR="00041185" w:rsidRDefault="00041185" w:rsidP="00A777B4">
      <w:pPr>
        <w:pStyle w:val="Odstavekseznama"/>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inančnega zavarovanja, ki ga lahko naročnik unovči</w:t>
      </w:r>
      <w:r w:rsidRPr="00852F2C">
        <w:rPr>
          <w:rFonts w:ascii="Verdana" w:hAnsi="Verdana"/>
          <w:sz w:val="20"/>
          <w:szCs w:val="20"/>
          <w:lang w:val="sl-SI"/>
        </w:rPr>
        <w:t xml:space="preserve"> v naslednjih primerih:</w:t>
      </w:r>
      <w:bookmarkStart w:id="0" w:name="_GoBack"/>
      <w:bookmarkEnd w:id="0"/>
    </w:p>
    <w:p w:rsidR="00041185" w:rsidRDefault="00041185" w:rsidP="00A777B4">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in posameznega povpraševanja ali s specifikacijami;</w:t>
      </w:r>
    </w:p>
    <w:p w:rsidR="00041185" w:rsidRDefault="00041185" w:rsidP="00A777B4">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razdrl okvirni sporazum zaradi kršitev ali zamude na strani izvajalca;</w:t>
      </w:r>
    </w:p>
    <w:p w:rsidR="00CA374A" w:rsidRDefault="00041185" w:rsidP="00A777B4">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proofErr w:type="spellStart"/>
      <w:r w:rsidRPr="00764543">
        <w:rPr>
          <w:rFonts w:ascii="Verdana" w:hAnsi="Verdana"/>
          <w:sz w:val="20"/>
          <w:szCs w:val="20"/>
          <w:lang w:val="sl-SI"/>
        </w:rPr>
        <w:t>nesolventnost</w:t>
      </w:r>
      <w:proofErr w:type="spellEnd"/>
      <w:r w:rsidRPr="00764543">
        <w:rPr>
          <w:rFonts w:ascii="Verdana" w:hAnsi="Verdana"/>
          <w:sz w:val="20"/>
          <w:szCs w:val="20"/>
          <w:lang w:val="sl-SI"/>
        </w:rPr>
        <w:t>, prisilno poravnavo ali stečaj;</w:t>
      </w:r>
    </w:p>
    <w:p w:rsidR="003151AD" w:rsidRPr="003151AD" w:rsidRDefault="003151AD" w:rsidP="00A777B4">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rsidR="003151AD" w:rsidRDefault="00CA374A" w:rsidP="00A777B4">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CA374A">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CA374A">
        <w:rPr>
          <w:rFonts w:ascii="Verdana" w:hAnsi="Verdana"/>
          <w:sz w:val="20"/>
          <w:szCs w:val="20"/>
          <w:lang w:val="sl-SI"/>
        </w:rPr>
        <w:t>za odpravo napak v garancijskem roku</w:t>
      </w:r>
      <w:r>
        <w:rPr>
          <w:rFonts w:ascii="Verdana" w:hAnsi="Verdana"/>
          <w:sz w:val="20"/>
          <w:szCs w:val="20"/>
          <w:lang w:val="sl-SI"/>
        </w:rPr>
        <w:t>, v kolikor je le-to zahtevano</w:t>
      </w:r>
      <w:r w:rsidRPr="00CA374A">
        <w:rPr>
          <w:rFonts w:ascii="Verdana" w:hAnsi="Verdana"/>
          <w:sz w:val="20"/>
          <w:szCs w:val="20"/>
          <w:lang w:val="sl-SI"/>
        </w:rPr>
        <w:t>;</w:t>
      </w:r>
    </w:p>
    <w:p w:rsidR="003151AD" w:rsidRPr="003151AD" w:rsidRDefault="003151AD" w:rsidP="00A777B4">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t>pogodbe in razlogi za to niso na naročnikovi strani.</w:t>
      </w:r>
    </w:p>
    <w:p w:rsidR="003151AD" w:rsidRDefault="00041185" w:rsidP="00A777B4">
      <w:pPr>
        <w:pStyle w:val="Odstavekseznama"/>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rsidR="003151AD" w:rsidRPr="003151AD" w:rsidRDefault="003151AD"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3</w:t>
      </w:r>
      <w:r w:rsidR="00A924B4" w:rsidRPr="00C27D49">
        <w:rPr>
          <w:rFonts w:ascii="Verdana" w:hAnsi="Verdana"/>
          <w:sz w:val="20"/>
          <w:szCs w:val="20"/>
          <w:lang w:val="sl-SI"/>
        </w:rPr>
        <w:t>. člen</w:t>
      </w:r>
    </w:p>
    <w:p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lastRenderedPageBreak/>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w:t>
      </w:r>
      <w:r w:rsidRPr="00FE0253">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D04EAB" w:rsidRPr="00D04EAB" w:rsidRDefault="00D04EAB" w:rsidP="00D04EAB">
      <w:pPr>
        <w:pStyle w:val="Odstavekseznama"/>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3738D4" w:rsidRDefault="003738D4" w:rsidP="00AD6C3B">
      <w:pPr>
        <w:widowControl w:val="0"/>
        <w:spacing w:after="120" w:line="240" w:lineRule="auto"/>
        <w:jc w:val="center"/>
        <w:rPr>
          <w:rFonts w:ascii="Verdana" w:hAnsi="Verdana"/>
          <w:sz w:val="20"/>
          <w:szCs w:val="20"/>
          <w:lang w:val="sl-SI"/>
        </w:rPr>
      </w:pP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4</w:t>
      </w:r>
      <w:r w:rsidR="00A924B4" w:rsidRPr="00C27D49">
        <w:rPr>
          <w:rFonts w:ascii="Verdana" w:hAnsi="Verdana"/>
          <w:sz w:val="20"/>
          <w:szCs w:val="20"/>
          <w:lang w:val="sl-SI"/>
        </w:rPr>
        <w:t>. člen</w:t>
      </w:r>
    </w:p>
    <w:p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 xml:space="preserve">stranki se dogovorita, da bosta poskušali vse spore iz tega okvirnega sporazuma rešiti sporazumno z neposrednimi pogovori med pooblaščenimi predstavniki obeh </w:t>
      </w:r>
      <w:r w:rsidRPr="005E5529">
        <w:rPr>
          <w:rFonts w:ascii="Verdana" w:hAnsi="Verdana"/>
          <w:sz w:val="20"/>
          <w:szCs w:val="20"/>
          <w:lang w:val="sl-SI"/>
        </w:rPr>
        <w:lastRenderedPageBreak/>
        <w:t>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rsidR="00F42381" w:rsidRPr="00C27D4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rsidTr="009D6CEA">
        <w:trPr>
          <w:trHeight w:val="20"/>
          <w:jc w:val="center"/>
        </w:trPr>
        <w:tc>
          <w:tcPr>
            <w:tcW w:w="4989" w:type="dxa"/>
            <w:tcBorders>
              <w:bottom w:val="single" w:sz="4" w:space="0" w:color="auto"/>
            </w:tcBorders>
            <w:shd w:val="clear" w:color="auto" w:fill="FADC8C"/>
            <w:vAlign w:val="center"/>
          </w:tcPr>
          <w:p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rsidR="00F42381" w:rsidRPr="00AF4761" w:rsidRDefault="0093011D"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18 mesecev po podpisu zadnje od pogodbenih strank </w:t>
            </w:r>
          </w:p>
        </w:tc>
      </w:tr>
      <w:tr w:rsidR="00F42381" w:rsidRPr="00AF4761" w:rsidTr="009D6CEA">
        <w:trPr>
          <w:trHeight w:val="20"/>
          <w:jc w:val="center"/>
        </w:trPr>
        <w:tc>
          <w:tcPr>
            <w:tcW w:w="9696" w:type="dxa"/>
            <w:gridSpan w:val="2"/>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rsidTr="009D6CEA">
        <w:trPr>
          <w:trHeight w:val="20"/>
          <w:jc w:val="center"/>
        </w:trPr>
        <w:tc>
          <w:tcPr>
            <w:tcW w:w="4989" w:type="dxa"/>
            <w:shd w:val="clear" w:color="auto" w:fill="FADC8C"/>
            <w:vAlign w:val="center"/>
          </w:tcPr>
          <w:p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ADC8C"/>
            <w:vAlign w:val="center"/>
          </w:tcPr>
          <w:p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rsidTr="009D6CEA">
        <w:trPr>
          <w:trHeight w:val="20"/>
          <w:jc w:val="center"/>
        </w:trPr>
        <w:tc>
          <w:tcPr>
            <w:tcW w:w="4989" w:type="dxa"/>
            <w:shd w:val="clear" w:color="auto" w:fill="FADC8C"/>
            <w:vAlign w:val="center"/>
          </w:tcPr>
          <w:p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rsidTr="009D6CEA">
        <w:trPr>
          <w:trHeight w:val="20"/>
          <w:jc w:val="center"/>
        </w:trPr>
        <w:tc>
          <w:tcPr>
            <w:tcW w:w="4989" w:type="dxa"/>
            <w:shd w:val="clear" w:color="auto" w:fill="FADC8C"/>
            <w:vAlign w:val="center"/>
          </w:tcPr>
          <w:p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rsidR="00C27D49" w:rsidRPr="00AF4761" w:rsidRDefault="00C27D49" w:rsidP="003B3BFB">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r w:rsidR="003B3BFB">
              <w:rPr>
                <w:rFonts w:ascii="Verdana" w:hAnsi="Verdana"/>
                <w:sz w:val="20"/>
                <w:szCs w:val="20"/>
                <w:lang w:val="sl-SI"/>
              </w:rPr>
              <w:t>, ne prej kot 1 leto po sklenitvi okvirnega sporazuma.</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Po preteku 30 dni od obvestila</w:t>
            </w:r>
            <w:r>
              <w:rPr>
                <w:rFonts w:ascii="Verdana" w:hAnsi="Verdana"/>
                <w:sz w:val="20"/>
                <w:szCs w:val="20"/>
                <w:lang w:val="sl-SI"/>
              </w:rPr>
              <w:t xml:space="preserve"> naročniku.</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 xml:space="preserve">Zaradi kršitev pogodbenih obveznosti s strani </w:t>
            </w:r>
            <w:r w:rsidRPr="00AF4761">
              <w:rPr>
                <w:rFonts w:ascii="Verdana" w:hAnsi="Verdana"/>
                <w:sz w:val="20"/>
                <w:szCs w:val="20"/>
                <w:lang w:val="sl-SI"/>
              </w:rPr>
              <w:lastRenderedPageBreak/>
              <w:t>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lastRenderedPageBreak/>
              <w:t xml:space="preserve"> </w:t>
            </w:r>
            <w:r w:rsidR="00C27D49" w:rsidRPr="00AF4761">
              <w:rPr>
                <w:rFonts w:ascii="Verdana" w:hAnsi="Verdana"/>
                <w:sz w:val="20"/>
                <w:szCs w:val="20"/>
                <w:lang w:val="sl-SI"/>
              </w:rPr>
              <w:t xml:space="preserve">Z dnem, ko nasprotna stranka prejme </w:t>
            </w:r>
            <w:r w:rsidR="00C27D49" w:rsidRPr="00AF4761">
              <w:rPr>
                <w:rFonts w:ascii="Verdana" w:hAnsi="Verdana"/>
                <w:sz w:val="20"/>
                <w:szCs w:val="20"/>
                <w:lang w:val="sl-SI"/>
              </w:rPr>
              <w:lastRenderedPageBreak/>
              <w:t>obvestilo o odpovedi okvirnega sporazuma.</w:t>
            </w:r>
          </w:p>
        </w:tc>
      </w:tr>
      <w:tr w:rsidR="00A2239A" w:rsidRPr="00AF4761" w:rsidTr="009D6CEA">
        <w:trPr>
          <w:trHeight w:val="20"/>
          <w:jc w:val="center"/>
        </w:trPr>
        <w:tc>
          <w:tcPr>
            <w:tcW w:w="4989" w:type="dxa"/>
            <w:shd w:val="clear" w:color="auto" w:fill="FADC8C"/>
            <w:vAlign w:val="center"/>
          </w:tcPr>
          <w:p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lastRenderedPageBreak/>
              <w:t>Dogovorno med obema strankama.</w:t>
            </w:r>
          </w:p>
        </w:tc>
        <w:tc>
          <w:tcPr>
            <w:tcW w:w="4707" w:type="dxa"/>
            <w:shd w:val="clear" w:color="auto" w:fill="FADC8C"/>
            <w:vAlign w:val="center"/>
          </w:tcPr>
          <w:p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rsidTr="009D6CEA">
        <w:trPr>
          <w:trHeight w:val="20"/>
          <w:jc w:val="center"/>
        </w:trPr>
        <w:tc>
          <w:tcPr>
            <w:tcW w:w="9695" w:type="dxa"/>
            <w:gridSpan w:val="2"/>
            <w:shd w:val="clear" w:color="auto" w:fill="FAAA5A"/>
            <w:vAlign w:val="center"/>
          </w:tcPr>
          <w:p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rsidTr="009D6CEA">
        <w:trPr>
          <w:trHeight w:val="20"/>
          <w:jc w:val="center"/>
        </w:trPr>
        <w:tc>
          <w:tcPr>
            <w:tcW w:w="2405" w:type="dxa"/>
            <w:shd w:val="clear" w:color="auto" w:fill="FADC8C"/>
            <w:vAlign w:val="center"/>
          </w:tcPr>
          <w:p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rsidTr="009D6CEA">
        <w:trPr>
          <w:trHeight w:val="20"/>
          <w:jc w:val="center"/>
        </w:trPr>
        <w:tc>
          <w:tcPr>
            <w:tcW w:w="9695" w:type="dxa"/>
            <w:gridSpan w:val="2"/>
            <w:shd w:val="clear" w:color="auto" w:fill="FAAA5A"/>
            <w:vAlign w:val="center"/>
          </w:tcPr>
          <w:p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rsidTr="009D6CEA">
        <w:trPr>
          <w:trHeight w:val="20"/>
          <w:jc w:val="center"/>
        </w:trPr>
        <w:tc>
          <w:tcPr>
            <w:tcW w:w="2405" w:type="dxa"/>
            <w:shd w:val="clear" w:color="auto" w:fill="FADC8C"/>
            <w:vAlign w:val="center"/>
          </w:tcPr>
          <w:p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BD2301" w:rsidRDefault="00BD2301" w:rsidP="00AD6C3B">
      <w:pPr>
        <w:widowControl w:val="0"/>
        <w:spacing w:after="0" w:line="240" w:lineRule="auto"/>
        <w:jc w:val="both"/>
        <w:rPr>
          <w:rFonts w:ascii="Verdana" w:hAnsi="Verdana"/>
          <w:sz w:val="20"/>
          <w:szCs w:val="20"/>
          <w:lang w:val="sl-SI"/>
        </w:rPr>
      </w:pPr>
    </w:p>
    <w:p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rsidTr="00033FFE">
        <w:trPr>
          <w:trHeight w:val="20"/>
          <w:jc w:val="center"/>
        </w:trPr>
        <w:tc>
          <w:tcPr>
            <w:tcW w:w="4484" w:type="dxa"/>
            <w:tcBorders>
              <w:bottom w:val="single" w:sz="4" w:space="0" w:color="auto"/>
              <w:right w:val="single" w:sz="4" w:space="0" w:color="auto"/>
            </w:tcBorders>
            <w:shd w:val="clear" w:color="auto" w:fill="FAAA5A"/>
            <w:vAlign w:val="center"/>
          </w:tcPr>
          <w:p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rsidTr="00033FFE">
        <w:trPr>
          <w:trHeight w:val="20"/>
          <w:jc w:val="center"/>
        </w:trPr>
        <w:tc>
          <w:tcPr>
            <w:tcW w:w="4484" w:type="dxa"/>
            <w:tcBorders>
              <w:bottom w:val="single" w:sz="4" w:space="0" w:color="auto"/>
              <w:right w:val="single" w:sz="4" w:space="0" w:color="auto"/>
            </w:tcBorders>
            <w:shd w:val="clear" w:color="auto" w:fill="FADC8C"/>
            <w:vAlign w:val="center"/>
          </w:tcPr>
          <w:p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5E5529" w:rsidRPr="007A6574" w:rsidRDefault="005E5529" w:rsidP="00AD6C3B">
            <w:pPr>
              <w:widowControl w:val="0"/>
              <w:spacing w:after="0" w:line="240" w:lineRule="auto"/>
              <w:rPr>
                <w:rFonts w:ascii="Verdana" w:hAnsi="Verdana"/>
                <w:sz w:val="20"/>
                <w:szCs w:val="20"/>
                <w:lang w:val="sl-SI"/>
              </w:rPr>
            </w:pPr>
          </w:p>
        </w:tc>
      </w:tr>
      <w:tr w:rsidR="00150E6D" w:rsidRPr="007A6574" w:rsidTr="009E33F2">
        <w:trPr>
          <w:trHeight w:val="20"/>
          <w:jc w:val="center"/>
        </w:trPr>
        <w:tc>
          <w:tcPr>
            <w:tcW w:w="4484" w:type="dxa"/>
            <w:tcBorders>
              <w:top w:val="single" w:sz="4" w:space="0" w:color="auto"/>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rsidTr="009E33F2">
        <w:trPr>
          <w:trHeight w:val="20"/>
          <w:jc w:val="center"/>
        </w:trPr>
        <w:tc>
          <w:tcPr>
            <w:tcW w:w="4484" w:type="dxa"/>
            <w:tcBorders>
              <w:top w:val="nil"/>
              <w:left w:val="nil"/>
              <w:bottom w:val="nil"/>
              <w:right w:val="nil"/>
            </w:tcBorders>
            <w:shd w:val="clear" w:color="auto" w:fill="auto"/>
            <w:vAlign w:val="bottom"/>
          </w:tcPr>
          <w:p w:rsidR="00150E6D" w:rsidRPr="007A6574" w:rsidRDefault="00150E6D" w:rsidP="0093011D">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3011D">
              <w:rPr>
                <w:rFonts w:ascii="Verdana" w:hAnsi="Verdana"/>
                <w:sz w:val="20"/>
                <w:szCs w:val="20"/>
                <w:lang w:val="sl-SI"/>
              </w:rPr>
              <w:t xml:space="preserve">Stanislav Rijavec, univ. dipl. inž. str. </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02" w:rsidRDefault="00C96A02" w:rsidP="00DC1532">
      <w:pPr>
        <w:spacing w:after="0" w:line="240" w:lineRule="auto"/>
      </w:pPr>
      <w:r>
        <w:separator/>
      </w:r>
    </w:p>
  </w:endnote>
  <w:endnote w:type="continuationSeparator" w:id="0">
    <w:p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2B" w:rsidRDefault="0034652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rsidTr="004D442F">
      <w:tc>
        <w:tcPr>
          <w:tcW w:w="6588" w:type="dxa"/>
          <w:shd w:val="clear" w:color="auto" w:fill="auto"/>
        </w:tcPr>
        <w:p w:rsidR="009D6CEA" w:rsidRPr="001774F3" w:rsidRDefault="009D6CEA" w:rsidP="004D442F">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4A7FEE">
            <w:rPr>
              <w:rFonts w:ascii="Verdana" w:hAnsi="Verdana"/>
              <w:noProof/>
              <w:sz w:val="16"/>
              <w:szCs w:val="16"/>
              <w:lang w:val="sl-SI"/>
            </w:rPr>
            <w:t>8</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4A7FEE">
            <w:rPr>
              <w:rFonts w:ascii="Verdana" w:hAnsi="Verdana"/>
              <w:noProof/>
              <w:sz w:val="16"/>
              <w:szCs w:val="16"/>
              <w:lang w:val="sl-SI"/>
            </w:rPr>
            <w:t>8</w:t>
          </w:r>
          <w:r w:rsidRPr="001774F3">
            <w:rPr>
              <w:rFonts w:ascii="Verdana" w:hAnsi="Verdana"/>
              <w:sz w:val="16"/>
              <w:szCs w:val="16"/>
              <w:lang w:val="sl-SI"/>
            </w:rPr>
            <w:fldChar w:fldCharType="end"/>
          </w:r>
        </w:p>
      </w:tc>
    </w:tr>
  </w:tbl>
  <w:p w:rsidR="009D6CEA" w:rsidRDefault="009D6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2B" w:rsidRDefault="003465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02" w:rsidRDefault="00C96A02" w:rsidP="00DC1532">
      <w:pPr>
        <w:spacing w:after="0" w:line="240" w:lineRule="auto"/>
      </w:pPr>
      <w:r>
        <w:separator/>
      </w:r>
    </w:p>
  </w:footnote>
  <w:footnote w:type="continuationSeparator" w:id="0">
    <w:p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2B" w:rsidRDefault="003465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936"/>
      <w:gridCol w:w="5036"/>
    </w:tblGrid>
    <w:tr w:rsidR="009D6CEA" w:rsidRPr="001B422B" w:rsidTr="004D442F">
      <w:tc>
        <w:tcPr>
          <w:tcW w:w="6588" w:type="dxa"/>
          <w:shd w:val="clear" w:color="auto" w:fill="auto"/>
        </w:tcPr>
        <w:p w:rsidR="009D6CEA" w:rsidRPr="001B422B" w:rsidRDefault="009D6CEA" w:rsidP="001E7C4D">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rsidR="009D6CEA" w:rsidRDefault="009D6CE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2B" w:rsidRDefault="003465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63969"/>
    <w:rsid w:val="0007558E"/>
    <w:rsid w:val="0008632D"/>
    <w:rsid w:val="00090D01"/>
    <w:rsid w:val="000A11D6"/>
    <w:rsid w:val="000A3ECB"/>
    <w:rsid w:val="000A4D10"/>
    <w:rsid w:val="000A5193"/>
    <w:rsid w:val="000D638C"/>
    <w:rsid w:val="000E4379"/>
    <w:rsid w:val="000E7C88"/>
    <w:rsid w:val="000F22C4"/>
    <w:rsid w:val="000F4561"/>
    <w:rsid w:val="00100F75"/>
    <w:rsid w:val="00133FB7"/>
    <w:rsid w:val="00136EC8"/>
    <w:rsid w:val="00142594"/>
    <w:rsid w:val="00150E6D"/>
    <w:rsid w:val="0016092F"/>
    <w:rsid w:val="001648E4"/>
    <w:rsid w:val="00165FC5"/>
    <w:rsid w:val="0017647C"/>
    <w:rsid w:val="0019321B"/>
    <w:rsid w:val="001A001F"/>
    <w:rsid w:val="001A2735"/>
    <w:rsid w:val="001D4705"/>
    <w:rsid w:val="001E7C4D"/>
    <w:rsid w:val="00201E1D"/>
    <w:rsid w:val="002075C2"/>
    <w:rsid w:val="0020793C"/>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652B"/>
    <w:rsid w:val="00363FD0"/>
    <w:rsid w:val="003640DB"/>
    <w:rsid w:val="003738D4"/>
    <w:rsid w:val="00374FF0"/>
    <w:rsid w:val="00381093"/>
    <w:rsid w:val="00384495"/>
    <w:rsid w:val="00384BF9"/>
    <w:rsid w:val="003A34C5"/>
    <w:rsid w:val="003B3BFB"/>
    <w:rsid w:val="003D4D82"/>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A7FEE"/>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3B8C"/>
    <w:rsid w:val="005E50AA"/>
    <w:rsid w:val="005E5529"/>
    <w:rsid w:val="005E7757"/>
    <w:rsid w:val="0060561F"/>
    <w:rsid w:val="00610F70"/>
    <w:rsid w:val="0061650A"/>
    <w:rsid w:val="00625F6F"/>
    <w:rsid w:val="00627594"/>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40B9"/>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3011D"/>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6CEA"/>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777B4"/>
    <w:rsid w:val="00A84002"/>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D75"/>
    <w:rsid w:val="00DF66A5"/>
    <w:rsid w:val="00E07F1C"/>
    <w:rsid w:val="00E12113"/>
    <w:rsid w:val="00E14A10"/>
    <w:rsid w:val="00E310DC"/>
    <w:rsid w:val="00E3302A"/>
    <w:rsid w:val="00E361D4"/>
    <w:rsid w:val="00E4097D"/>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13DA1"/>
    <w:rsid w:val="00F2246A"/>
    <w:rsid w:val="00F22C08"/>
    <w:rsid w:val="00F26F28"/>
    <w:rsid w:val="00F300EB"/>
    <w:rsid w:val="00F4219C"/>
    <w:rsid w:val="00F42381"/>
    <w:rsid w:val="00F42E8A"/>
    <w:rsid w:val="00F516F8"/>
    <w:rsid w:val="00F5268E"/>
    <w:rsid w:val="00F547D6"/>
    <w:rsid w:val="00F72DDB"/>
    <w:rsid w:val="00F822D0"/>
    <w:rsid w:val="00F92599"/>
    <w:rsid w:val="00F957C2"/>
    <w:rsid w:val="00FA3B16"/>
    <w:rsid w:val="00FB6857"/>
    <w:rsid w:val="00FC1434"/>
    <w:rsid w:val="00FC35D9"/>
    <w:rsid w:val="00FD1378"/>
    <w:rsid w:val="00FD40D2"/>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303A65D-4132-4E70-A951-FEEC42A7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88D6-7F9D-4ACE-98BE-A0DE7C11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2684</Words>
  <Characters>15305</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cp:revision>
  <dcterms:created xsi:type="dcterms:W3CDTF">2019-02-21T08:40:00Z</dcterms:created>
  <dcterms:modified xsi:type="dcterms:W3CDTF">2019-02-21T08:42:00Z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