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26BCC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26BCC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26BCC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26BCC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26BCC">
              <w:rPr>
                <w:rFonts w:ascii="Verdana" w:hAnsi="Verdana"/>
                <w:sz w:val="20"/>
                <w:szCs w:val="20"/>
                <w:lang w:val="sl-SI"/>
              </w:rPr>
              <w:t>252-1/2017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26BCC">
              <w:rPr>
                <w:rFonts w:ascii="Verdana" w:hAnsi="Verdana"/>
                <w:sz w:val="20"/>
                <w:szCs w:val="20"/>
                <w:lang w:val="sl-SI"/>
              </w:rPr>
              <w:t>Bolniške postelje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38" w:rsidRDefault="00760B38" w:rsidP="00CB4327">
      <w:pPr>
        <w:spacing w:after="0" w:line="240" w:lineRule="auto"/>
      </w:pPr>
      <w:r>
        <w:separator/>
      </w:r>
    </w:p>
  </w:endnote>
  <w:endnote w:type="continuationSeparator" w:id="0">
    <w:p w:rsidR="00760B38" w:rsidRDefault="00760B3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CC" w:rsidRDefault="00F26B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26BC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26BC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CC" w:rsidRDefault="00F26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38" w:rsidRDefault="00760B38" w:rsidP="00CB4327">
      <w:pPr>
        <w:spacing w:after="0" w:line="240" w:lineRule="auto"/>
      </w:pPr>
      <w:r>
        <w:separator/>
      </w:r>
    </w:p>
  </w:footnote>
  <w:footnote w:type="continuationSeparator" w:id="0">
    <w:p w:rsidR="00760B38" w:rsidRDefault="00760B38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CC" w:rsidRDefault="00F26B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CC" w:rsidRDefault="00F26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0B38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2406D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26BCC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5</cp:revision>
  <cp:lastPrinted>2012-04-20T09:02:00Z</cp:lastPrinted>
  <dcterms:created xsi:type="dcterms:W3CDTF">2016-08-11T12:59:00Z</dcterms:created>
  <dcterms:modified xsi:type="dcterms:W3CDTF">2018-02-19T14:28:00Z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252-1/2017</vt:lpwstr>
  </property>
  <property fmtid="{D5CDD505-2E9C-101B-9397-08002B2CF9AE}" pid="6" name="MFiles_P1046">
    <vt:lpwstr>Bolniške postelje</vt:lpwstr>
  </property>
  <property fmtid="{D5CDD505-2E9C-101B-9397-08002B2CF9AE}" pid="7" name="MFiles_PG5BC2FC14A405421BA79F5FEC63BD00E3n1_PGB3D8D77D2D654902AEB821305A1A12BC">
    <vt:lpwstr>5290 Šempeter pri Gorici</vt:lpwstr>
  </property>
</Properties>
</file>