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77537" w14:textId="6F61B9A2" w:rsidR="00C941B7" w:rsidRPr="00C941B7" w:rsidRDefault="00BF1101" w:rsidP="00C941B7">
      <w:pPr>
        <w:spacing w:after="0" w:line="240" w:lineRule="auto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>Št.: 275</w:t>
      </w:r>
      <w:r w:rsidR="00CD630E">
        <w:rPr>
          <w:rFonts w:ascii="Tahoma" w:hAnsi="Tahoma" w:cs="Tahoma"/>
          <w:lang w:val="sl-SI"/>
        </w:rPr>
        <w:t>-1/2018-__</w:t>
      </w:r>
    </w:p>
    <w:p w14:paraId="1378CB79" w14:textId="77777777" w:rsidR="00C941B7" w:rsidRDefault="00C941B7" w:rsidP="00B67343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</w:p>
    <w:p w14:paraId="6014D522" w14:textId="78F54572" w:rsidR="000118AD" w:rsidRDefault="005D2660" w:rsidP="00B67343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NAVODILA </w:t>
      </w:r>
      <w:r w:rsidR="00FE19E3">
        <w:rPr>
          <w:rFonts w:ascii="Verdana" w:hAnsi="Verdana"/>
          <w:b/>
          <w:sz w:val="28"/>
          <w:szCs w:val="28"/>
          <w:lang w:val="sl-SI"/>
        </w:rPr>
        <w:t>PONUDNIKOM</w:t>
      </w:r>
    </w:p>
    <w:p w14:paraId="1A41596A" w14:textId="77777777" w:rsidR="002D072D" w:rsidRDefault="002D072D" w:rsidP="00B67343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14:paraId="580FFCBE" w14:textId="77777777" w:rsidR="00B67343" w:rsidRPr="001B4262" w:rsidRDefault="00740E87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PODATKI O NAROČNIKU IN POSTOPKU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345"/>
        <w:gridCol w:w="6350"/>
      </w:tblGrid>
      <w:tr w:rsidR="008F3788" w:rsidRPr="003E058F" w14:paraId="2B2A54E9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785FD891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100420D3" w14:textId="77777777" w:rsidR="00966108" w:rsidRDefault="0040273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127DF3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096BF2BB" w14:textId="77777777" w:rsidR="00402734" w:rsidRDefault="0040273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127DF3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0D4BACA1" w14:textId="77777777" w:rsidR="00710518" w:rsidRPr="003E058F" w:rsidRDefault="00710518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127DF3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3E058F" w14:paraId="12BB70CF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12083FDF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6186FD97" w14:textId="56C153F3" w:rsidR="00301CBD" w:rsidRPr="005C257A" w:rsidRDefault="00BF1101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275</w:t>
            </w:r>
            <w:r w:rsidR="00CD630E">
              <w:rPr>
                <w:rFonts w:ascii="Verdana" w:hAnsi="Verdana"/>
                <w:sz w:val="20"/>
                <w:szCs w:val="20"/>
                <w:lang w:val="sl-SI"/>
              </w:rPr>
              <w:t>-1/2018</w:t>
            </w:r>
          </w:p>
        </w:tc>
      </w:tr>
      <w:tr w:rsidR="008F3788" w:rsidRPr="003E058F" w14:paraId="5E9A118F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3BE37EB4" w14:textId="77777777" w:rsidR="00301CBD" w:rsidRPr="003E058F" w:rsidRDefault="002943B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2180A080" w14:textId="5A5EE21E" w:rsidR="00301CBD" w:rsidRPr="003E058F" w:rsidRDefault="00CD630E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Vzdrževanje kurilnih naprav v kotlovnici SB Šempeter za obdobje 4-ih let. </w:t>
            </w:r>
          </w:p>
        </w:tc>
      </w:tr>
      <w:tr w:rsidR="008F3788" w:rsidRPr="003E058F" w14:paraId="07C9BFAA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57A08A97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Postopek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44F1B56C" w14:textId="26580F06" w:rsidR="00301CBD" w:rsidRPr="005C257A" w:rsidRDefault="00402734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"MFiles_P1049"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27DF3">
              <w:rPr>
                <w:rFonts w:ascii="Verdana" w:hAnsi="Verdana"/>
                <w:sz w:val="20"/>
                <w:szCs w:val="20"/>
                <w:lang w:val="sl-SI"/>
              </w:rPr>
              <w:t>Postopek oddaje naročila male vrednosti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r w:rsidR="00B72233">
              <w:rPr>
                <w:rFonts w:ascii="Verdana" w:hAnsi="Verdana"/>
                <w:sz w:val="20"/>
                <w:szCs w:val="20"/>
                <w:lang w:val="sl-SI"/>
              </w:rPr>
              <w:t xml:space="preserve"> s sklenitvijo okvirnega sporazuma</w:t>
            </w:r>
          </w:p>
        </w:tc>
      </w:tr>
      <w:tr w:rsidR="008F3788" w:rsidRPr="003E058F" w14:paraId="26EAFCEC" w14:textId="77777777" w:rsidTr="008829AD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61CA7E8C" w14:textId="77777777" w:rsidR="005042DD" w:rsidRDefault="00F5675A" w:rsidP="00BF59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Podlaga (člen</w:t>
            </w:r>
            <w:r w:rsidR="005042DD">
              <w:rPr>
                <w:rFonts w:ascii="Verdana" w:hAnsi="Verdana"/>
                <w:b/>
                <w:sz w:val="20"/>
                <w:szCs w:val="20"/>
                <w:lang w:val="sl-SI"/>
              </w:rPr>
              <w:t>) po Zakonu o javnem naročanju</w:t>
            </w:r>
          </w:p>
          <w:p w14:paraId="3065BDFE" w14:textId="77777777" w:rsidR="00301CBD" w:rsidRPr="00153B7B" w:rsidRDefault="00153B7B" w:rsidP="00BF59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</w:t>
            </w:r>
            <w:r w:rsidR="005042DD" w:rsidRPr="00351EC4">
              <w:rPr>
                <w:rFonts w:ascii="Verdana" w:hAnsi="Verdana"/>
                <w:sz w:val="20"/>
                <w:szCs w:val="20"/>
                <w:lang w:val="sl-SI"/>
              </w:rPr>
              <w:t xml:space="preserve">Uradni list RS, št. </w:t>
            </w:r>
            <w:r w:rsidR="008F0571">
              <w:rPr>
                <w:rFonts w:ascii="Verdana" w:hAnsi="Verdana"/>
                <w:sz w:val="20"/>
                <w:szCs w:val="20"/>
                <w:lang w:val="sl-SI"/>
              </w:rPr>
              <w:t xml:space="preserve">91/2015; </w:t>
            </w:r>
            <w:r w:rsidR="00FD3487">
              <w:rPr>
                <w:rFonts w:ascii="Verdana" w:hAnsi="Verdana"/>
                <w:sz w:val="20"/>
                <w:szCs w:val="20"/>
                <w:lang w:val="sl-SI"/>
              </w:rPr>
              <w:t xml:space="preserve">v </w:t>
            </w:r>
            <w:r w:rsidR="008F0571">
              <w:rPr>
                <w:rFonts w:ascii="Verdana" w:hAnsi="Verdana"/>
                <w:sz w:val="20"/>
                <w:szCs w:val="20"/>
                <w:lang w:val="sl-SI"/>
              </w:rPr>
              <w:t>nadaljevanju ZJN-3)</w:t>
            </w:r>
          </w:p>
        </w:tc>
        <w:tc>
          <w:tcPr>
            <w:tcW w:w="6350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4A3679C9" w14:textId="1B450E62" w:rsidR="00301CBD" w:rsidRPr="005C257A" w:rsidRDefault="00236727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47. člen</w:t>
            </w:r>
            <w:r w:rsidR="00B72233">
              <w:rPr>
                <w:rFonts w:ascii="Verdana" w:hAnsi="Verdana"/>
                <w:sz w:val="20"/>
                <w:szCs w:val="20"/>
                <w:lang w:val="sl-SI"/>
              </w:rPr>
              <w:t xml:space="preserve"> in 48. člen</w:t>
            </w:r>
          </w:p>
        </w:tc>
      </w:tr>
      <w:tr w:rsidR="00F5675A" w:rsidRPr="003E058F" w14:paraId="699D1C79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1FF5A89A" w14:textId="77777777" w:rsidR="00F5675A" w:rsidRDefault="00F5675A" w:rsidP="008F057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Opis (potek) postopka in trajanje naročila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15D6B9A8" w14:textId="284927A5" w:rsidR="005243C9" w:rsidRPr="00895699" w:rsidRDefault="00236727" w:rsidP="0023672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Naročnik </w:t>
            </w:r>
            <w:r w:rsidR="004C4541">
              <w:rPr>
                <w:rFonts w:ascii="Verdana" w:hAnsi="Verdana"/>
                <w:sz w:val="20"/>
                <w:szCs w:val="20"/>
                <w:lang w:val="sl-SI"/>
              </w:rPr>
              <w:t xml:space="preserve">se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bo s ponudniki, za katere ne bodo obstajali izključitveni razlogi izvedel pogajanja v primeru, da ne dobi </w:t>
            </w:r>
            <w:r w:rsidR="00B72233">
              <w:rPr>
                <w:rFonts w:ascii="Verdana" w:hAnsi="Verdana"/>
                <w:sz w:val="20"/>
                <w:szCs w:val="20"/>
                <w:lang w:val="sl-SI"/>
              </w:rPr>
              <w:t>nobene dopustne ponudbe. Okvirni sporazum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B72233">
              <w:rPr>
                <w:rFonts w:ascii="Verdana" w:hAnsi="Verdana"/>
                <w:sz w:val="20"/>
                <w:szCs w:val="20"/>
                <w:lang w:val="sl-SI"/>
              </w:rPr>
              <w:t>bo sklenjen za 4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leta.</w:t>
            </w:r>
          </w:p>
        </w:tc>
      </w:tr>
    </w:tbl>
    <w:p w14:paraId="4B5A41DF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609DE1C6" w14:textId="77777777" w:rsidR="00B67343" w:rsidRPr="001B4262" w:rsidRDefault="009A5C8F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PREDMET JAVNEGA NAROČILA</w:t>
      </w: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5"/>
        <w:gridCol w:w="6433"/>
      </w:tblGrid>
      <w:tr w:rsidR="008F3788" w:rsidRPr="003E058F" w14:paraId="6D16A4A7" w14:textId="77777777" w:rsidTr="00764B63">
        <w:trPr>
          <w:trHeight w:val="20"/>
          <w:jc w:val="center"/>
        </w:trPr>
        <w:tc>
          <w:tcPr>
            <w:tcW w:w="3265" w:type="dxa"/>
            <w:shd w:val="clear" w:color="auto" w:fill="FAAA5A"/>
            <w:vAlign w:val="center"/>
          </w:tcPr>
          <w:p w14:paraId="23EB5A00" w14:textId="77777777" w:rsidR="00272D63" w:rsidRPr="003E058F" w:rsidRDefault="00272D63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Vrsta</w:t>
            </w:r>
          </w:p>
        </w:tc>
        <w:tc>
          <w:tcPr>
            <w:tcW w:w="6433" w:type="dxa"/>
            <w:shd w:val="clear" w:color="auto" w:fill="FADC8C"/>
            <w:vAlign w:val="center"/>
          </w:tcPr>
          <w:p w14:paraId="16E86926" w14:textId="4744CDBE" w:rsidR="00044ABE" w:rsidRPr="00CB1F8C" w:rsidRDefault="00CB1F8C" w:rsidP="00CB1F8C">
            <w:pPr>
              <w:tabs>
                <w:tab w:val="left" w:pos="1791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Storitve</w:t>
            </w:r>
            <w:r w:rsidR="00402734" w:rsidRPr="00CB1F8C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="00402734" w:rsidRPr="00CB1F8C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"MFiles_P1051"  \* MERGEFORMAT </w:instrText>
            </w:r>
            <w:r w:rsidR="00402734" w:rsidRPr="00CB1F8C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600F34" w:rsidRPr="003E058F" w14:paraId="75F2361E" w14:textId="77777777" w:rsidTr="00764B63">
        <w:trPr>
          <w:trHeight w:val="20"/>
          <w:jc w:val="center"/>
        </w:trPr>
        <w:tc>
          <w:tcPr>
            <w:tcW w:w="3265" w:type="dxa"/>
            <w:shd w:val="clear" w:color="auto" w:fill="FAAA5A"/>
            <w:vAlign w:val="center"/>
          </w:tcPr>
          <w:p w14:paraId="18B7904F" w14:textId="5CF25DD5" w:rsidR="000D5769" w:rsidRPr="003E058F" w:rsidRDefault="00153B7B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Ocenjena vrednost v</w:t>
            </w:r>
            <w:r w:rsidR="000D5769"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€ brez DDV</w:t>
            </w:r>
          </w:p>
        </w:tc>
        <w:tc>
          <w:tcPr>
            <w:tcW w:w="6433" w:type="dxa"/>
            <w:shd w:val="clear" w:color="auto" w:fill="FADC8C"/>
            <w:vAlign w:val="center"/>
          </w:tcPr>
          <w:p w14:paraId="5527E111" w14:textId="05158553" w:rsidR="000D5769" w:rsidRPr="00464011" w:rsidRDefault="00CD630E" w:rsidP="00D5604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50.000 </w:t>
            </w:r>
          </w:p>
        </w:tc>
      </w:tr>
      <w:tr w:rsidR="00D810D3" w:rsidRPr="003E058F" w14:paraId="521E450D" w14:textId="77777777" w:rsidTr="00E40919">
        <w:trPr>
          <w:trHeight w:val="20"/>
          <w:jc w:val="center"/>
        </w:trPr>
        <w:tc>
          <w:tcPr>
            <w:tcW w:w="3265" w:type="dxa"/>
            <w:shd w:val="clear" w:color="auto" w:fill="FAAA5A"/>
            <w:vAlign w:val="center"/>
          </w:tcPr>
          <w:p w14:paraId="68132125" w14:textId="77777777" w:rsidR="000D5769" w:rsidRPr="003E058F" w:rsidRDefault="000D5769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Delitev naročila</w:t>
            </w:r>
          </w:p>
        </w:tc>
        <w:tc>
          <w:tcPr>
            <w:tcW w:w="6433" w:type="dxa"/>
            <w:shd w:val="clear" w:color="auto" w:fill="FADC8C"/>
            <w:vAlign w:val="center"/>
          </w:tcPr>
          <w:p w14:paraId="40EB7935" w14:textId="4BCFB8FE" w:rsidR="004C4541" w:rsidRPr="00464011" w:rsidRDefault="004B21FA" w:rsidP="004C454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Javno naročilo je celovito. </w:t>
            </w:r>
          </w:p>
          <w:p w14:paraId="221671F3" w14:textId="17E11597" w:rsidR="007E35BA" w:rsidRPr="00464011" w:rsidRDefault="007E35BA" w:rsidP="00FD034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40919" w:rsidRPr="003E058F" w14:paraId="49D708E8" w14:textId="77777777" w:rsidTr="00552833">
        <w:trPr>
          <w:trHeight w:val="20"/>
          <w:jc w:val="center"/>
        </w:trPr>
        <w:tc>
          <w:tcPr>
            <w:tcW w:w="3265" w:type="dxa"/>
            <w:shd w:val="clear" w:color="auto" w:fill="FAAA5A"/>
            <w:vAlign w:val="center"/>
          </w:tcPr>
          <w:p w14:paraId="3BD31DF4" w14:textId="44A4C51D" w:rsidR="00E40919" w:rsidRPr="003E058F" w:rsidRDefault="00552833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JN</w:t>
            </w:r>
          </w:p>
        </w:tc>
        <w:tc>
          <w:tcPr>
            <w:tcW w:w="6433" w:type="dxa"/>
            <w:shd w:val="clear" w:color="auto" w:fill="FADC8C"/>
            <w:vAlign w:val="center"/>
          </w:tcPr>
          <w:p w14:paraId="63590AA9" w14:textId="4B4A6E10" w:rsidR="00CB1F8C" w:rsidRPr="00552833" w:rsidRDefault="00CB1F8C" w:rsidP="00552833">
            <w:pPr>
              <w:pStyle w:val="Odstavekseznam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552833">
              <w:rPr>
                <w:rFonts w:ascii="Verdana" w:hAnsi="Verdana"/>
                <w:sz w:val="20"/>
                <w:szCs w:val="20"/>
                <w:lang w:val="sl-SI"/>
              </w:rPr>
              <w:t>Vzdrževanje – servisne storitve kurilnih naprav v kotlovnici v SB Šempeter:</w:t>
            </w:r>
          </w:p>
          <w:p w14:paraId="68B8A55F" w14:textId="37C394B3" w:rsidR="00CB1F8C" w:rsidRDefault="00CB1F8C" w:rsidP="00CB1F8C">
            <w:pPr>
              <w:pStyle w:val="Odstavekseznam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Izvedba servisnega pregleda parnih kotlov (2 kom) LOOS MINIMUS US400; 6 bar; moč 287 KW.</w:t>
            </w:r>
          </w:p>
          <w:p w14:paraId="53075478" w14:textId="77777777" w:rsidR="00CB1F8C" w:rsidRDefault="00CB1F8C" w:rsidP="00CB1F8C">
            <w:pPr>
              <w:pStyle w:val="Odstavekseznam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Izvedba servisnega pregleda toplovodnih kotlov (2 kom), LOOS UT 3050; 6 bar; moč 3000 KW.</w:t>
            </w:r>
          </w:p>
          <w:p w14:paraId="4EEA668A" w14:textId="77777777" w:rsidR="00CB1F8C" w:rsidRDefault="00CB1F8C" w:rsidP="00CB1F8C">
            <w:pPr>
              <w:pStyle w:val="Odstavekseznam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Izvedba servisnega pregleda kombiniranih gorilnikov WEISHAUPT tip GL3/1-E (2 kom) in WEISHAUPT tip RGL 50/2A (2 kom).</w:t>
            </w:r>
          </w:p>
          <w:p w14:paraId="0D74A6A0" w14:textId="71A53BFC" w:rsidR="00CB1F8C" w:rsidRDefault="00CB1F8C" w:rsidP="00CB1F8C">
            <w:pPr>
              <w:pStyle w:val="Odstavekseznama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Izvedba kontrole sistema in opreme za obratovanje parnih kotlov s posluževanjem razširjenega manipulativnega prostora (omejeni nadzor).</w:t>
            </w:r>
          </w:p>
          <w:p w14:paraId="6AFB3705" w14:textId="77777777" w:rsidR="00CB1F8C" w:rsidRDefault="00CB1F8C" w:rsidP="00CB1F8C">
            <w:pPr>
              <w:spacing w:after="0" w:line="240" w:lineRule="auto"/>
              <w:ind w:left="720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  <w:p w14:paraId="70320D82" w14:textId="55B18064" w:rsidR="00552833" w:rsidRPr="00552833" w:rsidRDefault="00552833" w:rsidP="00552833">
            <w:pPr>
              <w:pStyle w:val="Odstavekseznam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552833">
              <w:rPr>
                <w:rFonts w:ascii="Verdana" w:hAnsi="Verdana"/>
                <w:sz w:val="20"/>
                <w:szCs w:val="20"/>
                <w:lang w:val="sl-SI"/>
              </w:rPr>
              <w:t>Vzdrževanje – odprava napak delovanja.</w:t>
            </w:r>
          </w:p>
          <w:p w14:paraId="010A3CB2" w14:textId="77777777" w:rsidR="00D5560C" w:rsidRPr="00D5560C" w:rsidRDefault="00D5560C" w:rsidP="00D5560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  <w:p w14:paraId="2D30F295" w14:textId="565C2BB9" w:rsidR="00CB1F8C" w:rsidRPr="00CB1F8C" w:rsidRDefault="00CB1F8C" w:rsidP="00CB1F8C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52833" w:rsidRPr="003E058F" w14:paraId="3FD465B5" w14:textId="77777777" w:rsidTr="00764B63">
        <w:trPr>
          <w:trHeight w:val="20"/>
          <w:jc w:val="center"/>
        </w:trPr>
        <w:tc>
          <w:tcPr>
            <w:tcW w:w="326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2D103D87" w14:textId="002AD3A3" w:rsidR="00552833" w:rsidRDefault="00552833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OPIS PREDMETA JN</w:t>
            </w:r>
          </w:p>
        </w:tc>
        <w:tc>
          <w:tcPr>
            <w:tcW w:w="6433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6D3A6D07" w14:textId="0EEE1685" w:rsidR="00560C2D" w:rsidRPr="00560C2D" w:rsidRDefault="00560C2D" w:rsidP="00560C2D">
            <w:pPr>
              <w:pStyle w:val="Odstavekseznam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560C2D">
              <w:rPr>
                <w:rFonts w:ascii="Verdana" w:hAnsi="Verdana"/>
                <w:sz w:val="20"/>
                <w:szCs w:val="20"/>
                <w:lang w:val="sl-SI"/>
              </w:rPr>
              <w:t xml:space="preserve">Vzdrževanje – servisne storitve kurilnih naprav v </w:t>
            </w:r>
            <w:r w:rsidRPr="00560C2D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kotlovnici v SB Šempeter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  <w:p w14:paraId="4215C1AE" w14:textId="77777777" w:rsidR="00560C2D" w:rsidRDefault="00560C2D" w:rsidP="00560C2D">
            <w:pPr>
              <w:pStyle w:val="Odstavekseznama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  <w:p w14:paraId="2D66ACBD" w14:textId="0FEE3FE4" w:rsidR="00552833" w:rsidRDefault="00552833" w:rsidP="00552833">
            <w:pPr>
              <w:pStyle w:val="Odstavekseznama"/>
              <w:numPr>
                <w:ilvl w:val="1"/>
                <w:numId w:val="24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Izvedba letnega servisnega pregleda parnih kotlov v obsegu:</w:t>
            </w:r>
          </w:p>
          <w:p w14:paraId="56FDA14E" w14:textId="77777777" w:rsidR="00552833" w:rsidRDefault="00552833" w:rsidP="00552833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Pregled, preizkus in nastavitev regulacijske in varnostne opreme na parnem kotlu: (omejevalo vodne gladine, regulator nivoja vodne gladine, tlačno omejevalo, temperaturno omejevalo, varnostna veriga.)</w:t>
            </w:r>
          </w:p>
          <w:p w14:paraId="5B221496" w14:textId="77777777" w:rsidR="00552833" w:rsidRDefault="00552833" w:rsidP="00552833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Pregled signalnih naprav.</w:t>
            </w:r>
          </w:p>
          <w:p w14:paraId="457CA3DF" w14:textId="77777777" w:rsidR="00552833" w:rsidRDefault="00552833" w:rsidP="00552833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Pregled kotelnih armatur in cevovodov vklopa.</w:t>
            </w:r>
          </w:p>
          <w:p w14:paraId="59A772A2" w14:textId="77777777" w:rsidR="00552833" w:rsidRDefault="00552833" w:rsidP="00552833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Kontrola tesnosti plinske proge po pregledu.</w:t>
            </w:r>
          </w:p>
          <w:p w14:paraId="07E59BC7" w14:textId="77777777" w:rsidR="00552833" w:rsidRDefault="00552833" w:rsidP="00552833">
            <w:pPr>
              <w:pStyle w:val="Odstavekseznama"/>
              <w:numPr>
                <w:ilvl w:val="1"/>
                <w:numId w:val="24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Izvedba letnega servisnega pregleda toplovodnih kotlov v obsegu:</w:t>
            </w:r>
          </w:p>
          <w:p w14:paraId="0E95DC7D" w14:textId="77777777" w:rsidR="00552833" w:rsidRDefault="00552833" w:rsidP="00552833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Pregled, preizkus in nastavitev regulacijske in varnostne opreme na toplovodnem kotlu.</w:t>
            </w:r>
          </w:p>
          <w:p w14:paraId="26386DEB" w14:textId="77777777" w:rsidR="00552833" w:rsidRDefault="00552833" w:rsidP="00552833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Pregled signalnih naprav.</w:t>
            </w:r>
          </w:p>
          <w:p w14:paraId="5DDDA749" w14:textId="77777777" w:rsidR="00552833" w:rsidRDefault="00552833" w:rsidP="00552833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Pregled kotelnih armatur in cevovodov vklopa.</w:t>
            </w:r>
          </w:p>
          <w:p w14:paraId="1B679056" w14:textId="77777777" w:rsidR="00552833" w:rsidRDefault="00552833" w:rsidP="00552833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Kontrola tesnosti plinske proge po pregledu.</w:t>
            </w:r>
          </w:p>
          <w:p w14:paraId="6F18ED89" w14:textId="77777777" w:rsidR="00552833" w:rsidRDefault="00552833" w:rsidP="00552833">
            <w:pPr>
              <w:pStyle w:val="Odstavekseznama"/>
              <w:numPr>
                <w:ilvl w:val="1"/>
                <w:numId w:val="24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Izvedba servisnega pregleda kombiniranih gorilnikov, skladno s »Pravilnikom o tehničnem obratovanju in vzdrževanju plinskih kotlovnic« in navodilih proizvajalca v obsegu:</w:t>
            </w:r>
          </w:p>
          <w:p w14:paraId="2A5D86C0" w14:textId="77777777" w:rsidR="00552833" w:rsidRDefault="00552833" w:rsidP="00552833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Servisni pregled gorilnika po veljavnem pravilniku: »Pravilnik o tehničnem obratovanju in vzdrževanju plinskih kotlovnic« in navodilih proizvajalca.</w:t>
            </w:r>
          </w:p>
          <w:p w14:paraId="61072F77" w14:textId="77777777" w:rsidR="00552833" w:rsidRDefault="00552833" w:rsidP="00552833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Razstavljanje in čiščenje vseh vitalnih delov gorilnika; regulacija in nastavitev gorilnika.</w:t>
            </w:r>
          </w:p>
          <w:p w14:paraId="6BB4DF84" w14:textId="77777777" w:rsidR="00552833" w:rsidRDefault="00552833" w:rsidP="00552833">
            <w:pPr>
              <w:pStyle w:val="Odstavekseznam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Servis in nastavitev gorilnikov (za ELKO in ZP) z meritvami emisij dimnih plinov (z izpisom testerja);</w:t>
            </w:r>
          </w:p>
          <w:p w14:paraId="14EFAB64" w14:textId="77777777" w:rsidR="00552833" w:rsidRDefault="00552833" w:rsidP="0055283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1.4.) Izvedba kontrole sistema in opreme za obratovanje parnih kotlov s posluževanjem z razširjenega manipulativnega prostora (omejeni nadzor) v obsegu:</w:t>
            </w:r>
          </w:p>
          <w:p w14:paraId="498EC61D" w14:textId="77777777" w:rsidR="00552833" w:rsidRDefault="00552833" w:rsidP="0055283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Pregled delovanja varnostnih in regulacijskih naprav ter delovanja sistema javljanja napak skladno s »</w:t>
            </w: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Organizacjsko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shemo obratovanja kotlovnice – parno kotelni postroj, SB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dr.Franca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Derganaca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>«</w:t>
            </w:r>
          </w:p>
          <w:p w14:paraId="05531583" w14:textId="77777777" w:rsidR="00552833" w:rsidRDefault="00552833" w:rsidP="0055283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  <w:p w14:paraId="5F6D074C" w14:textId="782F5D72" w:rsidR="00552833" w:rsidRDefault="00552833" w:rsidP="00552833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Vzdrževanja – odprava napak delovanja</w:t>
            </w:r>
            <w:r w:rsidR="00560C2D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  <w:p w14:paraId="74BDDE1A" w14:textId="77777777" w:rsidR="00552833" w:rsidRDefault="00552833" w:rsidP="0055283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Ponudnik bo ves čas trajanja pogodbe nudil tudi ostala vzdrževalna dela. In sicer: Odpravo napak na kotlih, gorilnikih in pripadajoči opremi, ki so bile ugotovljene ob izvedbi servisa in intervencijska odprava napak na poziv.</w:t>
            </w:r>
          </w:p>
          <w:p w14:paraId="63153663" w14:textId="15380E41" w:rsidR="00552833" w:rsidRPr="00552833" w:rsidRDefault="00552833" w:rsidP="0055283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54BF756A" w14:textId="427A9A0D" w:rsidR="00815C1F" w:rsidRDefault="00815C1F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5008559F" w14:textId="77777777" w:rsidR="00DA6C1F" w:rsidRDefault="008A7AF4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DOKUMENTACIJA V ZVEZI Z ODDAJO JAVNEGA NAROČILA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56"/>
        <w:gridCol w:w="771"/>
        <w:gridCol w:w="777"/>
        <w:gridCol w:w="1444"/>
        <w:gridCol w:w="780"/>
        <w:gridCol w:w="1984"/>
        <w:gridCol w:w="2075"/>
        <w:gridCol w:w="10"/>
      </w:tblGrid>
      <w:tr w:rsidR="00A46D23" w:rsidRPr="00570108" w14:paraId="551C7154" w14:textId="77777777" w:rsidTr="008C1DBB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AC9A71A" w14:textId="77777777" w:rsidR="00A46D23" w:rsidRPr="00570108" w:rsidRDefault="008A7AF4" w:rsidP="008A7AF4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Dokumentacijo</w:t>
            </w:r>
            <w:r w:rsidRPr="008A7AF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v zvezi z oddajo javnega naročila </w:t>
            </w:r>
            <w:r w:rsidR="00A46D23"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sestavljajo spodaj navedeni obrazci</w:t>
            </w:r>
          </w:p>
        </w:tc>
      </w:tr>
      <w:tr w:rsidR="00A46D23" w:rsidRPr="00570108" w14:paraId="7F85F2AA" w14:textId="77777777" w:rsidTr="008C1DBB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3F34781C" w14:textId="15DF83D5" w:rsidR="00A46D23" w:rsidRDefault="009A173E" w:rsidP="00570859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7D34CE">
              <w:rPr>
                <w:rFonts w:ascii="Verdana" w:hAnsi="Verdana"/>
                <w:sz w:val="20"/>
                <w:szCs w:val="20"/>
                <w:lang w:val="sl-SI"/>
              </w:rPr>
              <w:t>Navodila</w:t>
            </w:r>
            <w:r w:rsidR="00F22A3F">
              <w:rPr>
                <w:rFonts w:ascii="Verdana" w:hAnsi="Verdana"/>
                <w:sz w:val="20"/>
                <w:szCs w:val="20"/>
                <w:lang w:val="sl-SI"/>
              </w:rPr>
              <w:t xml:space="preserve"> ponudnikom</w:t>
            </w:r>
            <w:r w:rsidR="00251773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5AF0A6C8" w14:textId="3DDD40DC" w:rsidR="00CF42DD" w:rsidRDefault="009A173E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CF42DD">
              <w:rPr>
                <w:rFonts w:ascii="Verdana" w:hAnsi="Verdana"/>
                <w:sz w:val="20"/>
                <w:szCs w:val="20"/>
                <w:lang w:val="sl-SI"/>
              </w:rPr>
              <w:t>Ovojnica;</w:t>
            </w:r>
          </w:p>
          <w:p w14:paraId="4345D82F" w14:textId="627EE97F" w:rsidR="00CF42DD" w:rsidRDefault="009A173E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CF42DD">
              <w:rPr>
                <w:rFonts w:ascii="Verdana" w:hAnsi="Verdana"/>
                <w:sz w:val="20"/>
                <w:szCs w:val="20"/>
                <w:lang w:val="sl-SI"/>
              </w:rPr>
              <w:t>P</w:t>
            </w:r>
            <w:r w:rsidR="00F22A3F">
              <w:rPr>
                <w:rFonts w:ascii="Verdana" w:hAnsi="Verdana"/>
                <w:sz w:val="20"/>
                <w:szCs w:val="20"/>
                <w:lang w:val="sl-SI"/>
              </w:rPr>
              <w:t>onudba</w:t>
            </w:r>
            <w:r w:rsidR="00CF3012">
              <w:rPr>
                <w:rFonts w:ascii="Verdana" w:hAnsi="Verdana"/>
                <w:sz w:val="20"/>
                <w:szCs w:val="20"/>
                <w:lang w:val="sl-SI"/>
              </w:rPr>
              <w:t xml:space="preserve"> okvirni sporazum storitve</w:t>
            </w:r>
            <w:bookmarkStart w:id="0" w:name="_GoBack"/>
            <w:bookmarkEnd w:id="0"/>
            <w:r w:rsidR="00CF42DD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7A67AB51" w14:textId="77777777" w:rsidR="00BD0A15" w:rsidRPr="00236727" w:rsidRDefault="00BD0A15" w:rsidP="00F22A3F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36727">
              <w:rPr>
                <w:rFonts w:ascii="Verdana" w:hAnsi="Verdana"/>
                <w:sz w:val="20"/>
                <w:szCs w:val="20"/>
                <w:lang w:val="sl-SI"/>
              </w:rPr>
              <w:t xml:space="preserve">Menična izjava za zavarovanje dobre izvedbe pogodbenih obveznosti s pooblastilom za </w:t>
            </w:r>
            <w:r w:rsidRPr="00236727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izpolnitev – vzorec;</w:t>
            </w:r>
          </w:p>
          <w:p w14:paraId="68116CC0" w14:textId="77777777" w:rsidR="004322C7" w:rsidRPr="00570108" w:rsidRDefault="004322C7" w:rsidP="00621DE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sestavni del </w:t>
            </w:r>
            <w:r w:rsidR="008A7AF4">
              <w:rPr>
                <w:rFonts w:ascii="Verdana" w:hAnsi="Verdana"/>
                <w:sz w:val="20"/>
                <w:szCs w:val="20"/>
                <w:lang w:val="sl-SI"/>
              </w:rPr>
              <w:t>dokumentacije v zvezi z oddajo javnega naročila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so tudi vse morebitne spremembe, dopoln</w:t>
            </w:r>
            <w:r w:rsidR="00595EA1">
              <w:rPr>
                <w:rFonts w:ascii="Verdana" w:hAnsi="Verdana"/>
                <w:sz w:val="20"/>
                <w:szCs w:val="20"/>
                <w:lang w:val="sl-SI"/>
              </w:rPr>
              <w:t>itve, popravki dokumen</w:t>
            </w:r>
            <w:r w:rsidR="00621DEC">
              <w:rPr>
                <w:rFonts w:ascii="Verdana" w:hAnsi="Verdana"/>
                <w:sz w:val="20"/>
                <w:szCs w:val="20"/>
                <w:lang w:val="sl-SI"/>
              </w:rPr>
              <w:t>tacije ter dodatna pojasnila.</w:t>
            </w:r>
          </w:p>
        </w:tc>
      </w:tr>
      <w:tr w:rsidR="00A46D23" w:rsidRPr="00570108" w14:paraId="3E6CD7E8" w14:textId="77777777" w:rsidTr="008C1DBB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0BB59B2" w14:textId="77777777" w:rsidR="00A46D23" w:rsidRPr="00570108" w:rsidRDefault="00A46D23" w:rsidP="008A7AF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lastRenderedPageBreak/>
              <w:t>Pridobite</w:t>
            </w:r>
            <w:r w:rsidR="00762C67">
              <w:rPr>
                <w:rFonts w:ascii="Verdana" w:hAnsi="Verdana"/>
                <w:b/>
                <w:sz w:val="20"/>
                <w:szCs w:val="20"/>
                <w:lang w:val="sl-SI"/>
              </w:rPr>
              <w:t>v</w:t>
            </w: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dokumentacije</w:t>
            </w:r>
            <w:r w:rsidR="008A7AF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v zvezi z oddajo javnega naročila</w:t>
            </w:r>
          </w:p>
        </w:tc>
      </w:tr>
      <w:tr w:rsidR="009F6153" w:rsidRPr="00570108" w14:paraId="72CE4376" w14:textId="77777777" w:rsidTr="008C1DBB">
        <w:trPr>
          <w:trHeight w:val="20"/>
          <w:jc w:val="center"/>
        </w:trPr>
        <w:tc>
          <w:tcPr>
            <w:tcW w:w="4848" w:type="dxa"/>
            <w:gridSpan w:val="4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0A3BBBD" w14:textId="77777777" w:rsidR="009F6153" w:rsidRPr="00570108" w:rsidRDefault="008A7AF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E25E56">
              <w:rPr>
                <w:rFonts w:ascii="Verdana" w:hAnsi="Verdana"/>
                <w:sz w:val="20"/>
                <w:szCs w:val="20"/>
                <w:lang w:val="sl-SI"/>
              </w:rPr>
              <w:t>Dokumentacija v zvezi z oddajo javnega naročila</w:t>
            </w:r>
            <w:r w:rsidR="00153B7B" w:rsidRPr="00E25E56">
              <w:rPr>
                <w:rFonts w:ascii="Verdana" w:hAnsi="Verdana"/>
                <w:sz w:val="20"/>
                <w:szCs w:val="20"/>
                <w:lang w:val="sl-SI"/>
              </w:rPr>
              <w:t xml:space="preserve"> je na </w:t>
            </w:r>
            <w:r w:rsidR="009F6153" w:rsidRPr="00E25E56">
              <w:rPr>
                <w:rFonts w:ascii="Verdana" w:hAnsi="Verdana"/>
                <w:sz w:val="20"/>
                <w:szCs w:val="20"/>
                <w:lang w:val="sl-SI"/>
              </w:rPr>
              <w:t>voljo na internetnem naslovu: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4664768" w14:textId="77777777" w:rsidR="009F6153" w:rsidRPr="00570108" w:rsidRDefault="009F6153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Cena in način plačila</w:t>
            </w:r>
          </w:p>
        </w:tc>
      </w:tr>
      <w:tr w:rsidR="009F6153" w:rsidRPr="00570108" w14:paraId="6DCE48EB" w14:textId="77777777" w:rsidTr="008C1DBB">
        <w:trPr>
          <w:trHeight w:val="20"/>
          <w:jc w:val="center"/>
        </w:trPr>
        <w:tc>
          <w:tcPr>
            <w:tcW w:w="4848" w:type="dxa"/>
            <w:gridSpan w:val="4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671DC5CF" w14:textId="4F441DCB" w:rsidR="00E25E56" w:rsidRPr="00570108" w:rsidRDefault="00236727" w:rsidP="00236727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36727">
              <w:t>http://www.bolnisnica-go.si/jn</w:t>
            </w:r>
            <w:r w:rsidR="00E25E56" w:rsidRPr="00C96314">
              <w:rPr>
                <w:rFonts w:ascii="Verdana" w:hAnsi="Verdana"/>
                <w:sz w:val="20"/>
                <w:szCs w:val="20"/>
                <w:highlight w:val="lightGray"/>
                <w:lang w:val="sl-SI"/>
              </w:rPr>
              <w:t xml:space="preserve"> 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C3A90B4" w14:textId="77777777" w:rsidR="009F6153" w:rsidRPr="00570108" w:rsidRDefault="008A7AF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Dokumentacija</w:t>
            </w:r>
            <w:r w:rsidR="009F6153">
              <w:rPr>
                <w:rFonts w:ascii="Verdana" w:hAnsi="Verdana"/>
                <w:sz w:val="20"/>
                <w:szCs w:val="20"/>
                <w:lang w:val="sl-SI"/>
              </w:rPr>
              <w:t xml:space="preserve"> je na voljo brezplačno.</w:t>
            </w:r>
          </w:p>
        </w:tc>
      </w:tr>
      <w:tr w:rsidR="00C63BAA" w:rsidRPr="00570108" w14:paraId="59159404" w14:textId="77777777" w:rsidTr="008C1DBB">
        <w:trPr>
          <w:trHeight w:val="20"/>
          <w:jc w:val="center"/>
        </w:trPr>
        <w:tc>
          <w:tcPr>
            <w:tcW w:w="9697" w:type="dxa"/>
            <w:gridSpan w:val="8"/>
            <w:shd w:val="clear" w:color="auto" w:fill="FAAA5A"/>
            <w:vAlign w:val="center"/>
          </w:tcPr>
          <w:p w14:paraId="1DD03F35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Dodatna pojasnila</w:t>
            </w:r>
          </w:p>
        </w:tc>
      </w:tr>
      <w:tr w:rsidR="007C657A" w:rsidRPr="00570108" w14:paraId="206E53E2" w14:textId="77777777" w:rsidTr="008C1DBB">
        <w:trPr>
          <w:trHeight w:val="20"/>
          <w:jc w:val="center"/>
        </w:trPr>
        <w:tc>
          <w:tcPr>
            <w:tcW w:w="3404" w:type="dxa"/>
            <w:gridSpan w:val="3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2BDC4D66" w14:textId="77777777" w:rsidR="007C657A" w:rsidRPr="00570108" w:rsidRDefault="00153B7B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Kontaktni podatki za dodatna </w:t>
            </w:r>
            <w:r w:rsidR="007C657A" w:rsidRPr="00570108">
              <w:rPr>
                <w:rFonts w:ascii="Verdana" w:hAnsi="Verdana"/>
                <w:sz w:val="20"/>
                <w:szCs w:val="20"/>
                <w:lang w:val="sl-SI"/>
              </w:rPr>
              <w:t>pojasnila</w:t>
            </w:r>
          </w:p>
        </w:tc>
        <w:tc>
          <w:tcPr>
            <w:tcW w:w="6293" w:type="dxa"/>
            <w:gridSpan w:val="5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3D9203C4" w14:textId="77777777" w:rsidR="007C657A" w:rsidRDefault="00DD5AED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Ponudniki lahko zastavljajo vprašanja </w:t>
            </w:r>
            <w:r w:rsidR="00970AAB" w:rsidRPr="00017F62">
              <w:rPr>
                <w:rFonts w:ascii="Verdana" w:hAnsi="Verdana"/>
                <w:sz w:val="20"/>
                <w:szCs w:val="20"/>
                <w:lang w:val="sl-SI"/>
              </w:rPr>
              <w:t xml:space="preserve">preko </w:t>
            </w:r>
            <w:r w:rsidR="00970AAB">
              <w:rPr>
                <w:rFonts w:ascii="Verdana" w:hAnsi="Verdana"/>
                <w:sz w:val="20"/>
                <w:szCs w:val="20"/>
                <w:lang w:val="sl-SI"/>
              </w:rPr>
              <w:t xml:space="preserve">Portala javnih </w:t>
            </w:r>
            <w:r w:rsidR="00970AAB" w:rsidRPr="004F191B">
              <w:rPr>
                <w:rFonts w:ascii="Verdana" w:hAnsi="Verdana"/>
                <w:sz w:val="20"/>
                <w:szCs w:val="20"/>
                <w:lang w:val="sl-SI"/>
              </w:rPr>
              <w:t xml:space="preserve">naročil </w:t>
            </w:r>
            <w:hyperlink r:id="rId9" w:history="1">
              <w:r w:rsidR="00FD3487" w:rsidRPr="00520845">
                <w:rPr>
                  <w:rStyle w:val="Hiperpovezava"/>
                  <w:rFonts w:ascii="Verdana" w:hAnsi="Verdana"/>
                  <w:sz w:val="20"/>
                  <w:szCs w:val="20"/>
                  <w:lang w:val="sl-SI"/>
                </w:rPr>
                <w:t>www.enarocanje.si</w:t>
              </w:r>
            </w:hyperlink>
            <w:r w:rsidR="00970AAB" w:rsidRPr="004F191B">
              <w:rPr>
                <w:rFonts w:ascii="Verdana" w:hAnsi="Verdana"/>
                <w:sz w:val="20"/>
                <w:szCs w:val="20"/>
                <w:lang w:val="sl-SI"/>
              </w:rPr>
              <w:t xml:space="preserve"> pri objavi predmetnega javnega naročila.</w:t>
            </w:r>
          </w:p>
          <w:p w14:paraId="25A75B82" w14:textId="77777777" w:rsidR="00DD5AED" w:rsidRPr="00570108" w:rsidRDefault="00DD5AED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Naročnik se ne zavezuje, da bo odgovarjal na vprašanja, ki ne bodo zastavljena na zgornji način.</w:t>
            </w:r>
          </w:p>
        </w:tc>
      </w:tr>
      <w:tr w:rsidR="007C657A" w:rsidRPr="00570108" w14:paraId="0FA11FE0" w14:textId="77777777" w:rsidTr="008C1DBB">
        <w:trPr>
          <w:trHeight w:val="20"/>
          <w:jc w:val="center"/>
        </w:trPr>
        <w:tc>
          <w:tcPr>
            <w:tcW w:w="3404" w:type="dxa"/>
            <w:gridSpan w:val="3"/>
            <w:shd w:val="clear" w:color="auto" w:fill="FAAA5A"/>
            <w:vAlign w:val="center"/>
          </w:tcPr>
          <w:p w14:paraId="4394CDC8" w14:textId="77777777" w:rsidR="007C657A" w:rsidRPr="00570108" w:rsidRDefault="007C657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Rok za postavitev vprašanj</w:t>
            </w:r>
          </w:p>
        </w:tc>
        <w:tc>
          <w:tcPr>
            <w:tcW w:w="6293" w:type="dxa"/>
            <w:gridSpan w:val="5"/>
            <w:shd w:val="clear" w:color="auto" w:fill="FADC8C"/>
            <w:vAlign w:val="center"/>
          </w:tcPr>
          <w:p w14:paraId="3EA752D7" w14:textId="66CE06B6" w:rsidR="007C657A" w:rsidRPr="00C55638" w:rsidRDefault="008A0468" w:rsidP="00B122E4">
            <w:pPr>
              <w:spacing w:after="12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8A0468">
              <w:rPr>
                <w:rFonts w:ascii="Verdana" w:hAnsi="Verdana"/>
                <w:b/>
                <w:noProof/>
                <w:sz w:val="20"/>
                <w:szCs w:val="20"/>
              </w:rPr>
              <w:t>01.03.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2018</w:t>
            </w:r>
            <w:r w:rsidR="00CD630E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  <w:r w:rsidR="0039067B" w:rsidRPr="00C5563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do </w:t>
            </w:r>
            <w:r w:rsidR="00402734"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 w:rsidR="00402734" w:rsidRPr="007E799C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instrText xml:space="preserve"> DOCPROPERTY  "MFiles_P1059"  \* MERGEFORMAT </w:instrText>
            </w:r>
            <w:r w:rsidR="00402734"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432F90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12</w:t>
            </w:r>
            <w:r w:rsidR="00127DF3">
              <w:rPr>
                <w:rFonts w:ascii="Verdana" w:hAnsi="Verdana"/>
                <w:b/>
                <w:noProof/>
                <w:sz w:val="20"/>
                <w:szCs w:val="20"/>
                <w:lang w:val="sl-SI"/>
              </w:rPr>
              <w:t>:00</w:t>
            </w:r>
            <w:r w:rsidR="00402734"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</w:p>
          <w:p w14:paraId="3421CC23" w14:textId="145D0DF6" w:rsidR="00625DB9" w:rsidRPr="00625DB9" w:rsidRDefault="00625DB9" w:rsidP="00CD63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345CA">
              <w:rPr>
                <w:rFonts w:ascii="Verdana" w:hAnsi="Verdana"/>
                <w:sz w:val="20"/>
                <w:szCs w:val="20"/>
                <w:lang w:val="sl-SI"/>
              </w:rPr>
              <w:t xml:space="preserve">Naročnik bo na vprašanja odgovoril najkasneje do </w:t>
            </w:r>
            <w:r w:rsidR="008A0468" w:rsidRPr="008A0468">
              <w:rPr>
                <w:rFonts w:ascii="Verdana" w:hAnsi="Verdana"/>
                <w:noProof/>
                <w:sz w:val="20"/>
                <w:szCs w:val="20"/>
              </w:rPr>
              <w:t>05.03.</w:t>
            </w:r>
            <w:r w:rsidR="008A0468">
              <w:rPr>
                <w:rFonts w:ascii="Verdana" w:hAnsi="Verdana"/>
                <w:noProof/>
                <w:sz w:val="20"/>
                <w:szCs w:val="20"/>
              </w:rPr>
              <w:t>2018</w:t>
            </w:r>
            <w:r w:rsidRPr="00C55638">
              <w:rPr>
                <w:rFonts w:ascii="Verdana" w:hAnsi="Verdana"/>
                <w:sz w:val="20"/>
                <w:szCs w:val="20"/>
                <w:lang w:val="sl-SI"/>
              </w:rPr>
              <w:t xml:space="preserve"> do</w:t>
            </w:r>
            <w:r w:rsidR="00402734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402734" w:rsidRPr="00437EFE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="00402734" w:rsidRPr="00437EFE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"MFiles_P1061"  \* MERGEFORMAT </w:instrText>
            </w:r>
            <w:r w:rsidR="00402734" w:rsidRPr="00437EFE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432F90">
              <w:rPr>
                <w:rFonts w:ascii="Verdana" w:hAnsi="Verdana"/>
                <w:sz w:val="20"/>
                <w:szCs w:val="20"/>
                <w:lang w:val="sl-SI"/>
              </w:rPr>
              <w:t>14:3</w:t>
            </w:r>
            <w:r w:rsidR="00127DF3">
              <w:rPr>
                <w:rFonts w:ascii="Verdana" w:hAnsi="Verdana"/>
                <w:sz w:val="20"/>
                <w:szCs w:val="20"/>
                <w:lang w:val="sl-SI"/>
              </w:rPr>
              <w:t>0</w:t>
            </w:r>
            <w:r w:rsidR="00402734" w:rsidRPr="00437EFE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r w:rsidRPr="00437EFE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970AAB" w:rsidRPr="00437EFE">
              <w:rPr>
                <w:rFonts w:ascii="Verdana" w:hAnsi="Verdana"/>
                <w:sz w:val="20"/>
                <w:szCs w:val="20"/>
                <w:lang w:val="sl-SI"/>
              </w:rPr>
              <w:t xml:space="preserve">preko Portala javnih naročil </w:t>
            </w:r>
            <w:hyperlink r:id="rId10" w:history="1">
              <w:r w:rsidR="00FD3487" w:rsidRPr="00437EFE">
                <w:rPr>
                  <w:rStyle w:val="Hiperpovezava"/>
                  <w:rFonts w:ascii="Verdana" w:hAnsi="Verdana"/>
                  <w:sz w:val="20"/>
                  <w:szCs w:val="20"/>
                  <w:lang w:val="sl-SI"/>
                </w:rPr>
                <w:t>www.enarocanje.si</w:t>
              </w:r>
            </w:hyperlink>
            <w:r w:rsidR="00970AAB" w:rsidRPr="00437EFE">
              <w:rPr>
                <w:rFonts w:ascii="Verdana" w:hAnsi="Verdana"/>
                <w:sz w:val="20"/>
                <w:szCs w:val="20"/>
                <w:lang w:val="sl-SI"/>
              </w:rPr>
              <w:t xml:space="preserve"> pri objavi predmetnega javnega naročila.</w:t>
            </w:r>
          </w:p>
        </w:tc>
      </w:tr>
      <w:tr w:rsidR="00F91822" w:rsidRPr="00570108" w14:paraId="33319694" w14:textId="77777777" w:rsidTr="008C1DBB">
        <w:trPr>
          <w:gridAfter w:val="1"/>
          <w:wAfter w:w="10" w:type="dxa"/>
          <w:trHeight w:val="20"/>
          <w:jc w:val="center"/>
        </w:trPr>
        <w:tc>
          <w:tcPr>
            <w:tcW w:w="1856" w:type="dxa"/>
            <w:vMerge w:val="restart"/>
            <w:shd w:val="clear" w:color="auto" w:fill="FAAA5A"/>
            <w:vAlign w:val="center"/>
          </w:tcPr>
          <w:p w14:paraId="161D3EC9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Ogled</w:t>
            </w:r>
          </w:p>
        </w:tc>
        <w:tc>
          <w:tcPr>
            <w:tcW w:w="771" w:type="dxa"/>
            <w:shd w:val="clear" w:color="auto" w:fill="FAAA5A"/>
            <w:vAlign w:val="center"/>
          </w:tcPr>
          <w:p w14:paraId="7AFE5E43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NE</w:t>
            </w:r>
          </w:p>
        </w:tc>
        <w:tc>
          <w:tcPr>
            <w:tcW w:w="777" w:type="dxa"/>
            <w:shd w:val="clear" w:color="auto" w:fill="FAAA5A"/>
            <w:vAlign w:val="center"/>
          </w:tcPr>
          <w:p w14:paraId="0B7327DB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DA</w:t>
            </w:r>
          </w:p>
        </w:tc>
        <w:tc>
          <w:tcPr>
            <w:tcW w:w="2224" w:type="dxa"/>
            <w:gridSpan w:val="2"/>
            <w:shd w:val="clear" w:color="auto" w:fill="FAAA5A"/>
            <w:vAlign w:val="center"/>
          </w:tcPr>
          <w:p w14:paraId="5BCCA53E" w14:textId="77777777" w:rsidR="00C63BAA" w:rsidRPr="00570108" w:rsidRDefault="000F3C1F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Kontaktni podatki z</w:t>
            </w:r>
            <w:r w:rsidR="00C63BAA" w:rsidRPr="00570108">
              <w:rPr>
                <w:rFonts w:ascii="Verdana" w:hAnsi="Verdana"/>
                <w:sz w:val="20"/>
                <w:szCs w:val="20"/>
                <w:lang w:val="sl-SI"/>
              </w:rPr>
              <w:t>a predhodno najavo</w:t>
            </w:r>
          </w:p>
        </w:tc>
        <w:tc>
          <w:tcPr>
            <w:tcW w:w="1984" w:type="dxa"/>
            <w:shd w:val="clear" w:color="auto" w:fill="FAAA5A"/>
            <w:vAlign w:val="center"/>
          </w:tcPr>
          <w:p w14:paraId="54EC2D90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Lokacija ogleda</w:t>
            </w:r>
          </w:p>
        </w:tc>
        <w:tc>
          <w:tcPr>
            <w:tcW w:w="2075" w:type="dxa"/>
            <w:shd w:val="clear" w:color="auto" w:fill="FAAA5A"/>
            <w:vAlign w:val="center"/>
          </w:tcPr>
          <w:p w14:paraId="039CD8B0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Predmet ogleda</w:t>
            </w:r>
          </w:p>
        </w:tc>
      </w:tr>
      <w:tr w:rsidR="00F91822" w:rsidRPr="00570108" w14:paraId="3625F8CB" w14:textId="77777777" w:rsidTr="008C1DBB">
        <w:trPr>
          <w:trHeight w:val="20"/>
          <w:jc w:val="center"/>
        </w:trPr>
        <w:tc>
          <w:tcPr>
            <w:tcW w:w="1856" w:type="dxa"/>
            <w:vMerge/>
            <w:shd w:val="clear" w:color="auto" w:fill="FAAA5A"/>
          </w:tcPr>
          <w:p w14:paraId="106A7FEA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771" w:type="dxa"/>
            <w:shd w:val="clear" w:color="auto" w:fill="FADC8C"/>
            <w:vAlign w:val="center"/>
          </w:tcPr>
          <w:p w14:paraId="60B9E6CF" w14:textId="77777777" w:rsidR="00C63BAA" w:rsidRPr="00570108" w:rsidRDefault="00214997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777" w:type="dxa"/>
            <w:shd w:val="clear" w:color="auto" w:fill="FADC8C"/>
            <w:vAlign w:val="center"/>
          </w:tcPr>
          <w:p w14:paraId="56D872E2" w14:textId="77777777" w:rsidR="00C63BAA" w:rsidRPr="00214997" w:rsidRDefault="00C63BAA" w:rsidP="00B67343">
            <w:pPr>
              <w:spacing w:after="0" w:line="240" w:lineRule="auto"/>
              <w:jc w:val="center"/>
              <w:rPr>
                <w:rFonts w:ascii="Wingdings" w:hAnsi="Wingdings"/>
                <w:sz w:val="20"/>
                <w:szCs w:val="20"/>
                <w:lang w:val="sl-SI"/>
              </w:rPr>
            </w:pPr>
          </w:p>
        </w:tc>
        <w:tc>
          <w:tcPr>
            <w:tcW w:w="2224" w:type="dxa"/>
            <w:gridSpan w:val="2"/>
            <w:shd w:val="clear" w:color="auto" w:fill="FADC8C"/>
            <w:vAlign w:val="center"/>
          </w:tcPr>
          <w:p w14:paraId="48BC2038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FADC8C"/>
            <w:vAlign w:val="center"/>
          </w:tcPr>
          <w:p w14:paraId="742CCF32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085" w:type="dxa"/>
            <w:gridSpan w:val="2"/>
            <w:shd w:val="clear" w:color="auto" w:fill="FADC8C"/>
            <w:vAlign w:val="center"/>
          </w:tcPr>
          <w:p w14:paraId="76159C9C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69C661C7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7AA20DEB" w14:textId="77777777" w:rsidR="00570859" w:rsidRPr="001B4262" w:rsidRDefault="00464011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PONUDBA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6A46FB" w:rsidRPr="00570108" w14:paraId="437DCAF6" w14:textId="77777777" w:rsidTr="008C1DBB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5FCEF86" w14:textId="77777777" w:rsidR="006A46FB" w:rsidRPr="00570108" w:rsidRDefault="006A46FB" w:rsidP="00B6734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Ponudba mora vsebovati vse spodaj naštete ustrezno izpolnjene obrazce in ostale zahtevane </w:t>
            </w:r>
            <w:r w:rsidR="00985FB7">
              <w:rPr>
                <w:rFonts w:ascii="Verdana" w:hAnsi="Verdana"/>
                <w:b/>
                <w:sz w:val="20"/>
                <w:szCs w:val="20"/>
                <w:lang w:val="sl-SI"/>
              </w:rPr>
              <w:t>dokumente</w:t>
            </w:r>
          </w:p>
        </w:tc>
      </w:tr>
      <w:tr w:rsidR="006A46FB" w:rsidRPr="00570108" w14:paraId="495E356F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4BE00CB1" w14:textId="5A509BCC" w:rsidR="005E485D" w:rsidRDefault="00985FB7" w:rsidP="00A5607C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izpolnjen obrazec </w:t>
            </w:r>
            <w:proofErr w:type="spellStart"/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>ePRO</w:t>
            </w:r>
            <w:proofErr w:type="spellEnd"/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Ovojnica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, nalepljen</w:t>
            </w:r>
            <w:r w:rsidR="00132BFD">
              <w:rPr>
                <w:rFonts w:ascii="Verdana" w:hAnsi="Verdana"/>
                <w:sz w:val="20"/>
                <w:szCs w:val="20"/>
                <w:lang w:val="sl-SI"/>
              </w:rPr>
              <w:t xml:space="preserve"> na zunanjo ovojnico (kuverto) ponudbe;</w:t>
            </w:r>
          </w:p>
          <w:p w14:paraId="430064BF" w14:textId="21BA3DC5" w:rsidR="00132BFD" w:rsidRDefault="00132BFD" w:rsidP="00A5607C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izpolnjen in podpisan obrazec </w:t>
            </w:r>
            <w:proofErr w:type="spellStart"/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>ePRO</w:t>
            </w:r>
            <w:proofErr w:type="spellEnd"/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– </w:t>
            </w:r>
            <w:r w:rsidR="006F6D7C">
              <w:rPr>
                <w:rFonts w:ascii="Verdana" w:hAnsi="Verdana"/>
                <w:b/>
                <w:sz w:val="20"/>
                <w:szCs w:val="20"/>
                <w:lang w:val="sl-SI"/>
              </w:rPr>
              <w:t>p</w:t>
            </w:r>
            <w:r w:rsidR="009F572E">
              <w:rPr>
                <w:rFonts w:ascii="Verdana" w:hAnsi="Verdana"/>
                <w:b/>
                <w:sz w:val="20"/>
                <w:szCs w:val="20"/>
                <w:lang w:val="sl-SI"/>
              </w:rPr>
              <w:t>onudba</w:t>
            </w:r>
            <w:r w:rsidR="006F6D7C">
              <w:rPr>
                <w:rFonts w:ascii="Verdana" w:hAnsi="Verdana"/>
                <w:b/>
                <w:sz w:val="20"/>
                <w:szCs w:val="20"/>
                <w:lang w:val="sl-SI"/>
              </w:rPr>
              <w:t>-okvirni sporazum storitve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39F819BA" w14:textId="77777777" w:rsidR="00F07905" w:rsidRDefault="00F07905" w:rsidP="00A5607C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Pooblastilo za servisiranje opredeljenih kotlov, pripadajoče kotelne opreme in naprav na območju RS</w:t>
            </w:r>
          </w:p>
          <w:p w14:paraId="7DFFD30D" w14:textId="6175C789" w:rsidR="00F07905" w:rsidRDefault="00F07905" w:rsidP="00A5607C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Pooblastilo za servisiranje opredeljenih gorilnikov na področju RS.</w:t>
            </w:r>
          </w:p>
          <w:p w14:paraId="1A4359DF" w14:textId="55EC18AD" w:rsidR="00432F90" w:rsidRDefault="00C43897" w:rsidP="00A5607C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Cenik najpogosteje uporabljenih rezervnih delov (ponudnik predloži lasten cenik.)</w:t>
            </w:r>
          </w:p>
          <w:p w14:paraId="39C8E089" w14:textId="77777777" w:rsidR="004118BE" w:rsidRPr="00422A4A" w:rsidRDefault="004118BE" w:rsidP="00BD0A15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422A4A">
              <w:rPr>
                <w:rFonts w:ascii="Verdana" w:hAnsi="Verdana"/>
                <w:b/>
                <w:sz w:val="20"/>
                <w:szCs w:val="20"/>
                <w:lang w:val="sl-SI"/>
              </w:rPr>
              <w:t>menična izjava za zavarovanje resnosti ponudbe s pooblastilom za izpolnitev</w:t>
            </w:r>
            <w:r w:rsidR="009F572E" w:rsidRPr="00422A4A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="002E2845" w:rsidRPr="00422A4A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skupaj s </w:t>
            </w:r>
            <w:r w:rsidR="00C0491C" w:rsidRPr="00422A4A">
              <w:rPr>
                <w:rFonts w:ascii="Verdana" w:hAnsi="Verdana"/>
                <w:b/>
                <w:sz w:val="20"/>
                <w:szCs w:val="20"/>
                <w:lang w:val="sl-SI"/>
              </w:rPr>
              <w:t>podpisano in žigosano bianco menico</w:t>
            </w:r>
            <w:r w:rsidRPr="00422A4A">
              <w:rPr>
                <w:rFonts w:ascii="Verdana" w:hAnsi="Verdana"/>
                <w:sz w:val="20"/>
                <w:szCs w:val="20"/>
                <w:lang w:val="sl-SI"/>
              </w:rPr>
              <w:t xml:space="preserve"> skladno z zahtevami iz 2. točke;</w:t>
            </w:r>
          </w:p>
          <w:p w14:paraId="6A5AB671" w14:textId="77777777" w:rsidR="00335FB2" w:rsidRDefault="008C12BE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Ponudniki v vseh zahtevanih obrazcih izpolnijo prazna polja in vsebine, ki so predvidene za vno</w:t>
            </w:r>
            <w:r w:rsidR="00DB5E29">
              <w:rPr>
                <w:rFonts w:ascii="Verdana" w:hAnsi="Verdana"/>
                <w:sz w:val="20"/>
                <w:szCs w:val="20"/>
                <w:lang w:val="sl-SI"/>
              </w:rPr>
              <w:t>s podatkov s strani ponudnikov.</w:t>
            </w:r>
          </w:p>
          <w:p w14:paraId="286F1AA7" w14:textId="52125DA5" w:rsidR="006221FA" w:rsidRPr="006221FA" w:rsidRDefault="00D7206B" w:rsidP="0046126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752F3F">
              <w:rPr>
                <w:rFonts w:ascii="Verdana" w:hAnsi="Verdana"/>
                <w:sz w:val="20"/>
                <w:szCs w:val="20"/>
                <w:lang w:val="sl-SI"/>
              </w:rPr>
              <w:t xml:space="preserve">Izbrani ponudnik mora po prejemu </w:t>
            </w:r>
            <w:r w:rsidR="00461266">
              <w:rPr>
                <w:rFonts w:ascii="Verdana" w:hAnsi="Verdana"/>
                <w:sz w:val="20"/>
                <w:szCs w:val="20"/>
                <w:lang w:val="sl-SI"/>
              </w:rPr>
              <w:t>okvirnega sporazuma v podpis le-tega</w:t>
            </w:r>
            <w:r w:rsidRPr="00752F3F">
              <w:rPr>
                <w:rFonts w:ascii="Verdana" w:hAnsi="Verdana"/>
                <w:sz w:val="20"/>
                <w:szCs w:val="20"/>
                <w:lang w:val="sl-SI"/>
              </w:rPr>
              <w:t xml:space="preserve"> podpisano vrniti naročniku najkasneje </w:t>
            </w:r>
            <w:r w:rsidR="00752F3F" w:rsidRPr="00752F3F">
              <w:rPr>
                <w:rFonts w:ascii="Verdana" w:hAnsi="Verdana"/>
                <w:sz w:val="20"/>
                <w:szCs w:val="20"/>
                <w:lang w:val="sl-SI"/>
              </w:rPr>
              <w:t xml:space="preserve">v </w:t>
            </w:r>
            <w:r w:rsidR="004E0EC1" w:rsidRPr="00752F3F">
              <w:rPr>
                <w:rFonts w:ascii="Verdana" w:hAnsi="Verdana"/>
                <w:sz w:val="20"/>
                <w:szCs w:val="20"/>
                <w:lang w:val="sl-SI"/>
              </w:rPr>
              <w:t>treh delovnih dneh (v primeru predložitve bančne garancije najkasneje v desetih dneh</w:t>
            </w:r>
            <w:r w:rsidR="00497A0B">
              <w:rPr>
                <w:rFonts w:ascii="Verdana" w:hAnsi="Verdana"/>
                <w:sz w:val="20"/>
                <w:szCs w:val="20"/>
                <w:lang w:val="sl-SI"/>
              </w:rPr>
              <w:t>)</w:t>
            </w:r>
            <w:r w:rsidRPr="00752F3F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  <w:r w:rsidRPr="00E51C93">
              <w:rPr>
                <w:rFonts w:ascii="Verdana" w:hAnsi="Verdana"/>
                <w:sz w:val="20"/>
                <w:szCs w:val="20"/>
                <w:lang w:val="sl-SI"/>
              </w:rPr>
              <w:t xml:space="preserve"> V primeru, kadar zaradi objektivnih okoliščin to ni mogoče, lahko naročnik na zaprosilo ponudnika</w:t>
            </w:r>
            <w:r w:rsidRPr="00C435A0">
              <w:rPr>
                <w:rFonts w:ascii="Verdana" w:hAnsi="Verdana"/>
                <w:sz w:val="20"/>
                <w:szCs w:val="20"/>
                <w:lang w:val="sl-SI"/>
              </w:rPr>
              <w:t xml:space="preserve"> privoli na daljši rok.</w:t>
            </w:r>
          </w:p>
        </w:tc>
      </w:tr>
    </w:tbl>
    <w:p w14:paraId="3E34C914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0A12D15F" w14:textId="77777777" w:rsidR="00570859" w:rsidRPr="001B4262" w:rsidRDefault="005E485D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lastRenderedPageBreak/>
        <w:t>VELJAVNOST PONUDBE, JEZIK, OBLIKA, VARIANTE IN OPCIJE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3883"/>
        <w:gridCol w:w="6"/>
      </w:tblGrid>
      <w:tr w:rsidR="005B17EC" w:rsidRPr="00570108" w14:paraId="69A467A8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0EF6D978" w14:textId="77777777" w:rsidR="005B17EC" w:rsidRPr="00570108" w:rsidRDefault="00153B7B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Rok veljavnosti </w:t>
            </w:r>
            <w:r w:rsidR="00B20D7C" w:rsidRPr="00570108">
              <w:rPr>
                <w:rFonts w:ascii="Verdana" w:hAnsi="Verdana"/>
                <w:sz w:val="20"/>
                <w:szCs w:val="20"/>
                <w:lang w:val="sl-SI"/>
              </w:rPr>
              <w:t>p</w:t>
            </w:r>
            <w:r w:rsidR="005B17EC" w:rsidRPr="00570108">
              <w:rPr>
                <w:rFonts w:ascii="Verdana" w:hAnsi="Verdana"/>
                <w:sz w:val="20"/>
                <w:szCs w:val="20"/>
                <w:lang w:val="sl-SI"/>
              </w:rPr>
              <w:t>onudbe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2F018DA9" w14:textId="002F2204" w:rsidR="005B17EC" w:rsidRPr="00570108" w:rsidRDefault="00A16CA9" w:rsidP="00422A4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Tri </w:t>
            </w:r>
            <w:r w:rsidR="00E835E1">
              <w:rPr>
                <w:rFonts w:ascii="Verdana" w:hAnsi="Verdana"/>
                <w:sz w:val="20"/>
                <w:szCs w:val="20"/>
                <w:lang w:val="sl-SI"/>
              </w:rPr>
              <w:t>mesece</w:t>
            </w:r>
            <w:r w:rsidR="004B6714">
              <w:rPr>
                <w:rFonts w:ascii="Verdana" w:hAnsi="Verdana"/>
                <w:sz w:val="20"/>
                <w:szCs w:val="20"/>
                <w:lang w:val="sl-SI"/>
              </w:rPr>
              <w:t xml:space="preserve"> od roka za </w:t>
            </w:r>
            <w:r w:rsidR="009D744B">
              <w:rPr>
                <w:rFonts w:ascii="Verdana" w:hAnsi="Verdana"/>
                <w:sz w:val="20"/>
                <w:szCs w:val="20"/>
                <w:lang w:val="sl-SI"/>
              </w:rPr>
              <w:t>prejem</w:t>
            </w:r>
            <w:r w:rsidR="004B6714">
              <w:rPr>
                <w:rFonts w:ascii="Verdana" w:hAnsi="Verdana"/>
                <w:sz w:val="20"/>
                <w:szCs w:val="20"/>
                <w:lang w:val="sl-SI"/>
              </w:rPr>
              <w:t xml:space="preserve"> ponudbe, kar ponudniki</w:t>
            </w:r>
            <w:r w:rsidR="00FD3487">
              <w:rPr>
                <w:rFonts w:ascii="Verdana" w:hAnsi="Verdana"/>
                <w:sz w:val="20"/>
                <w:szCs w:val="20"/>
                <w:lang w:val="sl-SI"/>
              </w:rPr>
              <w:t xml:space="preserve"> potrdijo s podpisom </w:t>
            </w:r>
            <w:r w:rsidR="00FD3487" w:rsidRPr="00984901">
              <w:rPr>
                <w:rFonts w:ascii="Verdana" w:hAnsi="Verdana"/>
                <w:sz w:val="20"/>
                <w:szCs w:val="20"/>
                <w:lang w:val="sl-SI"/>
              </w:rPr>
              <w:t xml:space="preserve">obrazca </w:t>
            </w:r>
            <w:proofErr w:type="spellStart"/>
            <w:r w:rsidR="009A173E"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 w:rsidR="009A173E"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C50FEC" w:rsidRPr="00984901">
              <w:rPr>
                <w:rFonts w:ascii="Verdana" w:hAnsi="Verdana"/>
                <w:sz w:val="20"/>
                <w:szCs w:val="20"/>
                <w:lang w:val="sl-SI"/>
              </w:rPr>
              <w:t>P</w:t>
            </w:r>
            <w:r w:rsidR="009F572E" w:rsidRPr="00984901">
              <w:rPr>
                <w:rFonts w:ascii="Verdana" w:hAnsi="Verdana"/>
                <w:sz w:val="20"/>
                <w:szCs w:val="20"/>
                <w:lang w:val="sl-SI"/>
              </w:rPr>
              <w:t>onudba</w:t>
            </w:r>
            <w:r w:rsidR="00D970CF">
              <w:rPr>
                <w:rFonts w:ascii="Verdana" w:hAnsi="Verdana"/>
                <w:sz w:val="20"/>
                <w:szCs w:val="20"/>
                <w:lang w:val="sl-SI"/>
              </w:rPr>
              <w:t>-Pogodba</w:t>
            </w:r>
            <w:r w:rsidR="004B6714" w:rsidRPr="00984901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</w:tc>
      </w:tr>
      <w:tr w:rsidR="005B17EC" w:rsidRPr="00570108" w14:paraId="28600EA0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63297B0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Jezik ponudbe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4960F9E8" w14:textId="1F467247" w:rsidR="005B17EC" w:rsidRPr="00570108" w:rsidRDefault="004B6714" w:rsidP="00D8398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83110">
              <w:rPr>
                <w:rFonts w:ascii="Verdana" w:hAnsi="Verdana"/>
                <w:sz w:val="20"/>
                <w:szCs w:val="20"/>
                <w:lang w:val="sl-SI"/>
              </w:rPr>
              <w:t xml:space="preserve">Ponudba mora biti pripravljena v slovenskem jeziku. </w:t>
            </w:r>
            <w:r w:rsidR="00447E2D" w:rsidRPr="00183110">
              <w:rPr>
                <w:rFonts w:ascii="Verdana" w:hAnsi="Verdana"/>
                <w:sz w:val="20"/>
                <w:szCs w:val="20"/>
                <w:lang w:val="sl-SI"/>
              </w:rPr>
              <w:t>Priloge so lahko tudi v tujem jeziku. Na zahtevo naročnika mora ponudnik priskrbeti prevod v slovenski jezik.</w:t>
            </w:r>
          </w:p>
        </w:tc>
      </w:tr>
      <w:tr w:rsidR="005B17EC" w:rsidRPr="00570108" w14:paraId="0C22E9DF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081DE5B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Oblika ponudbe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7E01A1C5" w14:textId="77777777" w:rsidR="005B17EC" w:rsidRDefault="00DC1EAD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Ponudba mora biti predložena v pisni obliki. Ponud</w:t>
            </w:r>
            <w:r w:rsidR="0057186C">
              <w:rPr>
                <w:rFonts w:ascii="Verdana" w:hAnsi="Verdana"/>
                <w:sz w:val="20"/>
                <w:szCs w:val="20"/>
                <w:lang w:val="sl-SI"/>
              </w:rPr>
              <w:t>b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ena dokumentacija mora biti izpolnjena in natisnjena, natipkana ali napisana z neizbri</w:t>
            </w:r>
            <w:r w:rsidR="002B179B">
              <w:rPr>
                <w:rFonts w:ascii="Verdana" w:hAnsi="Verdana"/>
                <w:sz w:val="20"/>
                <w:szCs w:val="20"/>
                <w:lang w:val="sl-SI"/>
              </w:rPr>
              <w:t>s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ljivo</w:t>
            </w:r>
            <w:r w:rsidR="002B179B">
              <w:rPr>
                <w:rFonts w:ascii="Verdana" w:hAnsi="Verdana"/>
                <w:sz w:val="20"/>
                <w:szCs w:val="20"/>
                <w:lang w:val="sl-SI"/>
              </w:rPr>
              <w:t xml:space="preserve"> pisavo. Za to označeni deli ponudbene dokumentacije morajo biti podpisani s strani zakonitega zastopnika ponudnika ali druge osebe, pooblaščene za sklepanje pogodb predvidene vrste, vrednosti in obsega.</w:t>
            </w:r>
          </w:p>
          <w:p w14:paraId="1FA8070B" w14:textId="77777777" w:rsidR="002B179B" w:rsidRPr="00570108" w:rsidRDefault="002B179B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Ponudnik ponudbeno dokumentacijo zapre v eno zunanjo ovojnico (</w:t>
            </w:r>
            <w:r w:rsidR="008820B8">
              <w:rPr>
                <w:rFonts w:ascii="Verdana" w:hAnsi="Verdana"/>
                <w:sz w:val="20"/>
                <w:szCs w:val="20"/>
                <w:lang w:val="sl-SI"/>
              </w:rPr>
              <w:t>če je dokumentacija obsežna pa v več zunanjih ovojnic, ki jih oštevilči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)</w:t>
            </w:r>
            <w:r w:rsidR="008820B8">
              <w:rPr>
                <w:rFonts w:ascii="Verdana" w:hAnsi="Verdana"/>
                <w:sz w:val="20"/>
                <w:szCs w:val="20"/>
                <w:lang w:val="sl-SI"/>
              </w:rPr>
              <w:t>. Zaželeno je, da se obrazce in dokumente zloži v mapo in loči s pregradami zaradi lažjega pregleda ponudbe.</w:t>
            </w:r>
          </w:p>
        </w:tc>
      </w:tr>
      <w:tr w:rsidR="005B17EC" w:rsidRPr="00570108" w14:paraId="3E8BC890" w14:textId="77777777" w:rsidTr="00D235E0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272BE5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Stroški ponudbe</w:t>
            </w:r>
          </w:p>
        </w:tc>
        <w:tc>
          <w:tcPr>
            <w:tcW w:w="7291" w:type="dxa"/>
            <w:gridSpan w:val="4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6FC0D01" w14:textId="77777777" w:rsidR="005B17EC" w:rsidRPr="00570108" w:rsidRDefault="00075C6E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Ponudnik nosi vse stroške, povezane s pripravo in predložitvijo ponudbe.</w:t>
            </w:r>
          </w:p>
        </w:tc>
      </w:tr>
      <w:tr w:rsidR="005B17EC" w:rsidRPr="00570108" w14:paraId="6FF42DF7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AAA5A"/>
            <w:vAlign w:val="center"/>
          </w:tcPr>
          <w:p w14:paraId="139A170E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Variantne ponudbe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1973264A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niso dovoljene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190B32E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so dovoljene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736E4CB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posebni pogoji</w:t>
            </w:r>
          </w:p>
        </w:tc>
      </w:tr>
      <w:tr w:rsidR="005B17EC" w:rsidRPr="00570108" w14:paraId="325583D5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AAA5A"/>
          </w:tcPr>
          <w:p w14:paraId="05943DFE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231AE40F" w14:textId="77777777" w:rsidR="005B17EC" w:rsidRPr="00075C6E" w:rsidRDefault="00075C6E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59ABE26C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321A344F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D77CA" w:rsidRPr="00570108" w14:paraId="3E66687F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AAA5A"/>
            <w:vAlign w:val="center"/>
          </w:tcPr>
          <w:p w14:paraId="15AF40A6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Opcije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F4FD19B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niso dovoljene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4291514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so dovoljene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271A7E27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posebni pogoji</w:t>
            </w:r>
          </w:p>
        </w:tc>
      </w:tr>
      <w:tr w:rsidR="00AD77CA" w:rsidRPr="00570108" w14:paraId="47934127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AAA5A"/>
          </w:tcPr>
          <w:p w14:paraId="79C3B12A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shd w:val="clear" w:color="auto" w:fill="FADC8C"/>
            <w:vAlign w:val="center"/>
          </w:tcPr>
          <w:p w14:paraId="6370A113" w14:textId="77777777" w:rsidR="00AD77CA" w:rsidRPr="00570108" w:rsidRDefault="00075C6E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1701" w:type="dxa"/>
            <w:shd w:val="clear" w:color="auto" w:fill="FADC8C"/>
            <w:vAlign w:val="center"/>
          </w:tcPr>
          <w:p w14:paraId="72E049D0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883" w:type="dxa"/>
            <w:shd w:val="clear" w:color="auto" w:fill="FADC8C"/>
            <w:vAlign w:val="center"/>
          </w:tcPr>
          <w:p w14:paraId="217CB0B1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D77CA" w:rsidRPr="00570108" w14:paraId="081D4D14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7737609D" w14:textId="77777777" w:rsidR="00AD77CA" w:rsidRPr="001F4E46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Skupno nastopanje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22825302" w14:textId="77777777" w:rsidR="00AD77CA" w:rsidRPr="001F4E46" w:rsidRDefault="00075C6E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Pri javnem naročilu je dovoljena skupna ponudba več pogodbenih partnerjev.</w:t>
            </w:r>
          </w:p>
          <w:p w14:paraId="7CB743D2" w14:textId="17FDA5A9" w:rsidR="00075C6E" w:rsidRPr="001F4E46" w:rsidRDefault="00895699" w:rsidP="00E5705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V 7. točki (Preverjanje sposobnosti) teh navodil </w:t>
            </w:r>
            <w:r w:rsidR="00075C6E" w:rsidRPr="001F4E46">
              <w:rPr>
                <w:rFonts w:ascii="Verdana" w:hAnsi="Verdana"/>
                <w:sz w:val="20"/>
                <w:szCs w:val="20"/>
                <w:lang w:val="sl-SI"/>
              </w:rPr>
              <w:t>je določeno, ali mora v primeru skupne ponudbe</w:t>
            </w:r>
            <w:r w:rsidR="00595EA1"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075C6E" w:rsidRPr="001F4E46">
              <w:rPr>
                <w:rFonts w:ascii="Verdana" w:hAnsi="Verdana"/>
                <w:sz w:val="20"/>
                <w:szCs w:val="20"/>
                <w:lang w:val="sl-SI"/>
              </w:rPr>
              <w:t>posamezen pogoj izpolnjevati vsak izmed partnerjev ali pa lahko pogoj</w:t>
            </w:r>
            <w:r w:rsidR="00FD3487"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 izpolnjujejo partnerji skupaj.</w:t>
            </w:r>
          </w:p>
          <w:p w14:paraId="1DB1D62A" w14:textId="77777777" w:rsidR="0016721D" w:rsidRPr="00895699" w:rsidRDefault="0016721D" w:rsidP="0016721D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Pogodbo o izvedbi predmeta javnega naročila (partnersko pogodbo),</w:t>
            </w:r>
            <w:r w:rsidRPr="001F4E46">
              <w:t xml:space="preserve"> </w:t>
            </w: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predloži ponudnik, kateremu se odda javno naročilo. V pogodbi se opredeli </w:t>
            </w:r>
            <w:proofErr w:type="spellStart"/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poslovodečega</w:t>
            </w:r>
            <w:proofErr w:type="spellEnd"/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 partnerja, ki bo od naročnika sprejemal obveznosti, navodila in lahko tudi plačila v imenu in za račun vseh sodelujočih, ter delež in vrsto storitev, ki jih opravlja posamezen partner. </w:t>
            </w:r>
            <w:r w:rsidRPr="001F4E46">
              <w:rPr>
                <w:rFonts w:ascii="Verdana" w:hAnsi="Verdana"/>
                <w:sz w:val="20"/>
                <w:szCs w:val="20"/>
                <w:u w:val="single"/>
                <w:lang w:val="sl-SI"/>
              </w:rPr>
              <w:t xml:space="preserve">Pogodba  mora jasno določati, da proti naročniku za celotno obveznost in za vsak njen del odgovarjajo vsi partnerji solidarno in </w:t>
            </w:r>
            <w:r w:rsidRPr="00895699">
              <w:rPr>
                <w:rFonts w:ascii="Verdana" w:hAnsi="Verdana"/>
                <w:sz w:val="20"/>
                <w:szCs w:val="20"/>
                <w:u w:val="single"/>
                <w:lang w:val="sl-SI"/>
              </w:rPr>
              <w:t>vsak posebej v celoti.</w:t>
            </w:r>
          </w:p>
          <w:p w14:paraId="4A71BAEF" w14:textId="77777777" w:rsidR="00E57052" w:rsidRPr="001F4E46" w:rsidRDefault="00E57052" w:rsidP="00FD348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895699">
              <w:rPr>
                <w:rFonts w:ascii="Verdana" w:hAnsi="Verdana"/>
                <w:sz w:val="20"/>
                <w:szCs w:val="20"/>
                <w:lang w:val="sl-SI"/>
              </w:rPr>
              <w:t>Ponudnik, ki nastopa v več kot eni ponudbi, ne glede na to, ali nastopa samostojno ali kot partner v skupni ponudbi, diskvalificira vse ponudbe, v katerih nastopa. Take ponudbe bodo izločene.</w:t>
            </w:r>
          </w:p>
        </w:tc>
      </w:tr>
      <w:tr w:rsidR="005937A4" w:rsidRPr="00570108" w14:paraId="28BCA425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AAA5A"/>
            <w:vAlign w:val="center"/>
          </w:tcPr>
          <w:p w14:paraId="43036F75" w14:textId="2EC98582" w:rsidR="005937A4" w:rsidRPr="00570108" w:rsidRDefault="005937A4" w:rsidP="00AB019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937A4">
              <w:rPr>
                <w:rFonts w:ascii="Verdana" w:hAnsi="Verdana"/>
                <w:sz w:val="20"/>
                <w:szCs w:val="20"/>
                <w:lang w:val="sl-SI"/>
              </w:rPr>
              <w:t>Nastopanje s podizvajalci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5D7C06E" w14:textId="71D412F7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ni predvideno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0FE2F7F" w14:textId="44808ACE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je predvideno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2711EEF" w14:textId="1259D2BC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pogoji</w:t>
            </w:r>
          </w:p>
        </w:tc>
      </w:tr>
      <w:tr w:rsidR="005937A4" w:rsidRPr="00570108" w14:paraId="1BBBAF7A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AAA5A"/>
            <w:vAlign w:val="center"/>
          </w:tcPr>
          <w:p w14:paraId="3DF102A5" w14:textId="77777777" w:rsidR="005937A4" w:rsidRPr="005937A4" w:rsidRDefault="005937A4" w:rsidP="00AB019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61FF477C" w14:textId="77777777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19664E32" w14:textId="63A0381D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04F100E" w14:textId="2427E5D8" w:rsidR="000037B6" w:rsidRPr="005937A4" w:rsidRDefault="005937A4" w:rsidP="000037B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5937A4">
              <w:rPr>
                <w:rFonts w:ascii="Verdana" w:hAnsi="Verdana"/>
                <w:sz w:val="20"/>
                <w:szCs w:val="20"/>
                <w:lang w:val="sl-SI"/>
              </w:rPr>
              <w:t xml:space="preserve">Glavni izvajalec, ki v izvedbo javnega naročila vključi enega ali več podizvajalcev, mora imeti ob sklenitvi pogodbe z naročnikom ali v času njenega izvajanja, sklenjene </w:t>
            </w:r>
            <w:r w:rsidRPr="005937A4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veljavne pogodbe s podizvajalci.</w:t>
            </w:r>
          </w:p>
          <w:p w14:paraId="04D28818" w14:textId="57537AF0" w:rsidR="005937A4" w:rsidRPr="00570108" w:rsidRDefault="005937A4" w:rsidP="005937A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5937A4">
              <w:rPr>
                <w:rFonts w:ascii="Verdana" w:hAnsi="Verdana"/>
                <w:sz w:val="20"/>
                <w:szCs w:val="20"/>
                <w:lang w:val="sl-SI"/>
              </w:rPr>
              <w:t>Ponudnik v razmerju do naročnika v celoti odgovarja za izvedbo prejetega naročila, ne glede na število podizvajalcev, ki jih navede v svoji ponudbi.</w:t>
            </w:r>
          </w:p>
        </w:tc>
      </w:tr>
    </w:tbl>
    <w:p w14:paraId="7F0A76AB" w14:textId="77777777" w:rsidR="002D072D" w:rsidRDefault="002D072D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4F778B83" w14:textId="77777777" w:rsidR="00570859" w:rsidRPr="001B4262" w:rsidRDefault="00BE18A9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PREDLOŽITEV PONUDB IN JAVNO ODPIRANJE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05"/>
        <w:gridCol w:w="7290"/>
      </w:tblGrid>
      <w:tr w:rsidR="001020FA" w:rsidRPr="00570108" w14:paraId="2242AFAC" w14:textId="77777777" w:rsidTr="00D235E0">
        <w:trPr>
          <w:trHeight w:val="20"/>
          <w:jc w:val="center"/>
        </w:trPr>
        <w:tc>
          <w:tcPr>
            <w:tcW w:w="9695" w:type="dxa"/>
            <w:gridSpan w:val="2"/>
            <w:shd w:val="clear" w:color="auto" w:fill="FAAA5A"/>
            <w:vAlign w:val="center"/>
          </w:tcPr>
          <w:p w14:paraId="382FF123" w14:textId="77777777" w:rsidR="001020FA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Predložitev ponudb</w:t>
            </w:r>
          </w:p>
        </w:tc>
      </w:tr>
      <w:tr w:rsidR="00BE18A9" w:rsidRPr="00570108" w14:paraId="6C19B2BF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735A18CC" w14:textId="2D5AC49A" w:rsidR="00BE18A9" w:rsidRPr="00570108" w:rsidRDefault="00BE18A9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Rok</w:t>
            </w:r>
            <w:r w:rsidR="00FB7FC0">
              <w:rPr>
                <w:rFonts w:ascii="Verdana" w:hAnsi="Verdana"/>
                <w:sz w:val="20"/>
                <w:szCs w:val="20"/>
                <w:lang w:val="sl-SI"/>
              </w:rPr>
              <w:t xml:space="preserve"> za prejem ponudb</w:t>
            </w:r>
          </w:p>
        </w:tc>
        <w:tc>
          <w:tcPr>
            <w:tcW w:w="7290" w:type="dxa"/>
            <w:shd w:val="clear" w:color="auto" w:fill="FADC8C"/>
            <w:vAlign w:val="center"/>
          </w:tcPr>
          <w:p w14:paraId="6276369B" w14:textId="2A5CA9D9" w:rsidR="00BE18A9" w:rsidRPr="00C55638" w:rsidRDefault="008A0468" w:rsidP="0040273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8A0468">
              <w:rPr>
                <w:rFonts w:ascii="Verdana" w:hAnsi="Verdana"/>
                <w:b/>
                <w:noProof/>
                <w:sz w:val="20"/>
                <w:szCs w:val="20"/>
              </w:rPr>
              <w:t>08.03.</w:t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 xml:space="preserve">2018 </w:t>
            </w:r>
            <w:r w:rsidR="00C56435" w:rsidRPr="00C5563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do </w:t>
            </w:r>
            <w:r w:rsidR="00402734">
              <w:rPr>
                <w:rFonts w:ascii="Verdana" w:hAnsi="Verdana"/>
                <w:b/>
                <w:noProof/>
                <w:sz w:val="20"/>
                <w:szCs w:val="20"/>
              </w:rPr>
              <w:fldChar w:fldCharType="begin"/>
            </w:r>
            <w:r w:rsidR="00402734">
              <w:rPr>
                <w:rFonts w:ascii="Verdana" w:hAnsi="Verdana"/>
                <w:b/>
                <w:noProof/>
                <w:sz w:val="20"/>
                <w:szCs w:val="20"/>
              </w:rPr>
              <w:instrText xml:space="preserve"> DOCPROPERTY  "MFiles_P1054"  \* MERGEFORMAT </w:instrText>
            </w:r>
            <w:r w:rsidR="00402734">
              <w:rPr>
                <w:rFonts w:ascii="Verdana" w:hAnsi="Verdana"/>
                <w:b/>
                <w:noProof/>
                <w:sz w:val="20"/>
                <w:szCs w:val="20"/>
              </w:rPr>
              <w:fldChar w:fldCharType="separate"/>
            </w:r>
            <w:r w:rsidR="00127DF3">
              <w:rPr>
                <w:rFonts w:ascii="Verdana" w:hAnsi="Verdana"/>
                <w:b/>
                <w:noProof/>
                <w:sz w:val="20"/>
                <w:szCs w:val="20"/>
              </w:rPr>
              <w:t>12:00</w:t>
            </w:r>
            <w:r w:rsidR="00402734">
              <w:rPr>
                <w:rFonts w:ascii="Verdana" w:hAnsi="Verdana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BE18A9" w:rsidRPr="00570108" w14:paraId="3D95A7B5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30EB2C71" w14:textId="77777777" w:rsidR="00BE18A9" w:rsidRPr="00570108" w:rsidRDefault="00BE18A9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Vložišče</w:t>
            </w:r>
          </w:p>
        </w:tc>
        <w:tc>
          <w:tcPr>
            <w:tcW w:w="7290" w:type="dxa"/>
            <w:shd w:val="clear" w:color="auto" w:fill="FADC8C"/>
            <w:vAlign w:val="center"/>
          </w:tcPr>
          <w:p w14:paraId="44CAFA64" w14:textId="77777777" w:rsidR="00127DF3" w:rsidRDefault="00143700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"MFiles_P1052"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127DF3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dr. Franca Derganca Nova Gorica</w:t>
            </w:r>
          </w:p>
          <w:p w14:paraId="39F4A146" w14:textId="77777777" w:rsidR="00127DF3" w:rsidRDefault="00127DF3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</w:p>
          <w:p w14:paraId="78DBD730" w14:textId="77777777" w:rsidR="00127DF3" w:rsidRDefault="00127DF3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</w:p>
          <w:p w14:paraId="4914C9FC" w14:textId="77777777" w:rsidR="00BE18A9" w:rsidRPr="00153B7B" w:rsidRDefault="00143700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BE18A9" w:rsidRPr="00570108" w14:paraId="384F71B9" w14:textId="77777777" w:rsidTr="00D235E0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14F9875" w14:textId="77777777" w:rsidR="00BE18A9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Spremembe in umik ponudb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1AA2772D" w14:textId="5C9F5138" w:rsidR="00FB7FC0" w:rsidRDefault="004A3118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Ponudniki lahko spremenijo ali umaknejo ponudbe </w:t>
            </w:r>
            <w:r w:rsidR="003B04D8">
              <w:rPr>
                <w:rFonts w:ascii="Verdana" w:hAnsi="Verdana"/>
                <w:sz w:val="20"/>
                <w:szCs w:val="20"/>
                <w:lang w:val="sl-SI"/>
              </w:rPr>
              <w:t>do roka za prejem ponudb.</w:t>
            </w:r>
          </w:p>
          <w:p w14:paraId="56B9FDEE" w14:textId="290C46CB" w:rsidR="004A3118" w:rsidRPr="00570108" w:rsidRDefault="004A3118" w:rsidP="0098490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Ponudnikovo obvestilo o spremembi ali umiku ponudbe mora biti pripravljeno, zaprto, označeno in dostavljeno tako kot ponudba, </w:t>
            </w:r>
            <w:r w:rsidRPr="00984901">
              <w:rPr>
                <w:rFonts w:ascii="Verdana" w:hAnsi="Verdana"/>
                <w:sz w:val="20"/>
                <w:szCs w:val="20"/>
                <w:lang w:val="sl-SI"/>
              </w:rPr>
              <w:t>namesto besede »PONUDBA« pa mo</w:t>
            </w:r>
            <w:r w:rsidR="00D56049" w:rsidRPr="00984901">
              <w:rPr>
                <w:rFonts w:ascii="Verdana" w:hAnsi="Verdana"/>
                <w:sz w:val="20"/>
                <w:szCs w:val="20"/>
                <w:lang w:val="sl-SI"/>
              </w:rPr>
              <w:t xml:space="preserve">ra biti na ovojnici (obrazec </w:t>
            </w:r>
            <w:proofErr w:type="spellStart"/>
            <w:r w:rsidR="009A173E"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 w:rsidR="009A173E">
              <w:rPr>
                <w:rFonts w:ascii="Verdana" w:hAnsi="Verdana"/>
                <w:sz w:val="20"/>
                <w:szCs w:val="20"/>
                <w:lang w:val="sl-SI"/>
              </w:rPr>
              <w:t xml:space="preserve"> – </w:t>
            </w:r>
            <w:r w:rsidR="00FB7FC0">
              <w:rPr>
                <w:rFonts w:ascii="Verdana" w:hAnsi="Verdana"/>
                <w:sz w:val="20"/>
                <w:szCs w:val="20"/>
                <w:lang w:val="sl-SI"/>
              </w:rPr>
              <w:t>Ovojnica</w:t>
            </w:r>
            <w:r w:rsidRPr="00984901">
              <w:rPr>
                <w:rFonts w:ascii="Verdana" w:hAnsi="Verdana"/>
                <w:sz w:val="20"/>
                <w:szCs w:val="20"/>
                <w:lang w:val="sl-SI"/>
              </w:rPr>
              <w:t>) označeno »SPREMEMBA« ali »UMIK«.</w:t>
            </w:r>
          </w:p>
        </w:tc>
      </w:tr>
      <w:tr w:rsidR="001020FA" w:rsidRPr="00570108" w14:paraId="37324D9F" w14:textId="77777777" w:rsidTr="00D235E0">
        <w:trPr>
          <w:trHeight w:val="20"/>
          <w:jc w:val="center"/>
        </w:trPr>
        <w:tc>
          <w:tcPr>
            <w:tcW w:w="969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A101CEB" w14:textId="38727941" w:rsidR="001020FA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Javno odpiranje ponudb</w:t>
            </w:r>
          </w:p>
        </w:tc>
      </w:tr>
      <w:tr w:rsidR="00BE18A9" w:rsidRPr="00570108" w14:paraId="77C53A0F" w14:textId="77777777" w:rsidTr="00D235E0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1FD895F8" w14:textId="77777777" w:rsidR="00BE18A9" w:rsidRPr="00570108" w:rsidRDefault="001020F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Čas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2FE1054" w14:textId="77777777" w:rsidR="00BE18A9" w:rsidRPr="00570108" w:rsidRDefault="001020F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Lokacija</w:t>
            </w:r>
          </w:p>
        </w:tc>
      </w:tr>
      <w:tr w:rsidR="00BE18A9" w:rsidRPr="00570108" w14:paraId="014B0417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DC8C"/>
            <w:vAlign w:val="center"/>
          </w:tcPr>
          <w:p w14:paraId="64513F98" w14:textId="213DD538" w:rsidR="00BE18A9" w:rsidRPr="00570108" w:rsidRDefault="008A0468" w:rsidP="0040273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8A0468">
              <w:rPr>
                <w:rFonts w:ascii="Verdana" w:hAnsi="Verdana"/>
                <w:noProof/>
                <w:sz w:val="20"/>
                <w:szCs w:val="20"/>
              </w:rPr>
              <w:t>08.03.</w:t>
            </w:r>
            <w:r>
              <w:rPr>
                <w:rFonts w:ascii="Verdana" w:hAnsi="Verdana"/>
                <w:noProof/>
                <w:sz w:val="20"/>
                <w:szCs w:val="20"/>
              </w:rPr>
              <w:t xml:space="preserve">2018 </w:t>
            </w:r>
            <w:r w:rsidR="00863F71">
              <w:rPr>
                <w:rFonts w:ascii="Verdana" w:hAnsi="Verdana"/>
                <w:sz w:val="20"/>
                <w:szCs w:val="20"/>
                <w:lang w:val="sl-SI"/>
              </w:rPr>
              <w:t xml:space="preserve">ob </w:t>
            </w:r>
            <w:r w:rsidR="00402734">
              <w:rPr>
                <w:rFonts w:ascii="Verdana" w:hAnsi="Verdana"/>
                <w:noProof/>
                <w:sz w:val="20"/>
                <w:szCs w:val="20"/>
              </w:rPr>
              <w:fldChar w:fldCharType="begin"/>
            </w:r>
            <w:r w:rsidR="00402734">
              <w:rPr>
                <w:rFonts w:ascii="Verdana" w:hAnsi="Verdana"/>
                <w:noProof/>
                <w:sz w:val="20"/>
                <w:szCs w:val="20"/>
              </w:rPr>
              <w:instrText xml:space="preserve"> DOCPROPERTY  "MFiles_P1057"  \* MERGEFORMAT </w:instrText>
            </w:r>
            <w:r w:rsidR="00402734">
              <w:rPr>
                <w:rFonts w:ascii="Verdana" w:hAnsi="Verdana"/>
                <w:noProof/>
                <w:sz w:val="20"/>
                <w:szCs w:val="20"/>
              </w:rPr>
              <w:fldChar w:fldCharType="separate"/>
            </w:r>
            <w:r w:rsidR="00127DF3">
              <w:rPr>
                <w:rFonts w:ascii="Verdana" w:hAnsi="Verdana"/>
                <w:noProof/>
                <w:sz w:val="20"/>
                <w:szCs w:val="20"/>
              </w:rPr>
              <w:t>13:00</w:t>
            </w:r>
            <w:r w:rsidR="00402734">
              <w:rPr>
                <w:rFonts w:ascii="Verdana" w:hAnsi="Verdana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290" w:type="dxa"/>
            <w:shd w:val="clear" w:color="auto" w:fill="FADC8C"/>
            <w:vAlign w:val="center"/>
          </w:tcPr>
          <w:p w14:paraId="24DB47B2" w14:textId="77777777" w:rsidR="00127DF3" w:rsidRDefault="0040273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"MFiles_P1055"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27DF3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</w:p>
          <w:p w14:paraId="0B5A49DD" w14:textId="77777777" w:rsidR="00127DF3" w:rsidRDefault="00127DF3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</w:p>
          <w:p w14:paraId="21D060BB" w14:textId="77777777" w:rsidR="00127DF3" w:rsidRDefault="00127DF3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</w:p>
          <w:p w14:paraId="1C0184A9" w14:textId="77777777" w:rsidR="00BE18A9" w:rsidRPr="00570108" w:rsidRDefault="0040273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1020FA" w:rsidRPr="00570108" w14:paraId="38200984" w14:textId="77777777" w:rsidTr="00D235E0">
        <w:trPr>
          <w:trHeight w:val="20"/>
          <w:jc w:val="center"/>
        </w:trPr>
        <w:tc>
          <w:tcPr>
            <w:tcW w:w="9695" w:type="dxa"/>
            <w:gridSpan w:val="2"/>
            <w:shd w:val="clear" w:color="auto" w:fill="FADC8C"/>
            <w:vAlign w:val="center"/>
          </w:tcPr>
          <w:p w14:paraId="35E89EC7" w14:textId="77777777" w:rsidR="001020FA" w:rsidRPr="00570108" w:rsidRDefault="00863F71" w:rsidP="000C4F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Za aktivno sodelovanje na javnem odpiranju morajo predstavniki ponudnikov predložiti pisna pooblastila za zastopanje.</w:t>
            </w:r>
          </w:p>
        </w:tc>
      </w:tr>
    </w:tbl>
    <w:p w14:paraId="4019EE5C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3DDA1E5B" w14:textId="77777777" w:rsidR="000A03C5" w:rsidRDefault="000D57FD" w:rsidP="008C0BC4">
      <w:pPr>
        <w:numPr>
          <w:ilvl w:val="0"/>
          <w:numId w:val="8"/>
        </w:numPr>
        <w:spacing w:after="12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PREVERJANJE SPOSOBNOSTI</w:t>
      </w:r>
    </w:p>
    <w:p w14:paraId="616DD6A9" w14:textId="47939D7B" w:rsidR="00940820" w:rsidRPr="00D53166" w:rsidRDefault="00E2660F" w:rsidP="00D53166">
      <w:pPr>
        <w:spacing w:after="12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  <w:r w:rsidRPr="00E2660F">
        <w:rPr>
          <w:rFonts w:ascii="Verdana" w:hAnsi="Verdana"/>
          <w:b/>
          <w:sz w:val="20"/>
          <w:szCs w:val="20"/>
          <w:lang w:val="sl-SI"/>
        </w:rPr>
        <w:t>Izpolnjevanje pogojev bo naročnik preveril pred izdajo odločitve na način, da bo ponudnike pozval k predložitvi ustreznih dokazil skladno s 77. in 78. členom ZJN-3.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863F71" w:rsidRPr="00570108" w14:paraId="22CCBB90" w14:textId="77777777" w:rsidTr="00DE084D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428F85C" w14:textId="2DC57B11" w:rsidR="000B38BB" w:rsidRPr="003501BC" w:rsidRDefault="003E56DC" w:rsidP="0085047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RAZLOGI ZA IZKLJUČITEV</w:t>
            </w:r>
            <w:r w:rsidR="000B38B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</w:p>
        </w:tc>
      </w:tr>
      <w:tr w:rsidR="003E56DC" w:rsidRPr="00570108" w14:paraId="0DEAB30C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23444A7F" w14:textId="77777777" w:rsidR="003E56DC" w:rsidRPr="003E56DC" w:rsidRDefault="003E56DC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t>A: Razlogi, povezani s kazenskimi obsodbami</w:t>
            </w:r>
          </w:p>
        </w:tc>
      </w:tr>
      <w:tr w:rsidR="00895699" w:rsidRPr="00570108" w14:paraId="598A547C" w14:textId="77777777" w:rsidTr="005F6F3D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2FCD9B5B" w14:textId="401D168A" w:rsidR="00895699" w:rsidRPr="001F67E6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1. Gospodarskemu </w:t>
            </w:r>
            <w:r w:rsidR="00895699" w:rsidRPr="001F67E6">
              <w:rPr>
                <w:rFonts w:ascii="Verdana" w:hAnsi="Verdana"/>
                <w:sz w:val="20"/>
                <w:szCs w:val="20"/>
                <w:lang w:val="sl-SI"/>
              </w:rPr>
              <w:t xml:space="preserve">subjektu ali osebi, ki je članica upravnega, vodstvenega ali nadzornega organa tega gospodarskega subjekta ali ki ima pooblastila za njegovo zastopanje ali odločanje ali nadzor v njem, ni bila izrečena pravnomočna sodba, ki ima elemente kaznivih dejanj, ki so opredeljena v prvem odstavku 75. člena ZJN-3. </w:t>
            </w:r>
          </w:p>
          <w:p w14:paraId="041CA248" w14:textId="7DCDCE71" w:rsidR="00895699" w:rsidRPr="00924721" w:rsidRDefault="00895699" w:rsidP="0092472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3E56DC" w:rsidRPr="00570108" w14:paraId="3A7695A9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2AD7F8F5" w14:textId="77777777" w:rsidR="003E56DC" w:rsidRPr="00924721" w:rsidRDefault="003E56DC" w:rsidP="00DE084D">
            <w:pPr>
              <w:spacing w:after="0" w:line="240" w:lineRule="auto"/>
              <w:ind w:left="11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24721">
              <w:rPr>
                <w:rFonts w:ascii="Verdana" w:hAnsi="Verdana"/>
                <w:b/>
                <w:sz w:val="20"/>
                <w:szCs w:val="20"/>
                <w:lang w:val="sl-SI"/>
              </w:rPr>
              <w:t>B: Razlogi, povezani s plačilom davkov ali prispevkov za socialno varnost</w:t>
            </w:r>
          </w:p>
        </w:tc>
      </w:tr>
      <w:tr w:rsidR="00895699" w:rsidRPr="00570108" w14:paraId="3EBA9A2E" w14:textId="77777777" w:rsidTr="0031037D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7616A9B" w14:textId="06035753" w:rsidR="001F67E6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 xml:space="preserve">1. Gospodarski </w:t>
            </w:r>
            <w:r w:rsidR="00895699" w:rsidRPr="001F67E6">
              <w:rPr>
                <w:rFonts w:ascii="Verdana" w:hAnsi="Verdana"/>
                <w:sz w:val="20"/>
                <w:szCs w:val="20"/>
                <w:lang w:val="sl-SI"/>
              </w:rPr>
              <w:t>subjekt zagotavlja, da:</w:t>
            </w:r>
          </w:p>
          <w:p w14:paraId="39D656F5" w14:textId="6F43C546" w:rsidR="00895699" w:rsidRPr="001F67E6" w:rsidRDefault="00895699" w:rsidP="001F67E6">
            <w:pPr>
              <w:pStyle w:val="Odstavekseznama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67E6">
              <w:rPr>
                <w:rFonts w:ascii="Verdana" w:hAnsi="Verdana"/>
                <w:sz w:val="20"/>
                <w:szCs w:val="20"/>
                <w:lang w:val="sl-SI"/>
              </w:rPr>
              <w:t>na dan oddaje ponudbe ali prijave, v skladu s predpisi države, v kateri ima sedež ali predpisi države naročnika, nima 50 EUR ali več neplačanih zapadlih obveznosti v zvezi z obveznimi dajatvami ali drugimi denarnimi nedavčnimi obveznostmi v skladu z zakonom, ki ureja finančno upravo;</w:t>
            </w:r>
          </w:p>
          <w:p w14:paraId="6ED2D8A8" w14:textId="77777777" w:rsidR="00895699" w:rsidRDefault="00895699" w:rsidP="00345D96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ima na dan oddaje ponudbe ali prijave predložene vse obračune davčnih odtegljajev za dohodke iz delovnega razmerja za obdobje zadnjih petih let do dne oddaje ponudbe ali prijave.</w:t>
            </w:r>
          </w:p>
          <w:p w14:paraId="115D2E01" w14:textId="29CE9533" w:rsidR="00895699" w:rsidRPr="00924721" w:rsidDel="00B96182" w:rsidRDefault="00895699" w:rsidP="00924721">
            <w:pPr>
              <w:spacing w:after="0" w:line="240" w:lineRule="auto"/>
              <w:ind w:left="11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45D96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3E56DC" w:rsidRPr="00570108" w14:paraId="48DF4C98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17B9AAEF" w14:textId="0C0EF3E6" w:rsidR="003E56DC" w:rsidRPr="003E56DC" w:rsidRDefault="003E56DC" w:rsidP="00850470">
            <w:pPr>
              <w:spacing w:after="0" w:line="240" w:lineRule="auto"/>
              <w:ind w:left="11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t>C: Razlogi, povezani z insolventnostjo, nasprotjem interesov ali kršitvijo poklicnih pravil</w:t>
            </w:r>
            <w:r w:rsidR="002A31B0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</w:p>
        </w:tc>
      </w:tr>
      <w:tr w:rsidR="00895699" w:rsidRPr="00570108" w14:paraId="7D0F7834" w14:textId="77777777" w:rsidTr="00DC5EF2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22C1F6DA" w14:textId="458CCC98" w:rsidR="00895699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1. Gospodarski </w:t>
            </w:r>
            <w:r w:rsidR="00895699">
              <w:rPr>
                <w:rFonts w:ascii="Verdana" w:hAnsi="Verdana"/>
                <w:sz w:val="20"/>
                <w:szCs w:val="20"/>
                <w:lang w:val="sl-SI"/>
              </w:rPr>
              <w:t>subjekt zagotavlja, da:</w:t>
            </w:r>
          </w:p>
          <w:p w14:paraId="0627C225" w14:textId="77777777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ne krši obveznosti iz drugega odstavka 3. člena ZJN-3 (obveznosti na področju okoljskega, socialnega in delovnega prava);</w:t>
            </w:r>
          </w:p>
          <w:p w14:paraId="3E4FBAB7" w14:textId="77777777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 nad gospodarskim subjektom ni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začel postopek zaradi insolventnosti ali prisilnega prenehanja po zakonu, ki ureja postopek zaradi insolventnost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i in prisilnega prenehanja,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postopek likvidacije po zakonu,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ki ureja gospodarske družbe,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njegova sredstva ali poslovanje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ne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uprav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lja upravitelj ali sodišče,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njegove poslovne dejavnosti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niso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za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časno ustavljene,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v skladu s predpisi druge države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nad njim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 začel postopek in ni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nastal položaj z enakimi pravnimi posledicami;</w:t>
            </w:r>
          </w:p>
          <w:p w14:paraId="13BADDF1" w14:textId="77777777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 </w:t>
            </w: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>zagrešil hujšo kršitev poklicnih pravil, zaradi česar je omajana njegova integriteta;</w:t>
            </w:r>
          </w:p>
          <w:p w14:paraId="02E129C4" w14:textId="58012A99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 xml:space="preserve">se pri gospodarskem subjektu pri prejšnji pogodbi o izvedbi javnega naročila ali prejšnji koncesijski pogodbi, sklenjeni z naročnikom,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niso </w:t>
            </w: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>pokazale precejšnje ali stalne pomanjkljivosti pri izpolnjevanju ključne obveznosti, zaradi česar je naročnik predčasno odstopil od prejšnjega naročila oziroma pogodbe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ali uveljavljal odškodnino ter niso </w:t>
            </w: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>bile izve</w:t>
            </w:r>
            <w:r w:rsidR="00421EBB">
              <w:rPr>
                <w:rFonts w:ascii="Verdana" w:hAnsi="Verdana"/>
                <w:sz w:val="20"/>
                <w:szCs w:val="20"/>
                <w:lang w:val="sl-SI"/>
              </w:rPr>
              <w:t>dene druge primerljive sankcije;</w:t>
            </w:r>
          </w:p>
          <w:p w14:paraId="38D1B83B" w14:textId="2B6D4B0F" w:rsidR="00850470" w:rsidRPr="00114BB3" w:rsidRDefault="00895699" w:rsidP="0085047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850470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  <w:r w:rsidR="00D57D8E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</w:p>
          <w:p w14:paraId="680759DE" w14:textId="34AF854A" w:rsidR="00E32CE8" w:rsidRPr="00114BB3" w:rsidRDefault="00E32CE8" w:rsidP="0089569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3E56DC" w:rsidRPr="00570108" w14:paraId="2DD09235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55836BEF" w14:textId="77777777" w:rsidR="003E56DC" w:rsidRPr="003E56DC" w:rsidRDefault="003E56DC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t>D: Nacionalni razlogi za izključitev</w:t>
            </w:r>
          </w:p>
        </w:tc>
      </w:tr>
      <w:tr w:rsidR="00895699" w:rsidRPr="00570108" w14:paraId="7DD11D4A" w14:textId="77777777" w:rsidTr="002035B0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4E211269" w14:textId="02D53CB6" w:rsidR="00895699" w:rsidRPr="00F07905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F07905">
              <w:rPr>
                <w:rFonts w:ascii="Verdana" w:hAnsi="Verdana"/>
                <w:sz w:val="20"/>
                <w:szCs w:val="20"/>
                <w:lang w:val="sl-SI"/>
              </w:rPr>
              <w:t xml:space="preserve">1. Gospodarski </w:t>
            </w:r>
            <w:r w:rsidR="00895699" w:rsidRPr="00F07905">
              <w:rPr>
                <w:rFonts w:ascii="Verdana" w:hAnsi="Verdana"/>
                <w:sz w:val="20"/>
                <w:szCs w:val="20"/>
                <w:lang w:val="sl-SI"/>
              </w:rPr>
              <w:t xml:space="preserve">subjekt na dan, ko poteče rok za oddajo ponudb ali prijav, ni uvrščen v evidenco gospodarskih subjektov z negativnimi referencami iz 110. člena ZJN-3. </w:t>
            </w:r>
          </w:p>
          <w:p w14:paraId="7281EF95" w14:textId="46F0E7EF" w:rsidR="00895699" w:rsidRPr="00F07905" w:rsidRDefault="00895699" w:rsidP="00C0279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F07905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AB2737" w:rsidRPr="00570108" w14:paraId="581A04C0" w14:textId="77777777" w:rsidTr="002035B0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3FC074E6" w14:textId="7C2428C1" w:rsidR="00AB2737" w:rsidRPr="00F07905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F07905">
              <w:rPr>
                <w:rFonts w:ascii="Verdana" w:hAnsi="Verdana"/>
                <w:sz w:val="20"/>
                <w:szCs w:val="20"/>
                <w:lang w:val="sl-SI"/>
              </w:rPr>
              <w:t xml:space="preserve">2. Gospodarskemu </w:t>
            </w:r>
            <w:r w:rsidR="00AB2737" w:rsidRPr="00F07905">
              <w:rPr>
                <w:rFonts w:ascii="Verdana" w:hAnsi="Verdana"/>
                <w:sz w:val="20"/>
                <w:szCs w:val="20"/>
                <w:lang w:val="sl-SI"/>
              </w:rPr>
              <w:t>subjektu v zadnjih treh letih pred potekom roka za oddajo ponudb, ni bila s pravnomočno odločbo pristojnega organa Republike Slovenije ali druge države članice ali tretje države dvakrat izrečena globa zaradi prekrška v zvezi s plačilom za delo.</w:t>
            </w:r>
          </w:p>
          <w:p w14:paraId="0FC6C902" w14:textId="740B40D1" w:rsidR="00AB2737" w:rsidRPr="00F07905" w:rsidRDefault="00AB2737" w:rsidP="00AB273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F07905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565EEA" w:rsidRPr="00570108" w14:paraId="51A8A235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5A5D8AF4" w14:textId="77777777" w:rsidR="0081768B" w:rsidRPr="00B432E4" w:rsidRDefault="00463AFB" w:rsidP="00B432E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POGOJI ZA SODELOVANJE</w:t>
            </w:r>
          </w:p>
        </w:tc>
      </w:tr>
      <w:tr w:rsidR="00463AFB" w:rsidRPr="00570108" w14:paraId="056A9CBF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4D63B6DA" w14:textId="77777777" w:rsidR="00463AFB" w:rsidRPr="00565EEA" w:rsidRDefault="00DE084D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t>A: Ustreznost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Pr="00463AF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za 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opravljanje poklicne dejavnosti</w:t>
            </w:r>
          </w:p>
        </w:tc>
      </w:tr>
      <w:tr w:rsidR="00895699" w:rsidRPr="00570108" w14:paraId="199CCE46" w14:textId="77777777" w:rsidTr="008837FB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58AB9C6B" w14:textId="166DE019" w:rsidR="00895699" w:rsidRPr="00F07905" w:rsidRDefault="00432F90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1</w:t>
            </w:r>
            <w:r w:rsidR="001F67E6" w:rsidRPr="00F07905">
              <w:rPr>
                <w:rFonts w:ascii="Verdana" w:hAnsi="Verdana"/>
                <w:sz w:val="20"/>
                <w:szCs w:val="20"/>
                <w:lang w:val="sl-SI"/>
              </w:rPr>
              <w:t xml:space="preserve">. </w:t>
            </w:r>
            <w:r w:rsidR="00895699" w:rsidRPr="00F07905">
              <w:rPr>
                <w:rFonts w:ascii="Verdana" w:hAnsi="Verdana"/>
                <w:sz w:val="20"/>
                <w:szCs w:val="20"/>
                <w:lang w:val="sl-SI"/>
              </w:rPr>
              <w:t xml:space="preserve">Vpis v poslovni register: </w:t>
            </w:r>
            <w:r w:rsidR="00312573" w:rsidRPr="00F07905">
              <w:rPr>
                <w:rFonts w:ascii="Verdana" w:hAnsi="Verdana"/>
                <w:sz w:val="20"/>
                <w:szCs w:val="20"/>
                <w:lang w:val="sl-SI"/>
              </w:rPr>
              <w:t>gospodarski subjekt je registriran za opravljanje dejavnosti, ki je predmet tega javnega naročila.</w:t>
            </w:r>
          </w:p>
          <w:p w14:paraId="76A1007E" w14:textId="242AB1C8" w:rsidR="00895699" w:rsidRDefault="00424C61" w:rsidP="0089569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F07905">
              <w:rPr>
                <w:rFonts w:ascii="Verdana" w:hAnsi="Verdana"/>
                <w:sz w:val="20"/>
                <w:szCs w:val="20"/>
                <w:lang w:val="sl-SI"/>
              </w:rPr>
              <w:t>(gospodarski subjekt mora izpolnjevati pogoj za svoj del posla)</w:t>
            </w:r>
          </w:p>
        </w:tc>
      </w:tr>
      <w:tr w:rsidR="00432F90" w:rsidRPr="00570108" w14:paraId="4B955C2F" w14:textId="77777777" w:rsidTr="00B26E72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719A6804" w14:textId="77777777" w:rsidR="00432F90" w:rsidRPr="001F4E46" w:rsidRDefault="00432F90" w:rsidP="00B26E72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t>B: Ekonomski in finančni položaj</w:t>
            </w:r>
          </w:p>
        </w:tc>
      </w:tr>
      <w:tr w:rsidR="00432F90" w:rsidRPr="0052234B" w14:paraId="2980CF81" w14:textId="77777777" w:rsidTr="00B26E72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3BFE654B" w14:textId="77777777" w:rsidR="00432F90" w:rsidRPr="008F7834" w:rsidRDefault="00432F90" w:rsidP="00B26E7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highlight w:val="yellow"/>
                <w:lang w:val="sl-SI"/>
              </w:rPr>
            </w:pPr>
            <w:r w:rsidRPr="001C3002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Ni zahtevano.</w:t>
            </w:r>
          </w:p>
        </w:tc>
      </w:tr>
      <w:tr w:rsidR="00AA6FFF" w:rsidRPr="00570108" w14:paraId="220F3815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401C8B0D" w14:textId="77777777" w:rsidR="0010316C" w:rsidRPr="0081768B" w:rsidRDefault="00DE084D" w:rsidP="00754482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t>C: Tehnična in strokovna sposobnost</w:t>
            </w:r>
          </w:p>
        </w:tc>
      </w:tr>
      <w:tr w:rsidR="00895699" w:rsidRPr="00570108" w14:paraId="6D734126" w14:textId="77777777" w:rsidTr="00A5440A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339F915E" w14:textId="77777777" w:rsidR="00850470" w:rsidRPr="00F07905" w:rsidRDefault="001F67E6" w:rsidP="00850470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F07905">
              <w:rPr>
                <w:rFonts w:ascii="Verdana" w:hAnsi="Verdana"/>
                <w:sz w:val="20"/>
                <w:szCs w:val="20"/>
                <w:lang w:val="sl-SI"/>
              </w:rPr>
              <w:t xml:space="preserve">1. Gospodarski </w:t>
            </w:r>
            <w:r w:rsidR="00895699" w:rsidRPr="00F07905">
              <w:rPr>
                <w:rFonts w:ascii="Verdana" w:hAnsi="Verdana"/>
                <w:sz w:val="20"/>
                <w:szCs w:val="20"/>
                <w:lang w:val="sl-SI"/>
              </w:rPr>
              <w:t xml:space="preserve">subjekt </w:t>
            </w:r>
            <w:r w:rsidR="00850470" w:rsidRPr="00F07905">
              <w:rPr>
                <w:rFonts w:ascii="Verdana" w:hAnsi="Verdana"/>
                <w:sz w:val="20"/>
                <w:szCs w:val="20"/>
                <w:lang w:val="sl-SI"/>
              </w:rPr>
              <w:t xml:space="preserve">izvaja dejavnost, ki je predmet javnega naročila neprekinjeno od začetka leta 2014. </w:t>
            </w:r>
          </w:p>
          <w:p w14:paraId="0506B5A5" w14:textId="0B9892BA" w:rsidR="00895699" w:rsidRPr="00E24005" w:rsidRDefault="00D47186" w:rsidP="00850470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F07905">
              <w:rPr>
                <w:rFonts w:ascii="Verdana" w:hAnsi="Verdana"/>
                <w:sz w:val="20"/>
                <w:szCs w:val="20"/>
                <w:lang w:val="sl-SI"/>
              </w:rPr>
              <w:t>(p</w:t>
            </w:r>
            <w:r w:rsidR="00DB54A7" w:rsidRPr="00F07905">
              <w:rPr>
                <w:rFonts w:ascii="Verdana" w:hAnsi="Verdana"/>
                <w:sz w:val="20"/>
                <w:szCs w:val="20"/>
                <w:lang w:val="sl-SI"/>
              </w:rPr>
              <w:t xml:space="preserve">ogoj mora izpolnjevati ponudnik; </w:t>
            </w:r>
            <w:r w:rsidR="00974D95" w:rsidRPr="00F07905">
              <w:rPr>
                <w:rFonts w:ascii="Verdana" w:hAnsi="Verdana"/>
                <w:sz w:val="20"/>
                <w:szCs w:val="20"/>
                <w:lang w:val="sl-SI"/>
              </w:rPr>
              <w:t xml:space="preserve">v primeru sklicevanja na </w:t>
            </w:r>
            <w:r w:rsidR="00681D00" w:rsidRPr="00F07905">
              <w:rPr>
                <w:rFonts w:ascii="Verdana" w:hAnsi="Verdana"/>
                <w:sz w:val="20"/>
                <w:szCs w:val="20"/>
                <w:lang w:val="sl-SI"/>
              </w:rPr>
              <w:t>zmogljivosti</w:t>
            </w:r>
            <w:r w:rsidR="00974D95" w:rsidRPr="00F07905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CD059E" w:rsidRPr="00F07905">
              <w:rPr>
                <w:rFonts w:ascii="Verdana" w:hAnsi="Verdana"/>
                <w:sz w:val="20"/>
                <w:szCs w:val="20"/>
                <w:lang w:val="sl-SI"/>
              </w:rPr>
              <w:t xml:space="preserve">drugih subjektov </w:t>
            </w:r>
            <w:r w:rsidR="00DB54A7" w:rsidRPr="00F07905">
              <w:rPr>
                <w:rFonts w:ascii="Verdana" w:hAnsi="Verdana"/>
                <w:sz w:val="20"/>
                <w:szCs w:val="20"/>
                <w:lang w:val="sl-SI"/>
              </w:rPr>
              <w:t xml:space="preserve">morajo </w:t>
            </w:r>
            <w:r w:rsidR="00974D95" w:rsidRPr="00F07905">
              <w:rPr>
                <w:rFonts w:ascii="Verdana" w:hAnsi="Verdana"/>
                <w:sz w:val="20"/>
                <w:szCs w:val="20"/>
                <w:lang w:val="sl-SI"/>
              </w:rPr>
              <w:t>slednji izv</w:t>
            </w:r>
            <w:r w:rsidR="00DB54A7" w:rsidRPr="00F07905">
              <w:rPr>
                <w:rFonts w:ascii="Verdana" w:hAnsi="Verdana"/>
                <w:sz w:val="20"/>
                <w:szCs w:val="20"/>
                <w:lang w:val="sl-SI"/>
              </w:rPr>
              <w:t>esti</w:t>
            </w:r>
            <w:r w:rsidR="00974D95" w:rsidRPr="00F07905">
              <w:rPr>
                <w:rFonts w:ascii="Verdana" w:hAnsi="Verdana"/>
                <w:sz w:val="20"/>
                <w:szCs w:val="20"/>
                <w:lang w:val="sl-SI"/>
              </w:rPr>
              <w:t xml:space="preserve"> gradnje ali storitve</w:t>
            </w:r>
            <w:r w:rsidR="00681D00" w:rsidRPr="00F07905">
              <w:rPr>
                <w:rFonts w:ascii="Verdana" w:hAnsi="Verdana"/>
                <w:sz w:val="20"/>
                <w:szCs w:val="20"/>
                <w:lang w:val="sl-SI"/>
              </w:rPr>
              <w:t xml:space="preserve"> v delu za katere se zahtevajo te zmogljivosti)</w:t>
            </w:r>
          </w:p>
        </w:tc>
      </w:tr>
      <w:tr w:rsidR="00895699" w:rsidRPr="00570108" w14:paraId="20F242B7" w14:textId="77777777" w:rsidTr="00A20AE4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56FF732C" w14:textId="04BE15A5" w:rsidR="00895699" w:rsidRPr="007B5654" w:rsidRDefault="00F32DAD" w:rsidP="00F32DA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2. Ponudnik mora izkazati strokovno usposobljenost s potrdilom, da je pooblaščen za servisiranje opredeljenih kotlov, pripadajoče kotelne opreme in naprav, na področju RS</w:t>
            </w:r>
          </w:p>
        </w:tc>
      </w:tr>
      <w:tr w:rsidR="00895699" w:rsidRPr="00570108" w14:paraId="35ED1D91" w14:textId="77777777" w:rsidTr="00BB28F7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51F8193D" w14:textId="3E0DA2C7" w:rsidR="00895699" w:rsidRPr="003549F2" w:rsidRDefault="001F67E6" w:rsidP="00F32DAD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880047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3. </w:t>
            </w:r>
            <w:r w:rsidR="00F32DAD">
              <w:rPr>
                <w:rFonts w:ascii="Verdana" w:hAnsi="Verdana"/>
                <w:sz w:val="20"/>
                <w:szCs w:val="20"/>
                <w:lang w:val="sl-SI"/>
              </w:rPr>
              <w:t xml:space="preserve">Ponudnik mora izkazati strokovno usposobljenost s potrdilom, da je pooblaščen za servisiranje opredeljenih gorilnikov na področju RS. </w:t>
            </w:r>
          </w:p>
        </w:tc>
      </w:tr>
      <w:tr w:rsidR="00895699" w:rsidRPr="008829AD" w14:paraId="6E009C15" w14:textId="77777777" w:rsidTr="00AA2D3E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42D9247C" w14:textId="127063D2" w:rsidR="00880047" w:rsidRPr="00432F90" w:rsidRDefault="00432F90" w:rsidP="00432F90">
            <w:pPr>
              <w:spacing w:after="12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4.  </w:t>
            </w:r>
            <w:r w:rsidR="00F32DAD" w:rsidRPr="00432F90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Ponudnik mora biti skladno »Organizacijsko shemo obratovanja kotlovnice – parno kotelni postroj, SB dr. Franca Derganca« pooblaščen s strani dobavitelja opreme za obratovanje parnih kotlov s osluževanjem z razširjenega manipulativnega prostora (omejeni nadzor). </w:t>
            </w:r>
          </w:p>
          <w:p w14:paraId="6BB2F921" w14:textId="77777777" w:rsidR="00880047" w:rsidRPr="00880047" w:rsidRDefault="00880047" w:rsidP="00880047">
            <w:pPr>
              <w:pStyle w:val="Odstavekseznama"/>
              <w:spacing w:after="120" w:line="240" w:lineRule="auto"/>
              <w:ind w:left="357"/>
              <w:jc w:val="both"/>
              <w:rPr>
                <w:rFonts w:ascii="Verdana" w:hAnsi="Verdana"/>
                <w:noProof/>
                <w:sz w:val="20"/>
                <w:szCs w:val="20"/>
                <w:highlight w:val="lightGray"/>
                <w:lang w:val="sl-SI"/>
              </w:rPr>
            </w:pPr>
          </w:p>
          <w:p w14:paraId="63311BB3" w14:textId="6F439187" w:rsidR="000A0302" w:rsidRPr="00880047" w:rsidRDefault="000A0302" w:rsidP="00880047">
            <w:pPr>
              <w:spacing w:after="120" w:line="240" w:lineRule="auto"/>
              <w:jc w:val="both"/>
              <w:rPr>
                <w:rFonts w:ascii="Verdana" w:hAnsi="Verdana"/>
                <w:noProof/>
                <w:sz w:val="20"/>
                <w:szCs w:val="20"/>
                <w:highlight w:val="lightGray"/>
                <w:lang w:val="sl-SI"/>
              </w:rPr>
            </w:pPr>
            <w:r w:rsidRPr="00880047">
              <w:rPr>
                <w:rFonts w:ascii="Verdana" w:hAnsi="Verdana"/>
                <w:noProof/>
                <w:sz w:val="20"/>
                <w:szCs w:val="20"/>
                <w:lang w:val="sl-SI"/>
              </w:rPr>
              <w:t>(v primeru skupne ponudbe lahko pogoj izpolnjujejo partnerji skupaj in drugi gospodarski subjekti/podizvajalci)</w:t>
            </w:r>
            <w:r w:rsidR="00880047">
              <w:rPr>
                <w:rFonts w:ascii="Verdana" w:hAnsi="Verdana"/>
                <w:noProof/>
                <w:sz w:val="20"/>
                <w:szCs w:val="20"/>
                <w:lang w:val="sl-SI"/>
              </w:rPr>
              <w:t>.</w:t>
            </w:r>
          </w:p>
        </w:tc>
      </w:tr>
      <w:tr w:rsidR="00432F90" w:rsidRPr="00570108" w14:paraId="5D5AE760" w14:textId="77777777" w:rsidTr="00B26E72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6A3A65A9" w14:textId="77777777" w:rsidR="00432F90" w:rsidRPr="00AA6FFF" w:rsidRDefault="00432F90" w:rsidP="00B26E72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t>D: Sheme za zagotavljanje kakovosti in standardi za okoljsko ravnanje</w:t>
            </w:r>
          </w:p>
        </w:tc>
      </w:tr>
      <w:tr w:rsidR="00432F90" w:rsidRPr="00570108" w14:paraId="4091CCA5" w14:textId="77777777" w:rsidTr="00B26E72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036B25B2" w14:textId="77777777" w:rsidR="00432F90" w:rsidRPr="00DE5A36" w:rsidRDefault="00432F90" w:rsidP="00B26E7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sl-SI"/>
              </w:rPr>
              <w:t>Ni zahtevano.</w:t>
            </w:r>
          </w:p>
        </w:tc>
      </w:tr>
    </w:tbl>
    <w:p w14:paraId="1B7C18E7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02D40487" w14:textId="77777777" w:rsidR="00457614" w:rsidRPr="001B4262" w:rsidRDefault="00795BB5" w:rsidP="00432F90">
      <w:pPr>
        <w:numPr>
          <w:ilvl w:val="0"/>
          <w:numId w:val="29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O</w:t>
      </w:r>
      <w:r w:rsidR="00422C3D">
        <w:rPr>
          <w:rFonts w:ascii="Verdana" w:hAnsi="Verdana"/>
          <w:b/>
          <w:sz w:val="20"/>
          <w:szCs w:val="20"/>
          <w:lang w:val="sl-SI"/>
        </w:rPr>
        <w:t>CENJEVANJE PONUDB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114"/>
        <w:gridCol w:w="5580"/>
      </w:tblGrid>
      <w:tr w:rsidR="00795BB5" w:rsidRPr="00570108" w14:paraId="14B99B49" w14:textId="77777777" w:rsidTr="00E056B7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14:paraId="1ABE61C6" w14:textId="6492225E" w:rsidR="00795BB5" w:rsidRPr="00570108" w:rsidRDefault="00795BB5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Naročnik bo izbral </w:t>
            </w:r>
            <w:r w:rsidR="00B13C30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ekonomsko </w:t>
            </w: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najugodnejšo ponudbo v skladu s spodaj navedenimi merili</w:t>
            </w:r>
          </w:p>
        </w:tc>
      </w:tr>
      <w:tr w:rsidR="00795BB5" w:rsidRPr="00570108" w14:paraId="16AED307" w14:textId="77777777" w:rsidTr="00E056B7">
        <w:trPr>
          <w:trHeight w:val="20"/>
          <w:jc w:val="center"/>
        </w:trPr>
        <w:tc>
          <w:tcPr>
            <w:tcW w:w="4114" w:type="dxa"/>
            <w:shd w:val="clear" w:color="auto" w:fill="FAAA5A"/>
            <w:vAlign w:val="center"/>
          </w:tcPr>
          <w:p w14:paraId="2F870C66" w14:textId="77777777" w:rsidR="00795BB5" w:rsidRPr="00570108" w:rsidRDefault="00AF2C24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Merilo za izbiro</w:t>
            </w:r>
          </w:p>
        </w:tc>
        <w:tc>
          <w:tcPr>
            <w:tcW w:w="5580" w:type="dxa"/>
            <w:shd w:val="clear" w:color="auto" w:fill="FADC8C"/>
            <w:vAlign w:val="center"/>
          </w:tcPr>
          <w:p w14:paraId="1ACC2A81" w14:textId="11291528" w:rsidR="00E056B7" w:rsidRPr="00F07905" w:rsidRDefault="00054787" w:rsidP="00E056B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Merilo izbora je </w:t>
            </w:r>
            <w:r w:rsidR="00E056B7" w:rsidRPr="00F07905">
              <w:rPr>
                <w:rFonts w:ascii="Verdana" w:hAnsi="Verdana"/>
                <w:sz w:val="20"/>
                <w:szCs w:val="20"/>
                <w:lang w:val="sl-SI"/>
              </w:rPr>
              <w:t>najnižja vredn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ost vsote A+B+C pri čemer je:</w:t>
            </w:r>
          </w:p>
          <w:p w14:paraId="25874DCA" w14:textId="35BCDB23" w:rsidR="00E056B7" w:rsidRPr="00F07905" w:rsidRDefault="00F32DAD" w:rsidP="00E056B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F07905">
              <w:rPr>
                <w:rFonts w:ascii="Verdana" w:hAnsi="Verdana"/>
                <w:sz w:val="20"/>
                <w:szCs w:val="20"/>
                <w:lang w:val="sl-SI"/>
              </w:rPr>
              <w:t>A= Skupna ponudbena vrednost servisnih storitev za obdobje 4-ih let</w:t>
            </w:r>
            <w:r w:rsidR="00E056B7" w:rsidRPr="00F07905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52BFF754" w14:textId="1C9AA2B6" w:rsidR="00E056B7" w:rsidRPr="00F07905" w:rsidRDefault="00F32DAD" w:rsidP="00E056B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F07905">
              <w:rPr>
                <w:rFonts w:ascii="Verdana" w:hAnsi="Verdana"/>
                <w:sz w:val="20"/>
                <w:szCs w:val="20"/>
                <w:lang w:val="sl-SI"/>
              </w:rPr>
              <w:t>B= Cene delavne ure za odpravo napak, ponedeljek – petek x 60 (predvideno število ur)</w:t>
            </w:r>
            <w:r w:rsidR="00E056B7" w:rsidRPr="00F07905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01178A22" w14:textId="47557547" w:rsidR="00E056B7" w:rsidRPr="00F07905" w:rsidRDefault="00E056B7" w:rsidP="00E056B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F07905">
              <w:rPr>
                <w:rFonts w:ascii="Verdana" w:hAnsi="Verdana"/>
                <w:sz w:val="20"/>
                <w:szCs w:val="20"/>
                <w:lang w:val="sl-SI"/>
              </w:rPr>
              <w:t>C= Cen</w:t>
            </w:r>
            <w:r w:rsidR="00F32DAD" w:rsidRPr="00F07905">
              <w:rPr>
                <w:rFonts w:ascii="Verdana" w:hAnsi="Verdana"/>
                <w:sz w:val="20"/>
                <w:szCs w:val="20"/>
                <w:lang w:val="sl-SI"/>
              </w:rPr>
              <w:t>a prihodov na objekt za odpravo napak x 10 (predvideno število prihodov)</w:t>
            </w:r>
            <w:r w:rsidR="004020C5" w:rsidRPr="00F07905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441D727A" w14:textId="77777777" w:rsidR="00E056B7" w:rsidRPr="00F07905" w:rsidRDefault="00E056B7" w:rsidP="00E056B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  <w:p w14:paraId="6AF36677" w14:textId="0D9A7574" w:rsidR="00CC0A10" w:rsidRPr="00570108" w:rsidRDefault="00054787" w:rsidP="001A406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V</w:t>
            </w:r>
            <w:r w:rsidR="00E056B7" w:rsidRPr="00F07905">
              <w:rPr>
                <w:rFonts w:ascii="Verdana" w:hAnsi="Verdana"/>
                <w:sz w:val="20"/>
                <w:szCs w:val="20"/>
                <w:lang w:val="sl-SI"/>
              </w:rPr>
              <w:t xml:space="preserve">rednosti A, B, C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 </w:t>
            </w:r>
            <w:r w:rsidR="001A406D">
              <w:rPr>
                <w:rFonts w:ascii="Verdana" w:hAnsi="Verdana"/>
                <w:sz w:val="20"/>
                <w:szCs w:val="20"/>
                <w:lang w:val="sl-SI"/>
              </w:rPr>
              <w:t>upoštevajo</w:t>
            </w:r>
            <w:r w:rsidR="00E056B7" w:rsidRPr="00F07905">
              <w:rPr>
                <w:rFonts w:ascii="Verdana" w:hAnsi="Verdana"/>
                <w:sz w:val="20"/>
                <w:szCs w:val="20"/>
                <w:lang w:val="sl-SI"/>
              </w:rPr>
              <w:t xml:space="preserve"> i</w:t>
            </w:r>
            <w:r w:rsidR="001A406D">
              <w:rPr>
                <w:rFonts w:ascii="Verdana" w:hAnsi="Verdana"/>
                <w:sz w:val="20"/>
                <w:szCs w:val="20"/>
                <w:lang w:val="sl-SI"/>
              </w:rPr>
              <w:t xml:space="preserve">z izpolnjenega ponudbenega </w:t>
            </w:r>
            <w:r w:rsidR="00E056B7" w:rsidRPr="00F07905">
              <w:rPr>
                <w:rFonts w:ascii="Verdana" w:hAnsi="Verdana"/>
                <w:sz w:val="20"/>
                <w:szCs w:val="20"/>
                <w:lang w:val="sl-SI"/>
              </w:rPr>
              <w:t>obrazca</w:t>
            </w:r>
            <w:r w:rsidR="001A406D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  <w:r w:rsidR="00E056B7" w:rsidRPr="00F07905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proofErr w:type="spellStart"/>
            <w:r w:rsidR="00E056B7" w:rsidRPr="00F07905">
              <w:rPr>
                <w:rFonts w:ascii="Verdana" w:hAnsi="Verdana"/>
                <w:sz w:val="20"/>
                <w:szCs w:val="20"/>
                <w:lang w:val="sl-SI"/>
              </w:rPr>
              <w:t>ePRO</w:t>
            </w:r>
            <w:proofErr w:type="spellEnd"/>
            <w:r w:rsidR="00E056B7" w:rsidRPr="00F07905">
              <w:rPr>
                <w:rFonts w:ascii="Verdana" w:hAnsi="Verdana"/>
                <w:sz w:val="20"/>
                <w:szCs w:val="20"/>
                <w:lang w:val="sl-SI"/>
              </w:rPr>
              <w:t>_ponudba_okvirni_sporazum_storitve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, v 3. členu » KOLIČINE, CENE, IZVEDBENI POGOJI«.</w:t>
            </w:r>
          </w:p>
        </w:tc>
      </w:tr>
    </w:tbl>
    <w:p w14:paraId="64656782" w14:textId="7F1AD9AB" w:rsidR="00BA180D" w:rsidRDefault="00BA180D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2140CA42" w14:textId="77777777" w:rsidR="00CC0A10" w:rsidRDefault="00CC0A10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47"/>
        <w:gridCol w:w="4847"/>
      </w:tblGrid>
      <w:tr w:rsidR="000D24E1" w:rsidRPr="008E531E" w14:paraId="6D0BDF82" w14:textId="77777777" w:rsidTr="008C1DBB">
        <w:trPr>
          <w:trHeight w:val="20"/>
          <w:jc w:val="center"/>
        </w:trPr>
        <w:tc>
          <w:tcPr>
            <w:tcW w:w="4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9C0C42" w14:textId="77777777" w:rsidR="000D24E1" w:rsidRPr="008E531E" w:rsidRDefault="000D24E1" w:rsidP="00B6734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48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14:paraId="768F2859" w14:textId="77777777" w:rsidR="000D24E1" w:rsidRPr="008E531E" w:rsidRDefault="000D24E1" w:rsidP="00B6734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8E531E">
              <w:rPr>
                <w:rFonts w:ascii="Verdana" w:hAnsi="Verdana"/>
                <w:b/>
                <w:sz w:val="20"/>
                <w:szCs w:val="20"/>
                <w:lang w:val="sl-SI"/>
              </w:rPr>
              <w:t>Zastopnik / pooblaščenec naročnika</w:t>
            </w:r>
          </w:p>
        </w:tc>
      </w:tr>
      <w:tr w:rsidR="000D24E1" w:rsidRPr="008E531E" w14:paraId="3F118EDC" w14:textId="77777777" w:rsidTr="008C1DBB">
        <w:trPr>
          <w:trHeight w:val="20"/>
          <w:jc w:val="center"/>
        </w:trPr>
        <w:tc>
          <w:tcPr>
            <w:tcW w:w="4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8A5DC2" w14:textId="77777777" w:rsidR="000D24E1" w:rsidRPr="008E531E" w:rsidRDefault="000D24E1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4847" w:type="dxa"/>
            <w:tcBorders>
              <w:left w:val="single" w:sz="4" w:space="0" w:color="auto"/>
            </w:tcBorders>
            <w:shd w:val="clear" w:color="auto" w:fill="FADC8C"/>
            <w:vAlign w:val="center"/>
          </w:tcPr>
          <w:p w14:paraId="063BCC19" w14:textId="77777777" w:rsidR="000D24E1" w:rsidRPr="00B859BE" w:rsidRDefault="0040273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"MFiles_P1021n1_P1034"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27DF3">
              <w:rPr>
                <w:rFonts w:ascii="Verdana" w:hAnsi="Verdana"/>
                <w:sz w:val="20"/>
                <w:szCs w:val="20"/>
                <w:lang w:val="sl-SI"/>
              </w:rPr>
              <w:t xml:space="preserve">prim. Nataša Fikfak, dr. med., spec. </w:t>
            </w:r>
            <w:proofErr w:type="spellStart"/>
            <w:r w:rsidR="00127DF3">
              <w:rPr>
                <w:rFonts w:ascii="Verdana" w:hAnsi="Verdana"/>
                <w:sz w:val="20"/>
                <w:szCs w:val="20"/>
                <w:lang w:val="sl-SI"/>
              </w:rPr>
              <w:t>int</w:t>
            </w:r>
            <w:proofErr w:type="spellEnd"/>
            <w:r w:rsidR="00127DF3">
              <w:rPr>
                <w:rFonts w:ascii="Verdana" w:hAnsi="Verdana"/>
                <w:sz w:val="20"/>
                <w:szCs w:val="20"/>
                <w:lang w:val="sl-SI"/>
              </w:rPr>
              <w:t xml:space="preserve">. med. in </w:t>
            </w:r>
            <w:proofErr w:type="spellStart"/>
            <w:r w:rsidR="00127DF3">
              <w:rPr>
                <w:rFonts w:ascii="Verdana" w:hAnsi="Verdana"/>
                <w:sz w:val="20"/>
                <w:szCs w:val="20"/>
                <w:lang w:val="sl-SI"/>
              </w:rPr>
              <w:t>hemat</w:t>
            </w:r>
            <w:proofErr w:type="spellEnd"/>
            <w:r w:rsidR="00127DF3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1FA2551B" w14:textId="77777777" w:rsidR="00CC0A10" w:rsidRPr="000D57FD" w:rsidRDefault="00CC0A10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sectPr w:rsidR="00CC0A10" w:rsidRPr="000D57FD" w:rsidSect="00DB10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9D8F6" w14:textId="77777777" w:rsidR="005D567E" w:rsidRDefault="005D567E" w:rsidP="003E058F">
      <w:pPr>
        <w:spacing w:after="0" w:line="240" w:lineRule="auto"/>
      </w:pPr>
      <w:r>
        <w:separator/>
      </w:r>
    </w:p>
  </w:endnote>
  <w:endnote w:type="continuationSeparator" w:id="0">
    <w:p w14:paraId="6DBB11EE" w14:textId="77777777" w:rsidR="005D567E" w:rsidRDefault="005D567E" w:rsidP="003E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774B0" w14:textId="77777777" w:rsidR="00E835E1" w:rsidRDefault="00E835E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C50FEC" w:rsidRPr="001774F3" w14:paraId="46EA5543" w14:textId="77777777" w:rsidTr="004D79E2">
      <w:tc>
        <w:tcPr>
          <w:tcW w:w="6588" w:type="dxa"/>
          <w:shd w:val="clear" w:color="auto" w:fill="auto"/>
        </w:tcPr>
        <w:p w14:paraId="50B188B4" w14:textId="47496A46" w:rsidR="00C50FEC" w:rsidRPr="001774F3" w:rsidRDefault="00C56EA3" w:rsidP="00D91363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50FEC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50FEC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45D63CE1" w14:textId="4083E666" w:rsidR="00C50FEC" w:rsidRPr="001774F3" w:rsidRDefault="00C50FEC" w:rsidP="00D91363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F3012">
            <w:rPr>
              <w:rFonts w:ascii="Verdana" w:hAnsi="Verdana"/>
              <w:noProof/>
              <w:sz w:val="16"/>
              <w:szCs w:val="16"/>
              <w:lang w:val="sl-SI"/>
            </w:rPr>
            <w:t>7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F3012">
            <w:rPr>
              <w:rFonts w:ascii="Verdana" w:hAnsi="Verdana"/>
              <w:noProof/>
              <w:sz w:val="16"/>
              <w:szCs w:val="16"/>
              <w:lang w:val="sl-SI"/>
            </w:rPr>
            <w:t>7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26D5B6CB" w14:textId="77777777" w:rsidR="00C50FEC" w:rsidRPr="00CF79F8" w:rsidRDefault="00C50FEC">
    <w:pPr>
      <w:pStyle w:val="Noga"/>
      <w:rPr>
        <w:lang w:val="sl-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6975D" w14:textId="77777777" w:rsidR="00E835E1" w:rsidRDefault="00E835E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6CD9E" w14:textId="77777777" w:rsidR="005D567E" w:rsidRDefault="005D567E" w:rsidP="003E058F">
      <w:pPr>
        <w:spacing w:after="0" w:line="240" w:lineRule="auto"/>
      </w:pPr>
      <w:r>
        <w:separator/>
      </w:r>
    </w:p>
  </w:footnote>
  <w:footnote w:type="continuationSeparator" w:id="0">
    <w:p w14:paraId="4FD77EAF" w14:textId="77777777" w:rsidR="005D567E" w:rsidRDefault="005D567E" w:rsidP="003E0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AD2E3" w14:textId="77777777" w:rsidR="00E835E1" w:rsidRDefault="00E835E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45"/>
      <w:gridCol w:w="5010"/>
    </w:tblGrid>
    <w:tr w:rsidR="00C50FEC" w:rsidRPr="001B422B" w14:paraId="7CC0AE9A" w14:textId="77777777" w:rsidTr="00D91363">
      <w:tc>
        <w:tcPr>
          <w:tcW w:w="6588" w:type="dxa"/>
          <w:shd w:val="clear" w:color="auto" w:fill="auto"/>
        </w:tcPr>
        <w:p w14:paraId="6E7A9AC7" w14:textId="1E0D1526" w:rsidR="00C50FEC" w:rsidRPr="001B422B" w:rsidRDefault="00826F8E" w:rsidP="00D91363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14:paraId="7090C41E" w14:textId="4C8320B6" w:rsidR="00C50FEC" w:rsidRPr="001B422B" w:rsidRDefault="005D2660" w:rsidP="00D91363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Navodila</w:t>
          </w:r>
          <w:r w:rsidR="00D56049">
            <w:rPr>
              <w:rFonts w:ascii="Verdana" w:hAnsi="Verdana"/>
              <w:sz w:val="16"/>
              <w:szCs w:val="16"/>
              <w:lang w:val="sl-SI"/>
            </w:rPr>
            <w:t xml:space="preserve"> </w:t>
          </w:r>
          <w:r w:rsidR="00C50FEC">
            <w:rPr>
              <w:rFonts w:ascii="Verdana" w:hAnsi="Verdana"/>
              <w:sz w:val="16"/>
              <w:szCs w:val="16"/>
              <w:lang w:val="sl-SI"/>
            </w:rPr>
            <w:t>ponudnikom</w:t>
          </w:r>
        </w:p>
      </w:tc>
    </w:tr>
  </w:tbl>
  <w:p w14:paraId="06F745F5" w14:textId="77777777" w:rsidR="00C50FEC" w:rsidRDefault="00C50FEC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29DAD" w14:textId="77777777" w:rsidR="00E835E1" w:rsidRDefault="00E835E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8BA"/>
    <w:multiLevelType w:val="hybridMultilevel"/>
    <w:tmpl w:val="8F6E03F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441C7"/>
    <w:multiLevelType w:val="hybridMultilevel"/>
    <w:tmpl w:val="5CB638BC"/>
    <w:lvl w:ilvl="0" w:tplc="BB5C66B4">
      <w:start w:val="1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CE18EF"/>
    <w:multiLevelType w:val="hybridMultilevel"/>
    <w:tmpl w:val="E9888F5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61788"/>
    <w:multiLevelType w:val="hybridMultilevel"/>
    <w:tmpl w:val="C9901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B6CB5"/>
    <w:multiLevelType w:val="multilevel"/>
    <w:tmpl w:val="AA2CD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18A1F41"/>
    <w:multiLevelType w:val="hybridMultilevel"/>
    <w:tmpl w:val="DA9C3630"/>
    <w:lvl w:ilvl="0" w:tplc="FA2C0E9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36684"/>
    <w:multiLevelType w:val="multilevel"/>
    <w:tmpl w:val="14463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964" w:hanging="60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5841151"/>
    <w:multiLevelType w:val="hybridMultilevel"/>
    <w:tmpl w:val="056E9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15690"/>
    <w:multiLevelType w:val="hybridMultilevel"/>
    <w:tmpl w:val="74EE6C40"/>
    <w:lvl w:ilvl="0" w:tplc="8C226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F76C5"/>
    <w:multiLevelType w:val="hybridMultilevel"/>
    <w:tmpl w:val="7A1CEBC4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0150E"/>
    <w:multiLevelType w:val="hybridMultilevel"/>
    <w:tmpl w:val="6B2A9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F1413"/>
    <w:multiLevelType w:val="hybridMultilevel"/>
    <w:tmpl w:val="2388A460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B032F"/>
    <w:multiLevelType w:val="hybridMultilevel"/>
    <w:tmpl w:val="B9FA285C"/>
    <w:lvl w:ilvl="0" w:tplc="F36E5352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8270FE"/>
    <w:multiLevelType w:val="hybridMultilevel"/>
    <w:tmpl w:val="0614A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C5C9C"/>
    <w:multiLevelType w:val="hybridMultilevel"/>
    <w:tmpl w:val="F6D259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327A9"/>
    <w:multiLevelType w:val="hybridMultilevel"/>
    <w:tmpl w:val="662E6C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B795B"/>
    <w:multiLevelType w:val="hybridMultilevel"/>
    <w:tmpl w:val="95E285F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4312E"/>
    <w:multiLevelType w:val="hybridMultilevel"/>
    <w:tmpl w:val="DA348566"/>
    <w:lvl w:ilvl="0" w:tplc="36F6FE52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6954F1"/>
    <w:multiLevelType w:val="hybridMultilevel"/>
    <w:tmpl w:val="FAE02F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30AAA"/>
    <w:multiLevelType w:val="hybridMultilevel"/>
    <w:tmpl w:val="8F008008"/>
    <w:lvl w:ilvl="0" w:tplc="2E04A6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C713C"/>
    <w:multiLevelType w:val="hybridMultilevel"/>
    <w:tmpl w:val="B902F618"/>
    <w:lvl w:ilvl="0" w:tplc="DF3A3F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33D1A"/>
    <w:multiLevelType w:val="hybridMultilevel"/>
    <w:tmpl w:val="A91AD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15DB9"/>
    <w:multiLevelType w:val="hybridMultilevel"/>
    <w:tmpl w:val="766EF0C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03C57"/>
    <w:multiLevelType w:val="hybridMultilevel"/>
    <w:tmpl w:val="D77C6F5C"/>
    <w:lvl w:ilvl="0" w:tplc="20DE35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B7428"/>
    <w:multiLevelType w:val="hybridMultilevel"/>
    <w:tmpl w:val="FC32BC1A"/>
    <w:lvl w:ilvl="0" w:tplc="4B9AC332">
      <w:start w:val="50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6064E54"/>
    <w:multiLevelType w:val="hybridMultilevel"/>
    <w:tmpl w:val="1F1009E4"/>
    <w:lvl w:ilvl="0" w:tplc="7990029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2C55A9"/>
    <w:multiLevelType w:val="hybridMultilevel"/>
    <w:tmpl w:val="F7D41432"/>
    <w:lvl w:ilvl="0" w:tplc="E800D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C4AE30">
      <w:numFmt w:val="bullet"/>
      <w:lvlText w:val="-"/>
      <w:lvlJc w:val="left"/>
      <w:pPr>
        <w:ind w:left="360" w:hanging="360"/>
      </w:pPr>
      <w:rPr>
        <w:rFonts w:ascii="Verdana" w:eastAsia="Arial Unicode MS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72685C2B"/>
    <w:multiLevelType w:val="hybridMultilevel"/>
    <w:tmpl w:val="53DCB0E8"/>
    <w:lvl w:ilvl="0" w:tplc="8DF44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43A50"/>
    <w:multiLevelType w:val="hybridMultilevel"/>
    <w:tmpl w:val="E2DC9B6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A45343"/>
    <w:multiLevelType w:val="hybridMultilevel"/>
    <w:tmpl w:val="E7428E44"/>
    <w:lvl w:ilvl="0" w:tplc="F36E5352">
      <w:numFmt w:val="bullet"/>
      <w:lvlText w:val="-"/>
      <w:lvlJc w:val="left"/>
      <w:pPr>
        <w:ind w:left="360" w:hanging="360"/>
      </w:pPr>
      <w:rPr>
        <w:rFonts w:ascii="Verdana" w:eastAsia="Arial Unicode MS" w:hAnsi="Verdana" w:cs="Times New Roman" w:hint="default"/>
        <w:i w:val="0"/>
      </w:rPr>
    </w:lvl>
    <w:lvl w:ilvl="1" w:tplc="F36E5352">
      <w:numFmt w:val="bullet"/>
      <w:lvlText w:val="-"/>
      <w:lvlJc w:val="left"/>
      <w:pPr>
        <w:ind w:left="357" w:hanging="357"/>
      </w:pPr>
      <w:rPr>
        <w:rFonts w:ascii="Verdana" w:eastAsia="Arial Unicode MS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9195C"/>
    <w:multiLevelType w:val="multilevel"/>
    <w:tmpl w:val="2BB41B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13"/>
  </w:num>
  <w:num w:numId="5">
    <w:abstractNumId w:val="21"/>
  </w:num>
  <w:num w:numId="6">
    <w:abstractNumId w:val="3"/>
  </w:num>
  <w:num w:numId="7">
    <w:abstractNumId w:val="7"/>
  </w:num>
  <w:num w:numId="8">
    <w:abstractNumId w:val="25"/>
  </w:num>
  <w:num w:numId="9">
    <w:abstractNumId w:val="5"/>
  </w:num>
  <w:num w:numId="10">
    <w:abstractNumId w:val="17"/>
  </w:num>
  <w:num w:numId="11">
    <w:abstractNumId w:val="12"/>
  </w:num>
  <w:num w:numId="12">
    <w:abstractNumId w:val="27"/>
  </w:num>
  <w:num w:numId="13">
    <w:abstractNumId w:val="4"/>
  </w:num>
  <w:num w:numId="14">
    <w:abstractNumId w:val="6"/>
  </w:num>
  <w:num w:numId="15">
    <w:abstractNumId w:val="29"/>
  </w:num>
  <w:num w:numId="16">
    <w:abstractNumId w:val="26"/>
  </w:num>
  <w:num w:numId="17">
    <w:abstractNumId w:val="15"/>
  </w:num>
  <w:num w:numId="18">
    <w:abstractNumId w:val="23"/>
  </w:num>
  <w:num w:numId="19">
    <w:abstractNumId w:val="18"/>
  </w:num>
  <w:num w:numId="20">
    <w:abstractNumId w:val="14"/>
  </w:num>
  <w:num w:numId="21">
    <w:abstractNumId w:val="22"/>
  </w:num>
  <w:num w:numId="22">
    <w:abstractNumId w:val="9"/>
  </w:num>
  <w:num w:numId="23">
    <w:abstractNumId w:val="11"/>
  </w:num>
  <w:num w:numId="24">
    <w:abstractNumId w:val="30"/>
  </w:num>
  <w:num w:numId="25">
    <w:abstractNumId w:val="1"/>
  </w:num>
  <w:num w:numId="26">
    <w:abstractNumId w:val="16"/>
  </w:num>
  <w:num w:numId="27">
    <w:abstractNumId w:val="24"/>
  </w:num>
  <w:num w:numId="28">
    <w:abstractNumId w:val="0"/>
  </w:num>
  <w:num w:numId="29">
    <w:abstractNumId w:val="2"/>
  </w:num>
  <w:num w:numId="30">
    <w:abstractNumId w:val="2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E3"/>
    <w:rsid w:val="000037B6"/>
    <w:rsid w:val="0000500E"/>
    <w:rsid w:val="00005EDC"/>
    <w:rsid w:val="00006CBC"/>
    <w:rsid w:val="00007764"/>
    <w:rsid w:val="00010FEC"/>
    <w:rsid w:val="000118AD"/>
    <w:rsid w:val="000121FD"/>
    <w:rsid w:val="00012812"/>
    <w:rsid w:val="00015976"/>
    <w:rsid w:val="0001609C"/>
    <w:rsid w:val="00016909"/>
    <w:rsid w:val="000173C9"/>
    <w:rsid w:val="000251D7"/>
    <w:rsid w:val="00025912"/>
    <w:rsid w:val="00032B1D"/>
    <w:rsid w:val="000357AD"/>
    <w:rsid w:val="0004026B"/>
    <w:rsid w:val="00044419"/>
    <w:rsid w:val="00044ABE"/>
    <w:rsid w:val="00054787"/>
    <w:rsid w:val="00063604"/>
    <w:rsid w:val="0007025F"/>
    <w:rsid w:val="00070E7A"/>
    <w:rsid w:val="00075C6E"/>
    <w:rsid w:val="00080C69"/>
    <w:rsid w:val="00085ADD"/>
    <w:rsid w:val="000865DA"/>
    <w:rsid w:val="00087C1A"/>
    <w:rsid w:val="00090ECB"/>
    <w:rsid w:val="000931F7"/>
    <w:rsid w:val="00094BEB"/>
    <w:rsid w:val="000A0302"/>
    <w:rsid w:val="000A03C5"/>
    <w:rsid w:val="000A0C8C"/>
    <w:rsid w:val="000A42D1"/>
    <w:rsid w:val="000A4B88"/>
    <w:rsid w:val="000A612A"/>
    <w:rsid w:val="000B13B6"/>
    <w:rsid w:val="000B1853"/>
    <w:rsid w:val="000B1EB1"/>
    <w:rsid w:val="000B38BB"/>
    <w:rsid w:val="000C4F55"/>
    <w:rsid w:val="000C67BB"/>
    <w:rsid w:val="000D02ED"/>
    <w:rsid w:val="000D202B"/>
    <w:rsid w:val="000D24E1"/>
    <w:rsid w:val="000D2834"/>
    <w:rsid w:val="000D5769"/>
    <w:rsid w:val="000D57FD"/>
    <w:rsid w:val="000E723C"/>
    <w:rsid w:val="000F15CF"/>
    <w:rsid w:val="000F2876"/>
    <w:rsid w:val="000F3C1F"/>
    <w:rsid w:val="000F41BC"/>
    <w:rsid w:val="001011C9"/>
    <w:rsid w:val="001020FA"/>
    <w:rsid w:val="0010316C"/>
    <w:rsid w:val="0010789C"/>
    <w:rsid w:val="001104A6"/>
    <w:rsid w:val="00112276"/>
    <w:rsid w:val="00113312"/>
    <w:rsid w:val="0011437E"/>
    <w:rsid w:val="00114BB3"/>
    <w:rsid w:val="00116484"/>
    <w:rsid w:val="00116F44"/>
    <w:rsid w:val="001225D1"/>
    <w:rsid w:val="00127DF3"/>
    <w:rsid w:val="00132BFD"/>
    <w:rsid w:val="00136B61"/>
    <w:rsid w:val="00137433"/>
    <w:rsid w:val="0014029E"/>
    <w:rsid w:val="00142D61"/>
    <w:rsid w:val="00143700"/>
    <w:rsid w:val="00150725"/>
    <w:rsid w:val="00151993"/>
    <w:rsid w:val="001523B7"/>
    <w:rsid w:val="00153B7B"/>
    <w:rsid w:val="00155D1C"/>
    <w:rsid w:val="001567D1"/>
    <w:rsid w:val="00157721"/>
    <w:rsid w:val="00163B2A"/>
    <w:rsid w:val="0016721D"/>
    <w:rsid w:val="00171663"/>
    <w:rsid w:val="00172F2E"/>
    <w:rsid w:val="00176589"/>
    <w:rsid w:val="001767D5"/>
    <w:rsid w:val="00176EB3"/>
    <w:rsid w:val="00181086"/>
    <w:rsid w:val="001829E1"/>
    <w:rsid w:val="00183110"/>
    <w:rsid w:val="00190361"/>
    <w:rsid w:val="001918C8"/>
    <w:rsid w:val="001A406D"/>
    <w:rsid w:val="001A701B"/>
    <w:rsid w:val="001B0C83"/>
    <w:rsid w:val="001B28EE"/>
    <w:rsid w:val="001B2E0E"/>
    <w:rsid w:val="001B4262"/>
    <w:rsid w:val="001C4CCE"/>
    <w:rsid w:val="001C518A"/>
    <w:rsid w:val="001C60BC"/>
    <w:rsid w:val="001D11A0"/>
    <w:rsid w:val="001E1808"/>
    <w:rsid w:val="001E28F6"/>
    <w:rsid w:val="001E4650"/>
    <w:rsid w:val="001E5F22"/>
    <w:rsid w:val="001F0C02"/>
    <w:rsid w:val="001F3F62"/>
    <w:rsid w:val="001F4E46"/>
    <w:rsid w:val="001F67E6"/>
    <w:rsid w:val="002017AD"/>
    <w:rsid w:val="0020322E"/>
    <w:rsid w:val="00206D69"/>
    <w:rsid w:val="00214997"/>
    <w:rsid w:val="00233C67"/>
    <w:rsid w:val="00235497"/>
    <w:rsid w:val="00236727"/>
    <w:rsid w:val="00237477"/>
    <w:rsid w:val="00247A53"/>
    <w:rsid w:val="00251773"/>
    <w:rsid w:val="00261D1A"/>
    <w:rsid w:val="0026337C"/>
    <w:rsid w:val="0026478A"/>
    <w:rsid w:val="00271236"/>
    <w:rsid w:val="00272D63"/>
    <w:rsid w:val="00276C83"/>
    <w:rsid w:val="00277E93"/>
    <w:rsid w:val="0028089C"/>
    <w:rsid w:val="002943B4"/>
    <w:rsid w:val="00296F87"/>
    <w:rsid w:val="002A31B0"/>
    <w:rsid w:val="002A7632"/>
    <w:rsid w:val="002B03CA"/>
    <w:rsid w:val="002B041F"/>
    <w:rsid w:val="002B179B"/>
    <w:rsid w:val="002B7863"/>
    <w:rsid w:val="002C6827"/>
    <w:rsid w:val="002D072D"/>
    <w:rsid w:val="002D08C4"/>
    <w:rsid w:val="002D5CAB"/>
    <w:rsid w:val="002E2845"/>
    <w:rsid w:val="002E3216"/>
    <w:rsid w:val="002E4DB2"/>
    <w:rsid w:val="002E5978"/>
    <w:rsid w:val="002F6EAA"/>
    <w:rsid w:val="00301CBD"/>
    <w:rsid w:val="00302D52"/>
    <w:rsid w:val="00305BF0"/>
    <w:rsid w:val="003071C8"/>
    <w:rsid w:val="00312573"/>
    <w:rsid w:val="00314059"/>
    <w:rsid w:val="003216E8"/>
    <w:rsid w:val="003345CA"/>
    <w:rsid w:val="003350EA"/>
    <w:rsid w:val="00335405"/>
    <w:rsid w:val="00335FB2"/>
    <w:rsid w:val="00336662"/>
    <w:rsid w:val="00337D58"/>
    <w:rsid w:val="00344560"/>
    <w:rsid w:val="00345D96"/>
    <w:rsid w:val="003501BC"/>
    <w:rsid w:val="00350E47"/>
    <w:rsid w:val="00350F39"/>
    <w:rsid w:val="003525A8"/>
    <w:rsid w:val="00354033"/>
    <w:rsid w:val="003549F2"/>
    <w:rsid w:val="0036333A"/>
    <w:rsid w:val="00373E16"/>
    <w:rsid w:val="00387739"/>
    <w:rsid w:val="0039067B"/>
    <w:rsid w:val="0039569A"/>
    <w:rsid w:val="0039739D"/>
    <w:rsid w:val="003A2490"/>
    <w:rsid w:val="003A2B18"/>
    <w:rsid w:val="003A6CC9"/>
    <w:rsid w:val="003B04D8"/>
    <w:rsid w:val="003B0CD7"/>
    <w:rsid w:val="003B7381"/>
    <w:rsid w:val="003C1F3E"/>
    <w:rsid w:val="003C6FC2"/>
    <w:rsid w:val="003D0874"/>
    <w:rsid w:val="003D5A5F"/>
    <w:rsid w:val="003E058F"/>
    <w:rsid w:val="003E25DF"/>
    <w:rsid w:val="003E5555"/>
    <w:rsid w:val="003E56DC"/>
    <w:rsid w:val="003F01F2"/>
    <w:rsid w:val="003F4CAD"/>
    <w:rsid w:val="003F579A"/>
    <w:rsid w:val="003F6396"/>
    <w:rsid w:val="004020C5"/>
    <w:rsid w:val="00402734"/>
    <w:rsid w:val="00403123"/>
    <w:rsid w:val="00405262"/>
    <w:rsid w:val="00410110"/>
    <w:rsid w:val="004118BE"/>
    <w:rsid w:val="00411AA4"/>
    <w:rsid w:val="00411AD6"/>
    <w:rsid w:val="00414C7E"/>
    <w:rsid w:val="004160B0"/>
    <w:rsid w:val="00416FA8"/>
    <w:rsid w:val="00421498"/>
    <w:rsid w:val="0042196B"/>
    <w:rsid w:val="00421EBB"/>
    <w:rsid w:val="0042222A"/>
    <w:rsid w:val="00422A4A"/>
    <w:rsid w:val="00422C3D"/>
    <w:rsid w:val="00424C61"/>
    <w:rsid w:val="00425B04"/>
    <w:rsid w:val="00431E69"/>
    <w:rsid w:val="004322C7"/>
    <w:rsid w:val="00432F90"/>
    <w:rsid w:val="00437EFE"/>
    <w:rsid w:val="00442E81"/>
    <w:rsid w:val="004439A8"/>
    <w:rsid w:val="0044594F"/>
    <w:rsid w:val="00447E2D"/>
    <w:rsid w:val="00452D66"/>
    <w:rsid w:val="00457614"/>
    <w:rsid w:val="00461266"/>
    <w:rsid w:val="00463AFB"/>
    <w:rsid w:val="00464011"/>
    <w:rsid w:val="00465AAA"/>
    <w:rsid w:val="00465F4A"/>
    <w:rsid w:val="00467C52"/>
    <w:rsid w:val="00472F08"/>
    <w:rsid w:val="004732D6"/>
    <w:rsid w:val="004749E2"/>
    <w:rsid w:val="0047740F"/>
    <w:rsid w:val="0048321F"/>
    <w:rsid w:val="00484106"/>
    <w:rsid w:val="00484CD8"/>
    <w:rsid w:val="00497A0B"/>
    <w:rsid w:val="004A09ED"/>
    <w:rsid w:val="004A21D4"/>
    <w:rsid w:val="004A3118"/>
    <w:rsid w:val="004A3BB5"/>
    <w:rsid w:val="004B21FA"/>
    <w:rsid w:val="004B6714"/>
    <w:rsid w:val="004B67F7"/>
    <w:rsid w:val="004B70EE"/>
    <w:rsid w:val="004C4541"/>
    <w:rsid w:val="004C5C7F"/>
    <w:rsid w:val="004D7339"/>
    <w:rsid w:val="004D7941"/>
    <w:rsid w:val="004D79E2"/>
    <w:rsid w:val="004E0EC1"/>
    <w:rsid w:val="004E55B8"/>
    <w:rsid w:val="004F132D"/>
    <w:rsid w:val="004F6584"/>
    <w:rsid w:val="00500D93"/>
    <w:rsid w:val="00501920"/>
    <w:rsid w:val="005042DD"/>
    <w:rsid w:val="00506137"/>
    <w:rsid w:val="00513685"/>
    <w:rsid w:val="00517E3E"/>
    <w:rsid w:val="005221FA"/>
    <w:rsid w:val="0052234B"/>
    <w:rsid w:val="005243C9"/>
    <w:rsid w:val="00526DE5"/>
    <w:rsid w:val="00530482"/>
    <w:rsid w:val="005304FB"/>
    <w:rsid w:val="00545FDF"/>
    <w:rsid w:val="00546E71"/>
    <w:rsid w:val="00552833"/>
    <w:rsid w:val="00552D14"/>
    <w:rsid w:val="00553640"/>
    <w:rsid w:val="0055477E"/>
    <w:rsid w:val="00555A19"/>
    <w:rsid w:val="00560C2D"/>
    <w:rsid w:val="00565EEA"/>
    <w:rsid w:val="00570108"/>
    <w:rsid w:val="00570859"/>
    <w:rsid w:val="0057186C"/>
    <w:rsid w:val="005765FF"/>
    <w:rsid w:val="005863F5"/>
    <w:rsid w:val="00590715"/>
    <w:rsid w:val="005937A4"/>
    <w:rsid w:val="00594A96"/>
    <w:rsid w:val="00595EA1"/>
    <w:rsid w:val="005A217D"/>
    <w:rsid w:val="005A3010"/>
    <w:rsid w:val="005A4119"/>
    <w:rsid w:val="005A62D7"/>
    <w:rsid w:val="005A7BD9"/>
    <w:rsid w:val="005B17EC"/>
    <w:rsid w:val="005B1EA2"/>
    <w:rsid w:val="005B2269"/>
    <w:rsid w:val="005B451F"/>
    <w:rsid w:val="005B5420"/>
    <w:rsid w:val="005B6CAA"/>
    <w:rsid w:val="005C257A"/>
    <w:rsid w:val="005C7F8F"/>
    <w:rsid w:val="005D1CA6"/>
    <w:rsid w:val="005D2660"/>
    <w:rsid w:val="005D5559"/>
    <w:rsid w:val="005D567E"/>
    <w:rsid w:val="005E0611"/>
    <w:rsid w:val="005E0BC6"/>
    <w:rsid w:val="005E3F77"/>
    <w:rsid w:val="005E485D"/>
    <w:rsid w:val="005F34CA"/>
    <w:rsid w:val="005F3512"/>
    <w:rsid w:val="005F444A"/>
    <w:rsid w:val="00600F34"/>
    <w:rsid w:val="00607142"/>
    <w:rsid w:val="00616D4C"/>
    <w:rsid w:val="00617032"/>
    <w:rsid w:val="006170B3"/>
    <w:rsid w:val="00617659"/>
    <w:rsid w:val="00621A87"/>
    <w:rsid w:val="00621DEC"/>
    <w:rsid w:val="006221FA"/>
    <w:rsid w:val="00623ED3"/>
    <w:rsid w:val="0062454D"/>
    <w:rsid w:val="00624D97"/>
    <w:rsid w:val="00625DB9"/>
    <w:rsid w:val="00627424"/>
    <w:rsid w:val="00630C42"/>
    <w:rsid w:val="006405A9"/>
    <w:rsid w:val="00642C86"/>
    <w:rsid w:val="006477A7"/>
    <w:rsid w:val="0065013F"/>
    <w:rsid w:val="00652324"/>
    <w:rsid w:val="006613C0"/>
    <w:rsid w:val="00664907"/>
    <w:rsid w:val="00666F0C"/>
    <w:rsid w:val="00671D7E"/>
    <w:rsid w:val="00671ECC"/>
    <w:rsid w:val="00681D00"/>
    <w:rsid w:val="0068408C"/>
    <w:rsid w:val="006867EF"/>
    <w:rsid w:val="00694C13"/>
    <w:rsid w:val="0069561E"/>
    <w:rsid w:val="00695F6C"/>
    <w:rsid w:val="00696C05"/>
    <w:rsid w:val="006A46FB"/>
    <w:rsid w:val="006B0542"/>
    <w:rsid w:val="006B5161"/>
    <w:rsid w:val="006C2B7A"/>
    <w:rsid w:val="006C3560"/>
    <w:rsid w:val="006C6EBA"/>
    <w:rsid w:val="006D08B7"/>
    <w:rsid w:val="006D0E5F"/>
    <w:rsid w:val="006D3C9F"/>
    <w:rsid w:val="006D4755"/>
    <w:rsid w:val="006E2930"/>
    <w:rsid w:val="006F2466"/>
    <w:rsid w:val="006F6D7C"/>
    <w:rsid w:val="00703826"/>
    <w:rsid w:val="00704FBD"/>
    <w:rsid w:val="00710518"/>
    <w:rsid w:val="00714720"/>
    <w:rsid w:val="0071519E"/>
    <w:rsid w:val="0072413B"/>
    <w:rsid w:val="0073473F"/>
    <w:rsid w:val="00740E87"/>
    <w:rsid w:val="007416D7"/>
    <w:rsid w:val="0075239A"/>
    <w:rsid w:val="00752C08"/>
    <w:rsid w:val="00752F3F"/>
    <w:rsid w:val="00754482"/>
    <w:rsid w:val="007605B8"/>
    <w:rsid w:val="00762C67"/>
    <w:rsid w:val="007649D3"/>
    <w:rsid w:val="00764B63"/>
    <w:rsid w:val="00770628"/>
    <w:rsid w:val="007816AB"/>
    <w:rsid w:val="00784F7E"/>
    <w:rsid w:val="00790694"/>
    <w:rsid w:val="007933DC"/>
    <w:rsid w:val="00793DE1"/>
    <w:rsid w:val="00795819"/>
    <w:rsid w:val="00795BB5"/>
    <w:rsid w:val="007B5654"/>
    <w:rsid w:val="007B66CB"/>
    <w:rsid w:val="007B72DF"/>
    <w:rsid w:val="007B7468"/>
    <w:rsid w:val="007C5006"/>
    <w:rsid w:val="007C657A"/>
    <w:rsid w:val="007C7957"/>
    <w:rsid w:val="007D3014"/>
    <w:rsid w:val="007D34CE"/>
    <w:rsid w:val="007D6786"/>
    <w:rsid w:val="007E35BA"/>
    <w:rsid w:val="007E5138"/>
    <w:rsid w:val="007E799C"/>
    <w:rsid w:val="007F2588"/>
    <w:rsid w:val="00800138"/>
    <w:rsid w:val="00807C08"/>
    <w:rsid w:val="00810BF2"/>
    <w:rsid w:val="008121A4"/>
    <w:rsid w:val="00813D1F"/>
    <w:rsid w:val="00815C1F"/>
    <w:rsid w:val="008162D0"/>
    <w:rsid w:val="0081768B"/>
    <w:rsid w:val="00823316"/>
    <w:rsid w:val="00826F8E"/>
    <w:rsid w:val="00842ECA"/>
    <w:rsid w:val="00846D1C"/>
    <w:rsid w:val="00850470"/>
    <w:rsid w:val="00853CE9"/>
    <w:rsid w:val="00853F45"/>
    <w:rsid w:val="008621F1"/>
    <w:rsid w:val="0086307A"/>
    <w:rsid w:val="00863620"/>
    <w:rsid w:val="00863F71"/>
    <w:rsid w:val="0086479E"/>
    <w:rsid w:val="008662AC"/>
    <w:rsid w:val="008678FD"/>
    <w:rsid w:val="00870493"/>
    <w:rsid w:val="0087478E"/>
    <w:rsid w:val="00880047"/>
    <w:rsid w:val="00880456"/>
    <w:rsid w:val="00880CFC"/>
    <w:rsid w:val="008820B8"/>
    <w:rsid w:val="008829AD"/>
    <w:rsid w:val="00884668"/>
    <w:rsid w:val="00885C62"/>
    <w:rsid w:val="00890664"/>
    <w:rsid w:val="00892086"/>
    <w:rsid w:val="008948CB"/>
    <w:rsid w:val="00895699"/>
    <w:rsid w:val="00895D9A"/>
    <w:rsid w:val="008A0468"/>
    <w:rsid w:val="008A7AF4"/>
    <w:rsid w:val="008B107F"/>
    <w:rsid w:val="008B67AA"/>
    <w:rsid w:val="008B7200"/>
    <w:rsid w:val="008C0BC4"/>
    <w:rsid w:val="008C12BE"/>
    <w:rsid w:val="008C1DBB"/>
    <w:rsid w:val="008C3D08"/>
    <w:rsid w:val="008D19FE"/>
    <w:rsid w:val="008E1154"/>
    <w:rsid w:val="008E531E"/>
    <w:rsid w:val="008E7E72"/>
    <w:rsid w:val="008E7F38"/>
    <w:rsid w:val="008F0571"/>
    <w:rsid w:val="008F0D43"/>
    <w:rsid w:val="008F3788"/>
    <w:rsid w:val="008F44A5"/>
    <w:rsid w:val="008F7834"/>
    <w:rsid w:val="009028C3"/>
    <w:rsid w:val="009043FD"/>
    <w:rsid w:val="009077B9"/>
    <w:rsid w:val="00912FED"/>
    <w:rsid w:val="00913736"/>
    <w:rsid w:val="00914838"/>
    <w:rsid w:val="00922923"/>
    <w:rsid w:val="00924721"/>
    <w:rsid w:val="00927B08"/>
    <w:rsid w:val="00937DEC"/>
    <w:rsid w:val="00940820"/>
    <w:rsid w:val="00944480"/>
    <w:rsid w:val="00946011"/>
    <w:rsid w:val="00947364"/>
    <w:rsid w:val="00947E9A"/>
    <w:rsid w:val="00952812"/>
    <w:rsid w:val="00952C3E"/>
    <w:rsid w:val="00955145"/>
    <w:rsid w:val="00956706"/>
    <w:rsid w:val="00957C85"/>
    <w:rsid w:val="00962860"/>
    <w:rsid w:val="00962CE2"/>
    <w:rsid w:val="00966108"/>
    <w:rsid w:val="009667ED"/>
    <w:rsid w:val="009673D8"/>
    <w:rsid w:val="00970AAB"/>
    <w:rsid w:val="00972DA4"/>
    <w:rsid w:val="00974815"/>
    <w:rsid w:val="00974D95"/>
    <w:rsid w:val="00975E06"/>
    <w:rsid w:val="00982D3E"/>
    <w:rsid w:val="009848E9"/>
    <w:rsid w:val="00984901"/>
    <w:rsid w:val="00985FB7"/>
    <w:rsid w:val="00990F06"/>
    <w:rsid w:val="009A173E"/>
    <w:rsid w:val="009A5C8F"/>
    <w:rsid w:val="009B1059"/>
    <w:rsid w:val="009B1696"/>
    <w:rsid w:val="009C5CA4"/>
    <w:rsid w:val="009D082B"/>
    <w:rsid w:val="009D28C0"/>
    <w:rsid w:val="009D627F"/>
    <w:rsid w:val="009D744B"/>
    <w:rsid w:val="009F2F81"/>
    <w:rsid w:val="009F3DC6"/>
    <w:rsid w:val="009F572E"/>
    <w:rsid w:val="009F6153"/>
    <w:rsid w:val="00A055C4"/>
    <w:rsid w:val="00A05CA3"/>
    <w:rsid w:val="00A11133"/>
    <w:rsid w:val="00A12C81"/>
    <w:rsid w:val="00A155DC"/>
    <w:rsid w:val="00A16CA9"/>
    <w:rsid w:val="00A20853"/>
    <w:rsid w:val="00A2767A"/>
    <w:rsid w:val="00A312E0"/>
    <w:rsid w:val="00A40B47"/>
    <w:rsid w:val="00A46D23"/>
    <w:rsid w:val="00A50C1D"/>
    <w:rsid w:val="00A5370F"/>
    <w:rsid w:val="00A53834"/>
    <w:rsid w:val="00A54664"/>
    <w:rsid w:val="00A54AFE"/>
    <w:rsid w:val="00A5607C"/>
    <w:rsid w:val="00A7025C"/>
    <w:rsid w:val="00A702B3"/>
    <w:rsid w:val="00A75F5B"/>
    <w:rsid w:val="00A8025E"/>
    <w:rsid w:val="00A83825"/>
    <w:rsid w:val="00A84DDE"/>
    <w:rsid w:val="00A94AA2"/>
    <w:rsid w:val="00AA6FFF"/>
    <w:rsid w:val="00AB2737"/>
    <w:rsid w:val="00AB2AF8"/>
    <w:rsid w:val="00AC4981"/>
    <w:rsid w:val="00AD032A"/>
    <w:rsid w:val="00AD3CAB"/>
    <w:rsid w:val="00AD4604"/>
    <w:rsid w:val="00AD644C"/>
    <w:rsid w:val="00AD77CA"/>
    <w:rsid w:val="00AE25E5"/>
    <w:rsid w:val="00AE6917"/>
    <w:rsid w:val="00AE7E20"/>
    <w:rsid w:val="00AF09D9"/>
    <w:rsid w:val="00AF2C24"/>
    <w:rsid w:val="00B006BD"/>
    <w:rsid w:val="00B01741"/>
    <w:rsid w:val="00B0484B"/>
    <w:rsid w:val="00B122E4"/>
    <w:rsid w:val="00B13C30"/>
    <w:rsid w:val="00B14AB3"/>
    <w:rsid w:val="00B20D7C"/>
    <w:rsid w:val="00B212E9"/>
    <w:rsid w:val="00B215F5"/>
    <w:rsid w:val="00B2386D"/>
    <w:rsid w:val="00B23A7F"/>
    <w:rsid w:val="00B34453"/>
    <w:rsid w:val="00B41C17"/>
    <w:rsid w:val="00B432E4"/>
    <w:rsid w:val="00B474AC"/>
    <w:rsid w:val="00B61C3D"/>
    <w:rsid w:val="00B635B5"/>
    <w:rsid w:val="00B65348"/>
    <w:rsid w:val="00B66D3D"/>
    <w:rsid w:val="00B67343"/>
    <w:rsid w:val="00B67474"/>
    <w:rsid w:val="00B71766"/>
    <w:rsid w:val="00B72233"/>
    <w:rsid w:val="00B737E6"/>
    <w:rsid w:val="00B751BC"/>
    <w:rsid w:val="00B81BAF"/>
    <w:rsid w:val="00B8440A"/>
    <w:rsid w:val="00B84E9A"/>
    <w:rsid w:val="00B859BE"/>
    <w:rsid w:val="00B91278"/>
    <w:rsid w:val="00B917EF"/>
    <w:rsid w:val="00B96182"/>
    <w:rsid w:val="00BA180D"/>
    <w:rsid w:val="00BA3385"/>
    <w:rsid w:val="00BA66A4"/>
    <w:rsid w:val="00BB0371"/>
    <w:rsid w:val="00BB5BCE"/>
    <w:rsid w:val="00BC00CB"/>
    <w:rsid w:val="00BC759B"/>
    <w:rsid w:val="00BD0901"/>
    <w:rsid w:val="00BD0A15"/>
    <w:rsid w:val="00BD2614"/>
    <w:rsid w:val="00BD32FE"/>
    <w:rsid w:val="00BD7A11"/>
    <w:rsid w:val="00BE1826"/>
    <w:rsid w:val="00BE18A9"/>
    <w:rsid w:val="00BE3D67"/>
    <w:rsid w:val="00BE4360"/>
    <w:rsid w:val="00BE4D9E"/>
    <w:rsid w:val="00BE6D25"/>
    <w:rsid w:val="00BF0BDB"/>
    <w:rsid w:val="00BF1101"/>
    <w:rsid w:val="00BF591F"/>
    <w:rsid w:val="00BF5B64"/>
    <w:rsid w:val="00C0279D"/>
    <w:rsid w:val="00C0443A"/>
    <w:rsid w:val="00C0491C"/>
    <w:rsid w:val="00C07A07"/>
    <w:rsid w:val="00C23263"/>
    <w:rsid w:val="00C23EF9"/>
    <w:rsid w:val="00C26B8A"/>
    <w:rsid w:val="00C34E32"/>
    <w:rsid w:val="00C40D8B"/>
    <w:rsid w:val="00C41941"/>
    <w:rsid w:val="00C435A0"/>
    <w:rsid w:val="00C43897"/>
    <w:rsid w:val="00C50FEC"/>
    <w:rsid w:val="00C55638"/>
    <w:rsid w:val="00C55A97"/>
    <w:rsid w:val="00C56435"/>
    <w:rsid w:val="00C56EA3"/>
    <w:rsid w:val="00C63BAA"/>
    <w:rsid w:val="00C811C3"/>
    <w:rsid w:val="00C86148"/>
    <w:rsid w:val="00C92FA5"/>
    <w:rsid w:val="00C941B7"/>
    <w:rsid w:val="00C945B5"/>
    <w:rsid w:val="00C96314"/>
    <w:rsid w:val="00C96EB9"/>
    <w:rsid w:val="00CA64DB"/>
    <w:rsid w:val="00CB1F8C"/>
    <w:rsid w:val="00CB2359"/>
    <w:rsid w:val="00CB50B6"/>
    <w:rsid w:val="00CC0A10"/>
    <w:rsid w:val="00CC6F1A"/>
    <w:rsid w:val="00CD059E"/>
    <w:rsid w:val="00CD31B4"/>
    <w:rsid w:val="00CD630E"/>
    <w:rsid w:val="00CE0903"/>
    <w:rsid w:val="00CE30FA"/>
    <w:rsid w:val="00CE4488"/>
    <w:rsid w:val="00CE448F"/>
    <w:rsid w:val="00CF09EE"/>
    <w:rsid w:val="00CF1808"/>
    <w:rsid w:val="00CF3012"/>
    <w:rsid w:val="00CF42DD"/>
    <w:rsid w:val="00CF79F8"/>
    <w:rsid w:val="00D013C5"/>
    <w:rsid w:val="00D11A61"/>
    <w:rsid w:val="00D16D58"/>
    <w:rsid w:val="00D235E0"/>
    <w:rsid w:val="00D3503B"/>
    <w:rsid w:val="00D35FBA"/>
    <w:rsid w:val="00D37663"/>
    <w:rsid w:val="00D4577F"/>
    <w:rsid w:val="00D47186"/>
    <w:rsid w:val="00D47C66"/>
    <w:rsid w:val="00D528B9"/>
    <w:rsid w:val="00D52A56"/>
    <w:rsid w:val="00D53166"/>
    <w:rsid w:val="00D5560C"/>
    <w:rsid w:val="00D559BA"/>
    <w:rsid w:val="00D56049"/>
    <w:rsid w:val="00D5707A"/>
    <w:rsid w:val="00D57D8E"/>
    <w:rsid w:val="00D60087"/>
    <w:rsid w:val="00D61254"/>
    <w:rsid w:val="00D676DA"/>
    <w:rsid w:val="00D7206B"/>
    <w:rsid w:val="00D73242"/>
    <w:rsid w:val="00D73EAF"/>
    <w:rsid w:val="00D74CE9"/>
    <w:rsid w:val="00D74DE7"/>
    <w:rsid w:val="00D76C58"/>
    <w:rsid w:val="00D810D3"/>
    <w:rsid w:val="00D820C1"/>
    <w:rsid w:val="00D83980"/>
    <w:rsid w:val="00D86721"/>
    <w:rsid w:val="00D91363"/>
    <w:rsid w:val="00D9257C"/>
    <w:rsid w:val="00D970CF"/>
    <w:rsid w:val="00DA343F"/>
    <w:rsid w:val="00DA3FCF"/>
    <w:rsid w:val="00DA6C1F"/>
    <w:rsid w:val="00DB03EE"/>
    <w:rsid w:val="00DB10AD"/>
    <w:rsid w:val="00DB1362"/>
    <w:rsid w:val="00DB4030"/>
    <w:rsid w:val="00DB54A7"/>
    <w:rsid w:val="00DB5E29"/>
    <w:rsid w:val="00DC030E"/>
    <w:rsid w:val="00DC1EAD"/>
    <w:rsid w:val="00DC643E"/>
    <w:rsid w:val="00DD5AED"/>
    <w:rsid w:val="00DD7360"/>
    <w:rsid w:val="00DE084D"/>
    <w:rsid w:val="00DE5A36"/>
    <w:rsid w:val="00DF10AF"/>
    <w:rsid w:val="00DF1E0D"/>
    <w:rsid w:val="00DF4294"/>
    <w:rsid w:val="00DF4A31"/>
    <w:rsid w:val="00E00A16"/>
    <w:rsid w:val="00E056B7"/>
    <w:rsid w:val="00E10075"/>
    <w:rsid w:val="00E1196A"/>
    <w:rsid w:val="00E12316"/>
    <w:rsid w:val="00E1238E"/>
    <w:rsid w:val="00E20DBA"/>
    <w:rsid w:val="00E24005"/>
    <w:rsid w:val="00E25E56"/>
    <w:rsid w:val="00E2660F"/>
    <w:rsid w:val="00E26B4C"/>
    <w:rsid w:val="00E26DB7"/>
    <w:rsid w:val="00E279EE"/>
    <w:rsid w:val="00E30A21"/>
    <w:rsid w:val="00E329DB"/>
    <w:rsid w:val="00E32C6B"/>
    <w:rsid w:val="00E32CE8"/>
    <w:rsid w:val="00E36CF8"/>
    <w:rsid w:val="00E40919"/>
    <w:rsid w:val="00E41AAC"/>
    <w:rsid w:val="00E42DD3"/>
    <w:rsid w:val="00E4731E"/>
    <w:rsid w:val="00E50779"/>
    <w:rsid w:val="00E51C93"/>
    <w:rsid w:val="00E53127"/>
    <w:rsid w:val="00E57052"/>
    <w:rsid w:val="00E572BF"/>
    <w:rsid w:val="00E618A2"/>
    <w:rsid w:val="00E6245F"/>
    <w:rsid w:val="00E756D2"/>
    <w:rsid w:val="00E75D49"/>
    <w:rsid w:val="00E76728"/>
    <w:rsid w:val="00E76E88"/>
    <w:rsid w:val="00E82504"/>
    <w:rsid w:val="00E835E1"/>
    <w:rsid w:val="00E87D0B"/>
    <w:rsid w:val="00E9149F"/>
    <w:rsid w:val="00E9261C"/>
    <w:rsid w:val="00E97066"/>
    <w:rsid w:val="00EA18AB"/>
    <w:rsid w:val="00EA4AA9"/>
    <w:rsid w:val="00EA51F7"/>
    <w:rsid w:val="00EB2B4C"/>
    <w:rsid w:val="00EB6BF3"/>
    <w:rsid w:val="00EB7E23"/>
    <w:rsid w:val="00EB7E49"/>
    <w:rsid w:val="00EC25F9"/>
    <w:rsid w:val="00EC60A8"/>
    <w:rsid w:val="00ED2D1B"/>
    <w:rsid w:val="00ED6448"/>
    <w:rsid w:val="00ED7CBB"/>
    <w:rsid w:val="00EE4C12"/>
    <w:rsid w:val="00EE6FCC"/>
    <w:rsid w:val="00EF2751"/>
    <w:rsid w:val="00EF4776"/>
    <w:rsid w:val="00EF6A31"/>
    <w:rsid w:val="00F0038D"/>
    <w:rsid w:val="00F04796"/>
    <w:rsid w:val="00F07905"/>
    <w:rsid w:val="00F2120E"/>
    <w:rsid w:val="00F22A3F"/>
    <w:rsid w:val="00F24168"/>
    <w:rsid w:val="00F24A40"/>
    <w:rsid w:val="00F27EFC"/>
    <w:rsid w:val="00F303D8"/>
    <w:rsid w:val="00F30ACB"/>
    <w:rsid w:val="00F31E78"/>
    <w:rsid w:val="00F32DAD"/>
    <w:rsid w:val="00F330A4"/>
    <w:rsid w:val="00F35EAA"/>
    <w:rsid w:val="00F37318"/>
    <w:rsid w:val="00F37336"/>
    <w:rsid w:val="00F37544"/>
    <w:rsid w:val="00F45EEE"/>
    <w:rsid w:val="00F460D6"/>
    <w:rsid w:val="00F502DB"/>
    <w:rsid w:val="00F51077"/>
    <w:rsid w:val="00F52E6F"/>
    <w:rsid w:val="00F5675A"/>
    <w:rsid w:val="00F56DD0"/>
    <w:rsid w:val="00F7150B"/>
    <w:rsid w:val="00F72843"/>
    <w:rsid w:val="00F81720"/>
    <w:rsid w:val="00F91822"/>
    <w:rsid w:val="00F939BC"/>
    <w:rsid w:val="00F93F2E"/>
    <w:rsid w:val="00F9415E"/>
    <w:rsid w:val="00F97BE9"/>
    <w:rsid w:val="00FA18FA"/>
    <w:rsid w:val="00FA247E"/>
    <w:rsid w:val="00FB2997"/>
    <w:rsid w:val="00FB5C22"/>
    <w:rsid w:val="00FB6BDC"/>
    <w:rsid w:val="00FB7FC0"/>
    <w:rsid w:val="00FC0962"/>
    <w:rsid w:val="00FC4BB9"/>
    <w:rsid w:val="00FC60BF"/>
    <w:rsid w:val="00FD0340"/>
    <w:rsid w:val="00FD12DC"/>
    <w:rsid w:val="00FD1E9C"/>
    <w:rsid w:val="00FD3487"/>
    <w:rsid w:val="00FD3E90"/>
    <w:rsid w:val="00FD74F2"/>
    <w:rsid w:val="00FE1910"/>
    <w:rsid w:val="00FE19E3"/>
    <w:rsid w:val="00FE31F7"/>
    <w:rsid w:val="00FE38ED"/>
    <w:rsid w:val="00FE52FD"/>
    <w:rsid w:val="00FE6FF4"/>
    <w:rsid w:val="00FF069E"/>
    <w:rsid w:val="00FF38B3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D14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E19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FE19E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mrea">
    <w:name w:val="Table Grid"/>
    <w:basedOn w:val="Navadnatabela"/>
    <w:uiPriority w:val="59"/>
    <w:rsid w:val="00301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3E058F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3E058F"/>
    <w:rPr>
      <w:sz w:val="22"/>
      <w:szCs w:val="22"/>
    </w:rPr>
  </w:style>
  <w:style w:type="character" w:styleId="Hiperpovezava">
    <w:name w:val="Hyperlink"/>
    <w:uiPriority w:val="99"/>
    <w:unhideWhenUsed/>
    <w:rsid w:val="009F6153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9F6153"/>
    <w:rPr>
      <w:color w:val="800080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FF069E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FF069E"/>
  </w:style>
  <w:style w:type="character" w:styleId="Konnaopomba-sklic">
    <w:name w:val="endnote reference"/>
    <w:uiPriority w:val="99"/>
    <w:semiHidden/>
    <w:unhideWhenUsed/>
    <w:rsid w:val="00FF069E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943B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F31E7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1648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1648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16484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1648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16484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E19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FE19E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mrea">
    <w:name w:val="Table Grid"/>
    <w:basedOn w:val="Navadnatabela"/>
    <w:uiPriority w:val="59"/>
    <w:rsid w:val="00301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3E058F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3E058F"/>
    <w:rPr>
      <w:sz w:val="22"/>
      <w:szCs w:val="22"/>
    </w:rPr>
  </w:style>
  <w:style w:type="character" w:styleId="Hiperpovezava">
    <w:name w:val="Hyperlink"/>
    <w:uiPriority w:val="99"/>
    <w:unhideWhenUsed/>
    <w:rsid w:val="009F6153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9F6153"/>
    <w:rPr>
      <w:color w:val="800080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FF069E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FF069E"/>
  </w:style>
  <w:style w:type="character" w:styleId="Konnaopomba-sklic">
    <w:name w:val="endnote reference"/>
    <w:uiPriority w:val="99"/>
    <w:semiHidden/>
    <w:unhideWhenUsed/>
    <w:rsid w:val="00FF069E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943B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F31E7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1648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1648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16484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1648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1648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enarocanje.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narocanje.s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92CCE-60F1-4333-85CC-3781FD94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2280</Words>
  <Characters>12997</Characters>
  <Application>Microsoft Office Word</Application>
  <DocSecurity>0</DocSecurity>
  <Lines>108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15247</CharactersWithSpaces>
  <SharedDoc>false</SharedDoc>
  <HLinks>
    <vt:vector size="24" baseType="variant">
      <vt:variant>
        <vt:i4>786519</vt:i4>
      </vt:variant>
      <vt:variant>
        <vt:i4>45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786519</vt:i4>
      </vt:variant>
      <vt:variant>
        <vt:i4>30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6291567</vt:i4>
      </vt:variant>
      <vt:variant>
        <vt:i4>27</vt:i4>
      </vt:variant>
      <vt:variant>
        <vt:i4>0</vt:i4>
      </vt:variant>
      <vt:variant>
        <vt:i4>5</vt:i4>
      </vt:variant>
      <vt:variant>
        <vt:lpwstr>http://www.praetor.si/</vt:lpwstr>
      </vt:variant>
      <vt:variant>
        <vt:lpwstr/>
      </vt:variant>
      <vt:variant>
        <vt:i4>65536</vt:i4>
      </vt:variant>
      <vt:variant>
        <vt:i4>18</vt:i4>
      </vt:variant>
      <vt:variant>
        <vt:i4>0</vt:i4>
      </vt:variant>
      <vt:variant>
        <vt:i4>5</vt:i4>
      </vt:variant>
      <vt:variant>
        <vt:lpwstr>https://www.edrazbe.si/sl/Splosni-pogoji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cp:lastModifiedBy>uporabnik</cp:lastModifiedBy>
  <cp:revision>15</cp:revision>
  <cp:lastPrinted>2016-05-05T11:52:00Z</cp:lastPrinted>
  <dcterms:created xsi:type="dcterms:W3CDTF">2018-02-19T11:24:00Z</dcterms:created>
  <dcterms:modified xsi:type="dcterms:W3CDTF">2018-02-21T07:07:00Z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271-1/2016</vt:lpwstr>
  </property>
  <property fmtid="{D5CDD505-2E9C-101B-9397-08002B2CF9AE}" pid="5" name="MFiles_P1046">
    <vt:lpwstr>Pogodba za vzdrževanje hladilnih naprav in opreme hladilnih sistemov</vt:lpwstr>
  </property>
  <property fmtid="{D5CDD505-2E9C-101B-9397-08002B2CF9AE}" pid="6" name="MFiles_P1049">
    <vt:lpwstr>Postopek oddaje naročila male vrednosti</vt:lpwstr>
  </property>
  <property fmtid="{D5CDD505-2E9C-101B-9397-08002B2CF9AE}" pid="7" name="MFiles_P1051">
    <vt:lpwstr/>
  </property>
  <property fmtid="{D5CDD505-2E9C-101B-9397-08002B2CF9AE}" pid="8" name="MFiles_P1059">
    <vt:lpwstr>23:00</vt:lpwstr>
  </property>
  <property fmtid="{D5CDD505-2E9C-101B-9397-08002B2CF9AE}" pid="9" name="MFiles_P1061">
    <vt:lpwstr>16:00</vt:lpwstr>
  </property>
  <property fmtid="{D5CDD505-2E9C-101B-9397-08002B2CF9AE}" pid="10" name="MFiles_P1057">
    <vt:lpwstr>13:00</vt:lpwstr>
  </property>
  <property fmtid="{D5CDD505-2E9C-101B-9397-08002B2CF9AE}" pid="11" name="MFiles_P1055">
    <vt:lpwstr>Splošna bolnišnica dr. Franca Derganca Nova Gorica_x000d_
Ulica padlih borcev 13A_x000d_
5290 Šempeter pri Gorici_x000d_
</vt:lpwstr>
  </property>
  <property fmtid="{D5CDD505-2E9C-101B-9397-08002B2CF9AE}" pid="12" name="MFiles_P1021n1_P1034">
    <vt:lpwstr>prim. Nataša Fikfak, dr. med., spec. int. med. in hemat.</vt:lpwstr>
  </property>
  <property fmtid="{D5CDD505-2E9C-101B-9397-08002B2CF9AE}" pid="13" name="MFiles_P1054">
    <vt:lpwstr>12:00</vt:lpwstr>
  </property>
  <property fmtid="{D5CDD505-2E9C-101B-9397-08002B2CF9AE}" pid="14" name="MFiles_P1052">
    <vt:lpwstr>Splošna bolnišnica dr. Franca Derganca Nova Gorica_x000d_
Ulica padlih borcev 13A_x000d_
5290 Šempeter pri Gorici_x000d_
</vt:lpwstr>
  </property>
  <property fmtid="{D5CDD505-2E9C-101B-9397-08002B2CF9AE}" pid="15" name="MFiles_PG5BC2FC14A405421BA79F5FEC63BD00E3n1_PGB3D8D77D2D654902AEB821305A1A12BC">
    <vt:lpwstr>5290 Šempeter pri Gorici</vt:lpwstr>
  </property>
  <property fmtid="{D5CDD505-2E9C-101B-9397-08002B2CF9AE}" pid="16" name="MFiles_P1053">
    <vt:filetime>2016-08-16T22:00:00Z</vt:filetime>
  </property>
  <property fmtid="{D5CDD505-2E9C-101B-9397-08002B2CF9AE}" pid="17" name="MFiles_P1056">
    <vt:filetime>2016-08-16T22:00:00Z</vt:filetime>
  </property>
  <property fmtid="{D5CDD505-2E9C-101B-9397-08002B2CF9AE}" pid="18" name="MFiles_P1058">
    <vt:filetime>2016-08-10T22:00:00Z</vt:filetime>
  </property>
  <property fmtid="{D5CDD505-2E9C-101B-9397-08002B2CF9AE}" pid="19" name="MFiles_P1060">
    <vt:filetime>2016-08-14T22:00:00Z</vt:filetime>
  </property>
</Properties>
</file>