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268"/>
        <w:gridCol w:w="7427"/>
      </w:tblGrid>
      <w:tr w:rsidR="00DA34D3" w14:paraId="56D5A02B" w14:textId="77777777" w:rsidTr="00934D33">
        <w:trPr>
          <w:trHeight w:val="20"/>
          <w:jc w:val="center"/>
        </w:trPr>
        <w:tc>
          <w:tcPr>
            <w:tcW w:w="9695" w:type="dxa"/>
            <w:gridSpan w:val="2"/>
            <w:shd w:val="clear" w:color="auto" w:fill="99CC00"/>
            <w:vAlign w:val="center"/>
          </w:tcPr>
          <w:p w14:paraId="45A49ADB" w14:textId="77777777" w:rsidR="00DA34D3" w:rsidRDefault="002313E3">
            <w:pPr>
              <w:keepNext/>
              <w:keepLines/>
              <w:spacing w:after="0" w:line="240" w:lineRule="auto"/>
              <w:jc w:val="center"/>
              <w:rPr>
                <w:rFonts w:ascii="Verdana" w:hAnsi="Verdana"/>
                <w:sz w:val="20"/>
                <w:szCs w:val="20"/>
                <w:lang w:val="sl-SI"/>
              </w:rPr>
            </w:pPr>
            <w:r w:rsidRPr="00E15911">
              <w:rPr>
                <w:rFonts w:ascii="Verdana" w:hAnsi="Verdana"/>
                <w:b/>
                <w:sz w:val="20"/>
                <w:szCs w:val="20"/>
                <w:lang w:val="sl-SI"/>
              </w:rPr>
              <w:t>NAROČNIK</w:t>
            </w:r>
          </w:p>
        </w:tc>
      </w:tr>
      <w:tr w:rsidR="00DA34D3" w14:paraId="78D13FF8" w14:textId="77777777" w:rsidTr="00934D33">
        <w:trPr>
          <w:trHeight w:val="20"/>
          <w:jc w:val="center"/>
        </w:trPr>
        <w:tc>
          <w:tcPr>
            <w:tcW w:w="2268" w:type="dxa"/>
            <w:shd w:val="clear" w:color="auto" w:fill="99CC00"/>
            <w:vAlign w:val="center"/>
          </w:tcPr>
          <w:p w14:paraId="5C6E7EF1"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Naziv in sedež</w:t>
            </w:r>
          </w:p>
        </w:tc>
        <w:tc>
          <w:tcPr>
            <w:tcW w:w="7427" w:type="dxa"/>
            <w:shd w:val="clear" w:color="auto" w:fill="FFFFFF" w:themeFill="background1"/>
            <w:vAlign w:val="center"/>
          </w:tcPr>
          <w:p w14:paraId="1608BDEB"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fldChar w:fldCharType="begin"/>
            </w:r>
            <w:r w:rsidRPr="00E15911">
              <w:rPr>
                <w:rFonts w:ascii="Verdana" w:hAnsi="Verdana"/>
                <w:b/>
                <w:sz w:val="20"/>
                <w:szCs w:val="20"/>
                <w:lang w:val="sl-SI"/>
              </w:rPr>
              <w:instrText xml:space="preserve"> DOCPROPERTY  "MFiles_P1021n1_P0"  \* MERGEFORMAT </w:instrText>
            </w:r>
            <w:r w:rsidRPr="00E15911">
              <w:rPr>
                <w:rFonts w:ascii="Verdana" w:hAnsi="Verdana"/>
                <w:b/>
                <w:sz w:val="20"/>
                <w:szCs w:val="20"/>
                <w:lang w:val="sl-SI"/>
              </w:rPr>
              <w:fldChar w:fldCharType="separate"/>
            </w:r>
            <w:r w:rsidR="00EE4613">
              <w:rPr>
                <w:rFonts w:ascii="Verdana" w:hAnsi="Verdana"/>
                <w:b/>
                <w:sz w:val="20"/>
                <w:szCs w:val="20"/>
                <w:lang w:val="sl-SI"/>
              </w:rPr>
              <w:t>Splošna bolnišnica dr. Franca Derganca Nova Gorica</w:t>
            </w:r>
            <w:r w:rsidRPr="00E15911">
              <w:rPr>
                <w:rFonts w:ascii="Verdana" w:hAnsi="Verdana"/>
                <w:b/>
                <w:sz w:val="20"/>
                <w:szCs w:val="20"/>
                <w:lang w:val="sl-SI"/>
              </w:rPr>
              <w:fldChar w:fldCharType="end"/>
            </w:r>
          </w:p>
          <w:p w14:paraId="686A9618"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fldChar w:fldCharType="begin"/>
            </w:r>
            <w:r w:rsidRPr="00E15911">
              <w:rPr>
                <w:rFonts w:ascii="Verdana" w:hAnsi="Verdana"/>
                <w:b/>
                <w:sz w:val="20"/>
                <w:szCs w:val="20"/>
                <w:lang w:val="sl-SI"/>
              </w:rPr>
              <w:instrText xml:space="preserve"> DOCPROPERTY  "MFiles_P1021n1_P1033"  \* MERGEFORMAT </w:instrText>
            </w:r>
            <w:r w:rsidRPr="00E15911">
              <w:rPr>
                <w:rFonts w:ascii="Verdana" w:hAnsi="Verdana"/>
                <w:b/>
                <w:sz w:val="20"/>
                <w:szCs w:val="20"/>
                <w:lang w:val="sl-SI"/>
              </w:rPr>
              <w:fldChar w:fldCharType="separate"/>
            </w:r>
            <w:r w:rsidR="00EE4613">
              <w:rPr>
                <w:rFonts w:ascii="Verdana" w:hAnsi="Verdana"/>
                <w:b/>
                <w:sz w:val="20"/>
                <w:szCs w:val="20"/>
                <w:lang w:val="sl-SI"/>
              </w:rPr>
              <w:t>Ulica padlih borcev 13A</w:t>
            </w:r>
            <w:r w:rsidRPr="00E15911">
              <w:rPr>
                <w:rFonts w:ascii="Verdana" w:hAnsi="Verdana"/>
                <w:b/>
                <w:sz w:val="20"/>
                <w:szCs w:val="20"/>
                <w:lang w:val="sl-SI"/>
              </w:rPr>
              <w:fldChar w:fldCharType="end"/>
            </w:r>
          </w:p>
          <w:p w14:paraId="5C0CF99F"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fldChar w:fldCharType="begin"/>
            </w:r>
            <w:r w:rsidRPr="00E15911">
              <w:rPr>
                <w:rFonts w:ascii="Verdana" w:hAnsi="Verdana"/>
                <w:b/>
                <w:sz w:val="20"/>
                <w:szCs w:val="20"/>
                <w:lang w:val="sl-SI"/>
              </w:rPr>
              <w:instrText xml:space="preserve"> DOCPROPERTY  "MFiles_PG5BC2FC14A405421BA79F5FEC63BD00E3n1_PGB3D8D77D2D654902AEB821305A1A12BC"  \* MERGEFORMAT </w:instrText>
            </w:r>
            <w:r w:rsidRPr="00E15911">
              <w:rPr>
                <w:rFonts w:ascii="Verdana" w:hAnsi="Verdana"/>
                <w:b/>
                <w:sz w:val="20"/>
                <w:szCs w:val="20"/>
                <w:lang w:val="sl-SI"/>
              </w:rPr>
              <w:fldChar w:fldCharType="separate"/>
            </w:r>
            <w:r w:rsidR="00EE4613">
              <w:rPr>
                <w:rFonts w:ascii="Verdana" w:hAnsi="Verdana"/>
                <w:b/>
                <w:sz w:val="20"/>
                <w:szCs w:val="20"/>
                <w:lang w:val="sl-SI"/>
              </w:rPr>
              <w:t>5290 Šempeter pri Gorici</w:t>
            </w:r>
            <w:r w:rsidRPr="00E15911">
              <w:rPr>
                <w:rFonts w:ascii="Verdana" w:hAnsi="Verdana"/>
                <w:b/>
                <w:sz w:val="20"/>
                <w:szCs w:val="20"/>
                <w:lang w:val="sl-SI"/>
              </w:rPr>
              <w:fldChar w:fldCharType="end"/>
            </w:r>
          </w:p>
        </w:tc>
      </w:tr>
      <w:tr w:rsidR="00DA34D3" w14:paraId="5F19C7D5" w14:textId="77777777" w:rsidTr="00934D33">
        <w:trPr>
          <w:trHeight w:val="20"/>
          <w:jc w:val="center"/>
        </w:trPr>
        <w:tc>
          <w:tcPr>
            <w:tcW w:w="2268" w:type="dxa"/>
            <w:shd w:val="clear" w:color="auto" w:fill="99CC00"/>
            <w:vAlign w:val="center"/>
          </w:tcPr>
          <w:p w14:paraId="0E900CED"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ID št. za DDV</w:t>
            </w:r>
          </w:p>
        </w:tc>
        <w:tc>
          <w:tcPr>
            <w:tcW w:w="7427" w:type="dxa"/>
            <w:shd w:val="clear" w:color="auto" w:fill="FFFFFF" w:themeFill="background1"/>
            <w:vAlign w:val="center"/>
          </w:tcPr>
          <w:p w14:paraId="474C8F14" w14:textId="77777777" w:rsidR="00DA34D3" w:rsidRDefault="002313E3">
            <w:pPr>
              <w:keepNext/>
              <w:keepLines/>
              <w:spacing w:after="0" w:line="240" w:lineRule="auto"/>
              <w:rPr>
                <w:rFonts w:ascii="Verdana" w:hAnsi="Verdana"/>
                <w:sz w:val="20"/>
                <w:szCs w:val="20"/>
                <w:lang w:val="sl-SI"/>
              </w:rPr>
            </w:pPr>
            <w:r w:rsidRPr="00E15911">
              <w:rPr>
                <w:rFonts w:ascii="Verdana" w:hAnsi="Verdana"/>
                <w:sz w:val="20"/>
                <w:szCs w:val="20"/>
                <w:lang w:val="sl-SI"/>
              </w:rPr>
              <w:fldChar w:fldCharType="begin"/>
            </w:r>
            <w:r w:rsidRPr="00E15911">
              <w:rPr>
                <w:rFonts w:ascii="Verdana" w:hAnsi="Verdana"/>
                <w:sz w:val="20"/>
                <w:szCs w:val="20"/>
                <w:lang w:val="sl-SI"/>
              </w:rPr>
              <w:instrText xml:space="preserve"> DOCPROPERTY  "MFiles_P1021n1_P1030"  \* MERGEFORMAT </w:instrText>
            </w:r>
            <w:r w:rsidRPr="00E15911">
              <w:rPr>
                <w:rFonts w:ascii="Verdana" w:hAnsi="Verdana"/>
                <w:sz w:val="20"/>
                <w:szCs w:val="20"/>
                <w:lang w:val="sl-SI"/>
              </w:rPr>
              <w:fldChar w:fldCharType="separate"/>
            </w:r>
            <w:r w:rsidR="00EE4613">
              <w:rPr>
                <w:rFonts w:ascii="Verdana" w:hAnsi="Verdana"/>
                <w:sz w:val="20"/>
                <w:szCs w:val="20"/>
                <w:lang w:val="sl-SI"/>
              </w:rPr>
              <w:t>SI11427205</w:t>
            </w:r>
            <w:r w:rsidRPr="00E15911">
              <w:rPr>
                <w:rFonts w:ascii="Verdana" w:hAnsi="Verdana"/>
                <w:sz w:val="20"/>
                <w:szCs w:val="20"/>
                <w:lang w:val="sl-SI"/>
              </w:rPr>
              <w:fldChar w:fldCharType="end"/>
            </w:r>
          </w:p>
        </w:tc>
      </w:tr>
      <w:tr w:rsidR="00DA34D3" w14:paraId="1B667493" w14:textId="77777777" w:rsidTr="00934D33">
        <w:trPr>
          <w:trHeight w:val="20"/>
          <w:jc w:val="center"/>
        </w:trPr>
        <w:tc>
          <w:tcPr>
            <w:tcW w:w="2268" w:type="dxa"/>
            <w:shd w:val="clear" w:color="auto" w:fill="99CC00"/>
            <w:vAlign w:val="center"/>
          </w:tcPr>
          <w:p w14:paraId="7B1420D9"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Matična številka</w:t>
            </w:r>
          </w:p>
        </w:tc>
        <w:tc>
          <w:tcPr>
            <w:tcW w:w="7427" w:type="dxa"/>
            <w:shd w:val="clear" w:color="auto" w:fill="FFFFFF" w:themeFill="background1"/>
            <w:vAlign w:val="center"/>
          </w:tcPr>
          <w:p w14:paraId="4E3D294E" w14:textId="77777777" w:rsidR="00DA34D3" w:rsidRDefault="002313E3">
            <w:pPr>
              <w:keepNext/>
              <w:keepLines/>
              <w:spacing w:after="0" w:line="240" w:lineRule="auto"/>
              <w:rPr>
                <w:rFonts w:ascii="Verdana" w:hAnsi="Verdana"/>
                <w:sz w:val="20"/>
                <w:szCs w:val="20"/>
                <w:lang w:val="sl-SI"/>
              </w:rPr>
            </w:pPr>
            <w:r w:rsidRPr="00E15911">
              <w:rPr>
                <w:rFonts w:ascii="Verdana" w:hAnsi="Verdana"/>
                <w:sz w:val="20"/>
                <w:szCs w:val="20"/>
                <w:lang w:val="sl-SI"/>
              </w:rPr>
              <w:fldChar w:fldCharType="begin"/>
            </w:r>
            <w:r w:rsidRPr="00E15911">
              <w:rPr>
                <w:rFonts w:ascii="Verdana" w:hAnsi="Verdana"/>
                <w:sz w:val="20"/>
                <w:szCs w:val="20"/>
                <w:lang w:val="sl-SI"/>
              </w:rPr>
              <w:instrText xml:space="preserve"> DOCPROPERTY  "MFiles_P1021n1_P1031"  \* MERGEFORMAT </w:instrText>
            </w:r>
            <w:r w:rsidRPr="00E15911">
              <w:rPr>
                <w:rFonts w:ascii="Verdana" w:hAnsi="Verdana"/>
                <w:sz w:val="20"/>
                <w:szCs w:val="20"/>
                <w:lang w:val="sl-SI"/>
              </w:rPr>
              <w:fldChar w:fldCharType="separate"/>
            </w:r>
            <w:r w:rsidR="00EE4613">
              <w:rPr>
                <w:rFonts w:ascii="Verdana" w:hAnsi="Verdana"/>
                <w:sz w:val="20"/>
                <w:szCs w:val="20"/>
                <w:lang w:val="sl-SI"/>
              </w:rPr>
              <w:t>5055695</w:t>
            </w:r>
            <w:r w:rsidRPr="00E15911">
              <w:rPr>
                <w:rFonts w:ascii="Verdana" w:hAnsi="Verdana"/>
                <w:sz w:val="20"/>
                <w:szCs w:val="20"/>
                <w:lang w:val="sl-SI"/>
              </w:rPr>
              <w:fldChar w:fldCharType="end"/>
            </w:r>
          </w:p>
        </w:tc>
      </w:tr>
      <w:tr w:rsidR="00DA34D3" w14:paraId="11961E15" w14:textId="77777777" w:rsidTr="00934D33">
        <w:trPr>
          <w:trHeight w:val="20"/>
          <w:jc w:val="center"/>
        </w:trPr>
        <w:tc>
          <w:tcPr>
            <w:tcW w:w="2268" w:type="dxa"/>
            <w:shd w:val="clear" w:color="auto" w:fill="99CC00"/>
            <w:vAlign w:val="center"/>
          </w:tcPr>
          <w:p w14:paraId="4492D9B5"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Poslovni račun</w:t>
            </w:r>
          </w:p>
        </w:tc>
        <w:tc>
          <w:tcPr>
            <w:tcW w:w="7427" w:type="dxa"/>
            <w:shd w:val="clear" w:color="auto" w:fill="FFFFFF" w:themeFill="background1"/>
            <w:vAlign w:val="center"/>
          </w:tcPr>
          <w:p w14:paraId="50B6D855" w14:textId="77777777" w:rsidR="00DA34D3" w:rsidRDefault="002313E3">
            <w:pPr>
              <w:keepNext/>
              <w:keepLines/>
              <w:spacing w:after="0" w:line="240" w:lineRule="auto"/>
              <w:rPr>
                <w:rFonts w:ascii="Verdana" w:hAnsi="Verdana"/>
                <w:sz w:val="20"/>
                <w:szCs w:val="20"/>
                <w:lang w:val="sl-SI"/>
              </w:rPr>
            </w:pPr>
            <w:r w:rsidRPr="00E15911">
              <w:rPr>
                <w:rFonts w:ascii="Verdana" w:hAnsi="Verdana"/>
                <w:sz w:val="20"/>
                <w:szCs w:val="20"/>
                <w:lang w:val="sl-SI"/>
              </w:rPr>
              <w:fldChar w:fldCharType="begin"/>
            </w:r>
            <w:r w:rsidRPr="00E15911">
              <w:rPr>
                <w:rFonts w:ascii="Verdana" w:hAnsi="Verdana"/>
                <w:sz w:val="20"/>
                <w:szCs w:val="20"/>
                <w:lang w:val="sl-SI"/>
              </w:rPr>
              <w:instrText xml:space="preserve"> DOCPROPERTY  "MFiles_P1021n1_P1032"  \* MERGEFORMAT </w:instrText>
            </w:r>
            <w:r w:rsidRPr="00E15911">
              <w:rPr>
                <w:rFonts w:ascii="Verdana" w:hAnsi="Verdana"/>
                <w:sz w:val="20"/>
                <w:szCs w:val="20"/>
                <w:lang w:val="sl-SI"/>
              </w:rPr>
              <w:fldChar w:fldCharType="separate"/>
            </w:r>
            <w:r w:rsidR="00EE4613">
              <w:rPr>
                <w:rFonts w:ascii="Verdana" w:hAnsi="Verdana"/>
                <w:sz w:val="20"/>
                <w:szCs w:val="20"/>
                <w:lang w:val="sl-SI"/>
              </w:rPr>
              <w:t>SI56 0110 0603 0279 058</w:t>
            </w:r>
            <w:r w:rsidRPr="00E15911">
              <w:rPr>
                <w:rFonts w:ascii="Verdana" w:hAnsi="Verdana"/>
                <w:sz w:val="20"/>
                <w:szCs w:val="20"/>
                <w:lang w:val="sl-SI"/>
              </w:rPr>
              <w:fldChar w:fldCharType="end"/>
            </w:r>
          </w:p>
        </w:tc>
      </w:tr>
      <w:tr w:rsidR="00DA34D3" w14:paraId="4F5F7EC3" w14:textId="77777777" w:rsidTr="00934D33">
        <w:trPr>
          <w:trHeight w:val="20"/>
          <w:jc w:val="center"/>
        </w:trPr>
        <w:tc>
          <w:tcPr>
            <w:tcW w:w="2268" w:type="dxa"/>
            <w:shd w:val="clear" w:color="auto" w:fill="99CC00"/>
            <w:vAlign w:val="center"/>
          </w:tcPr>
          <w:p w14:paraId="470CC001"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Telefon</w:t>
            </w:r>
          </w:p>
        </w:tc>
        <w:tc>
          <w:tcPr>
            <w:tcW w:w="7427" w:type="dxa"/>
            <w:shd w:val="clear" w:color="auto" w:fill="FFFFFF" w:themeFill="background1"/>
            <w:vAlign w:val="center"/>
          </w:tcPr>
          <w:p w14:paraId="4F2EBEEE" w14:textId="77777777" w:rsidR="00DA34D3" w:rsidRDefault="002313E3">
            <w:pPr>
              <w:keepNext/>
              <w:keepLines/>
              <w:spacing w:after="0" w:line="240" w:lineRule="auto"/>
              <w:rPr>
                <w:rFonts w:ascii="Verdana" w:hAnsi="Verdana"/>
                <w:sz w:val="20"/>
                <w:szCs w:val="20"/>
                <w:lang w:val="sl-SI"/>
              </w:rPr>
            </w:pPr>
            <w:r w:rsidRPr="00E15911">
              <w:rPr>
                <w:rFonts w:ascii="Verdana" w:hAnsi="Verdana"/>
                <w:sz w:val="20"/>
                <w:szCs w:val="20"/>
                <w:lang w:val="sl-SI"/>
              </w:rPr>
              <w:t>+386 5 330 1100</w:t>
            </w:r>
          </w:p>
        </w:tc>
      </w:tr>
      <w:tr w:rsidR="00DA34D3" w14:paraId="24A5D7E1" w14:textId="77777777" w:rsidTr="00934D33">
        <w:trPr>
          <w:trHeight w:val="20"/>
          <w:jc w:val="center"/>
        </w:trPr>
        <w:tc>
          <w:tcPr>
            <w:tcW w:w="2268" w:type="dxa"/>
            <w:shd w:val="clear" w:color="auto" w:fill="99CC00"/>
            <w:vAlign w:val="center"/>
          </w:tcPr>
          <w:p w14:paraId="1D8ED190"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E-pošta</w:t>
            </w:r>
          </w:p>
        </w:tc>
        <w:tc>
          <w:tcPr>
            <w:tcW w:w="7427" w:type="dxa"/>
            <w:shd w:val="clear" w:color="auto" w:fill="FFFFFF" w:themeFill="background1"/>
            <w:vAlign w:val="center"/>
          </w:tcPr>
          <w:p w14:paraId="0B0A492C" w14:textId="77777777" w:rsidR="00DA34D3" w:rsidRDefault="00DA34D3">
            <w:pPr>
              <w:keepNext/>
              <w:keepLines/>
              <w:spacing w:after="0" w:line="240" w:lineRule="auto"/>
              <w:rPr>
                <w:rFonts w:ascii="Verdana" w:hAnsi="Verdana"/>
                <w:sz w:val="20"/>
                <w:szCs w:val="20"/>
                <w:lang w:val="sl-SI"/>
              </w:rPr>
            </w:pPr>
          </w:p>
        </w:tc>
      </w:tr>
      <w:tr w:rsidR="00DA34D3" w14:paraId="380B81FB" w14:textId="77777777" w:rsidTr="00934D33">
        <w:trPr>
          <w:trHeight w:val="267"/>
          <w:jc w:val="center"/>
        </w:trPr>
        <w:tc>
          <w:tcPr>
            <w:tcW w:w="2268" w:type="dxa"/>
            <w:shd w:val="clear" w:color="auto" w:fill="99CC00"/>
            <w:vAlign w:val="center"/>
          </w:tcPr>
          <w:p w14:paraId="0957A3BD"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Skrbnik pogodbe</w:t>
            </w:r>
          </w:p>
        </w:tc>
        <w:tc>
          <w:tcPr>
            <w:tcW w:w="7427" w:type="dxa"/>
            <w:shd w:val="clear" w:color="auto" w:fill="FFFFFF" w:themeFill="background1"/>
            <w:vAlign w:val="center"/>
          </w:tcPr>
          <w:p w14:paraId="02314AB4" w14:textId="77777777" w:rsidR="00DA34D3" w:rsidRDefault="00DA34D3">
            <w:pPr>
              <w:keepNext/>
              <w:keepLines/>
              <w:spacing w:after="0" w:line="240" w:lineRule="auto"/>
              <w:rPr>
                <w:rFonts w:ascii="Verdana" w:hAnsi="Verdana"/>
                <w:sz w:val="20"/>
                <w:szCs w:val="20"/>
                <w:lang w:val="sl-SI"/>
              </w:rPr>
            </w:pPr>
          </w:p>
        </w:tc>
      </w:tr>
      <w:tr w:rsidR="00DA34D3" w14:paraId="6B2B0B5B" w14:textId="77777777" w:rsidTr="00934D33">
        <w:trPr>
          <w:trHeight w:val="20"/>
          <w:jc w:val="center"/>
        </w:trPr>
        <w:tc>
          <w:tcPr>
            <w:tcW w:w="2268" w:type="dxa"/>
            <w:shd w:val="clear" w:color="auto" w:fill="99CC00"/>
            <w:vAlign w:val="center"/>
          </w:tcPr>
          <w:p w14:paraId="2C864291"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Podpisnik</w:t>
            </w:r>
          </w:p>
        </w:tc>
        <w:tc>
          <w:tcPr>
            <w:tcW w:w="7427" w:type="dxa"/>
            <w:shd w:val="clear" w:color="auto" w:fill="FFFFFF" w:themeFill="background1"/>
            <w:vAlign w:val="center"/>
          </w:tcPr>
          <w:p w14:paraId="35B490FD" w14:textId="77777777" w:rsidR="00DA34D3" w:rsidRDefault="002313E3">
            <w:pPr>
              <w:keepNext/>
              <w:keepLines/>
              <w:spacing w:after="0" w:line="240" w:lineRule="auto"/>
              <w:rPr>
                <w:rFonts w:ascii="Verdana" w:hAnsi="Verdana"/>
                <w:sz w:val="20"/>
                <w:szCs w:val="20"/>
                <w:lang w:val="sl-SI"/>
              </w:rPr>
            </w:pPr>
            <w:r w:rsidRPr="00E15911">
              <w:rPr>
                <w:rFonts w:ascii="Verdana" w:hAnsi="Verdana"/>
                <w:sz w:val="20"/>
                <w:szCs w:val="20"/>
                <w:lang w:val="sl-SI"/>
              </w:rPr>
              <w:fldChar w:fldCharType="begin"/>
            </w:r>
            <w:r w:rsidRPr="00E15911">
              <w:rPr>
                <w:rFonts w:ascii="Verdana" w:hAnsi="Verdana"/>
                <w:sz w:val="20"/>
                <w:szCs w:val="20"/>
                <w:lang w:val="sl-SI"/>
              </w:rPr>
              <w:instrText xml:space="preserve"> DOCPROPERTY  "MFiles_P1021n1_P1034"  \* MERGEFORMAT </w:instrText>
            </w:r>
            <w:r w:rsidRPr="00E15911">
              <w:rPr>
                <w:rFonts w:ascii="Verdana" w:hAnsi="Verdana"/>
                <w:sz w:val="20"/>
                <w:szCs w:val="20"/>
                <w:lang w:val="sl-SI"/>
              </w:rPr>
              <w:fldChar w:fldCharType="separate"/>
            </w:r>
            <w:r w:rsidR="00EE4613">
              <w:rPr>
                <w:rFonts w:ascii="Verdana" w:hAnsi="Verdana"/>
                <w:sz w:val="20"/>
                <w:szCs w:val="20"/>
                <w:lang w:val="sl-SI"/>
              </w:rPr>
              <w:t xml:space="preserve">prim. Nataša Fikfak, dr. med., spec. </w:t>
            </w:r>
            <w:proofErr w:type="spellStart"/>
            <w:r w:rsidR="00EE4613">
              <w:rPr>
                <w:rFonts w:ascii="Verdana" w:hAnsi="Verdana"/>
                <w:sz w:val="20"/>
                <w:szCs w:val="20"/>
                <w:lang w:val="sl-SI"/>
              </w:rPr>
              <w:t>int</w:t>
            </w:r>
            <w:proofErr w:type="spellEnd"/>
            <w:r w:rsidR="00EE4613">
              <w:rPr>
                <w:rFonts w:ascii="Verdana" w:hAnsi="Verdana"/>
                <w:sz w:val="20"/>
                <w:szCs w:val="20"/>
                <w:lang w:val="sl-SI"/>
              </w:rPr>
              <w:t xml:space="preserve">. med. in </w:t>
            </w:r>
            <w:proofErr w:type="spellStart"/>
            <w:r w:rsidR="00EE4613">
              <w:rPr>
                <w:rFonts w:ascii="Verdana" w:hAnsi="Verdana"/>
                <w:sz w:val="20"/>
                <w:szCs w:val="20"/>
                <w:lang w:val="sl-SI"/>
              </w:rPr>
              <w:t>hemat</w:t>
            </w:r>
            <w:proofErr w:type="spellEnd"/>
            <w:r w:rsidR="00EE4613">
              <w:rPr>
                <w:rFonts w:ascii="Verdana" w:hAnsi="Verdana"/>
                <w:sz w:val="20"/>
                <w:szCs w:val="20"/>
                <w:lang w:val="sl-SI"/>
              </w:rPr>
              <w:t>.</w:t>
            </w:r>
            <w:r w:rsidRPr="00E15911">
              <w:rPr>
                <w:rFonts w:ascii="Verdana" w:hAnsi="Verdana"/>
                <w:sz w:val="20"/>
                <w:szCs w:val="20"/>
                <w:lang w:val="sl-SI"/>
              </w:rPr>
              <w:fldChar w:fldCharType="end"/>
            </w:r>
          </w:p>
        </w:tc>
      </w:tr>
    </w:tbl>
    <w:p w14:paraId="6D5F8CE7" w14:textId="77777777" w:rsidR="00DA34D3" w:rsidRDefault="002313E3">
      <w:pPr>
        <w:keepNext/>
        <w:keepLines/>
        <w:spacing w:before="120" w:after="120" w:line="240" w:lineRule="auto"/>
        <w:jc w:val="center"/>
        <w:rPr>
          <w:rFonts w:ascii="Verdana" w:hAnsi="Verdana"/>
          <w:sz w:val="20"/>
          <w:szCs w:val="20"/>
          <w:lang w:val="sl-SI"/>
        </w:rPr>
      </w:pPr>
      <w:r w:rsidRPr="00E15911">
        <w:rPr>
          <w:rFonts w:ascii="Verdana" w:hAnsi="Verdana"/>
          <w:sz w:val="20"/>
          <w:szCs w:val="20"/>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276"/>
        <w:gridCol w:w="7371"/>
        <w:gridCol w:w="57"/>
      </w:tblGrid>
      <w:tr w:rsidR="00DA34D3" w14:paraId="6B554774" w14:textId="77777777" w:rsidTr="00934D33">
        <w:trPr>
          <w:gridAfter w:val="1"/>
          <w:wAfter w:w="57" w:type="dxa"/>
          <w:trHeight w:val="20"/>
          <w:jc w:val="center"/>
        </w:trPr>
        <w:tc>
          <w:tcPr>
            <w:tcW w:w="9647" w:type="dxa"/>
            <w:gridSpan w:val="2"/>
            <w:tcBorders>
              <w:bottom w:val="single" w:sz="4" w:space="0" w:color="auto"/>
            </w:tcBorders>
            <w:shd w:val="clear" w:color="auto" w:fill="99CC00"/>
            <w:vAlign w:val="center"/>
          </w:tcPr>
          <w:p w14:paraId="05AD7B06" w14:textId="77777777" w:rsidR="00DA34D3" w:rsidRDefault="002313E3">
            <w:pPr>
              <w:keepNext/>
              <w:keepLines/>
              <w:spacing w:after="0" w:line="240" w:lineRule="auto"/>
              <w:jc w:val="center"/>
              <w:rPr>
                <w:rFonts w:ascii="Verdana" w:hAnsi="Verdana"/>
                <w:b/>
                <w:sz w:val="20"/>
                <w:szCs w:val="20"/>
                <w:lang w:val="sl-SI"/>
              </w:rPr>
            </w:pPr>
            <w:r w:rsidRPr="00E15911">
              <w:rPr>
                <w:rFonts w:ascii="Verdana" w:hAnsi="Verdana"/>
                <w:b/>
                <w:sz w:val="20"/>
                <w:szCs w:val="20"/>
                <w:lang w:val="sl-SI"/>
              </w:rPr>
              <w:t>PONUDNIK/PRODAJALEC</w:t>
            </w:r>
          </w:p>
        </w:tc>
      </w:tr>
      <w:tr w:rsidR="00DA34D3" w14:paraId="1D53A362" w14:textId="77777777" w:rsidTr="00934D33">
        <w:trPr>
          <w:gridAfter w:val="1"/>
          <w:wAfter w:w="57" w:type="dxa"/>
          <w:trHeight w:val="20"/>
          <w:jc w:val="center"/>
        </w:trPr>
        <w:tc>
          <w:tcPr>
            <w:tcW w:w="2276" w:type="dxa"/>
            <w:shd w:val="clear" w:color="auto" w:fill="99CC00"/>
            <w:vAlign w:val="center"/>
          </w:tcPr>
          <w:p w14:paraId="41A328C6"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Naziv in sedež</w:t>
            </w:r>
          </w:p>
        </w:tc>
        <w:tc>
          <w:tcPr>
            <w:tcW w:w="7371" w:type="dxa"/>
            <w:shd w:val="clear" w:color="auto" w:fill="auto"/>
            <w:vAlign w:val="center"/>
          </w:tcPr>
          <w:p w14:paraId="2B6002AE" w14:textId="77777777" w:rsidR="00DA34D3" w:rsidRDefault="00DA34D3">
            <w:pPr>
              <w:keepNext/>
              <w:keepLines/>
              <w:spacing w:after="0" w:line="240" w:lineRule="auto"/>
              <w:rPr>
                <w:rFonts w:ascii="Verdana" w:hAnsi="Verdana"/>
                <w:b/>
                <w:sz w:val="20"/>
                <w:szCs w:val="20"/>
                <w:lang w:val="sl-SI"/>
              </w:rPr>
            </w:pPr>
          </w:p>
        </w:tc>
      </w:tr>
      <w:tr w:rsidR="00DA34D3" w14:paraId="6D6D4CEB" w14:textId="77777777" w:rsidTr="00934D33">
        <w:trPr>
          <w:gridAfter w:val="1"/>
          <w:wAfter w:w="57" w:type="dxa"/>
          <w:trHeight w:val="20"/>
          <w:jc w:val="center"/>
        </w:trPr>
        <w:tc>
          <w:tcPr>
            <w:tcW w:w="2276" w:type="dxa"/>
            <w:shd w:val="clear" w:color="auto" w:fill="99CC00"/>
            <w:vAlign w:val="center"/>
          </w:tcPr>
          <w:p w14:paraId="2CAF95BC"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ID št. za DDV</w:t>
            </w:r>
          </w:p>
        </w:tc>
        <w:tc>
          <w:tcPr>
            <w:tcW w:w="7371" w:type="dxa"/>
            <w:shd w:val="clear" w:color="auto" w:fill="auto"/>
            <w:vAlign w:val="center"/>
          </w:tcPr>
          <w:p w14:paraId="67100A70" w14:textId="77777777" w:rsidR="00DA34D3" w:rsidRDefault="00DA34D3">
            <w:pPr>
              <w:keepNext/>
              <w:keepLines/>
              <w:spacing w:after="0" w:line="240" w:lineRule="auto"/>
              <w:rPr>
                <w:rFonts w:ascii="Verdana" w:hAnsi="Verdana"/>
                <w:sz w:val="20"/>
                <w:szCs w:val="20"/>
                <w:lang w:val="sl-SI"/>
              </w:rPr>
            </w:pPr>
          </w:p>
        </w:tc>
      </w:tr>
      <w:tr w:rsidR="00DA34D3" w14:paraId="1786E0B1" w14:textId="77777777" w:rsidTr="00934D33">
        <w:trPr>
          <w:gridAfter w:val="1"/>
          <w:wAfter w:w="57" w:type="dxa"/>
          <w:trHeight w:val="20"/>
          <w:jc w:val="center"/>
        </w:trPr>
        <w:tc>
          <w:tcPr>
            <w:tcW w:w="2276" w:type="dxa"/>
            <w:shd w:val="clear" w:color="auto" w:fill="99CC00"/>
            <w:vAlign w:val="center"/>
          </w:tcPr>
          <w:p w14:paraId="152CB23C"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Matična številka</w:t>
            </w:r>
          </w:p>
        </w:tc>
        <w:tc>
          <w:tcPr>
            <w:tcW w:w="7371" w:type="dxa"/>
            <w:shd w:val="clear" w:color="auto" w:fill="auto"/>
            <w:vAlign w:val="center"/>
          </w:tcPr>
          <w:p w14:paraId="6EBE59C6" w14:textId="77777777" w:rsidR="00DA34D3" w:rsidRDefault="00DA34D3">
            <w:pPr>
              <w:keepNext/>
              <w:keepLines/>
              <w:spacing w:after="0" w:line="240" w:lineRule="auto"/>
              <w:rPr>
                <w:rFonts w:ascii="Verdana" w:hAnsi="Verdana"/>
                <w:sz w:val="20"/>
                <w:szCs w:val="20"/>
                <w:lang w:val="sl-SI"/>
              </w:rPr>
            </w:pPr>
          </w:p>
        </w:tc>
      </w:tr>
      <w:tr w:rsidR="00DA34D3" w14:paraId="1431FD40" w14:textId="77777777" w:rsidTr="00934D33">
        <w:trPr>
          <w:gridAfter w:val="1"/>
          <w:wAfter w:w="57" w:type="dxa"/>
          <w:trHeight w:val="20"/>
          <w:jc w:val="center"/>
        </w:trPr>
        <w:tc>
          <w:tcPr>
            <w:tcW w:w="2276" w:type="dxa"/>
            <w:shd w:val="clear" w:color="auto" w:fill="99CC00"/>
            <w:vAlign w:val="center"/>
          </w:tcPr>
          <w:p w14:paraId="2C669F2C"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Poslovni račun</w:t>
            </w:r>
          </w:p>
        </w:tc>
        <w:tc>
          <w:tcPr>
            <w:tcW w:w="7371" w:type="dxa"/>
            <w:shd w:val="clear" w:color="auto" w:fill="auto"/>
            <w:vAlign w:val="center"/>
          </w:tcPr>
          <w:p w14:paraId="77F52FA6" w14:textId="77777777" w:rsidR="00DA34D3" w:rsidRDefault="00DA34D3">
            <w:pPr>
              <w:keepNext/>
              <w:keepLines/>
              <w:spacing w:after="0" w:line="240" w:lineRule="auto"/>
              <w:rPr>
                <w:rFonts w:ascii="Verdana" w:hAnsi="Verdana"/>
                <w:sz w:val="20"/>
                <w:szCs w:val="20"/>
                <w:lang w:val="sl-SI"/>
              </w:rPr>
            </w:pPr>
          </w:p>
        </w:tc>
      </w:tr>
      <w:tr w:rsidR="00DA34D3" w14:paraId="2891B164" w14:textId="77777777" w:rsidTr="00934D33">
        <w:trPr>
          <w:gridAfter w:val="1"/>
          <w:wAfter w:w="57" w:type="dxa"/>
          <w:trHeight w:val="20"/>
          <w:jc w:val="center"/>
        </w:trPr>
        <w:tc>
          <w:tcPr>
            <w:tcW w:w="2276" w:type="dxa"/>
            <w:shd w:val="clear" w:color="auto" w:fill="99CC00"/>
            <w:vAlign w:val="center"/>
          </w:tcPr>
          <w:p w14:paraId="5CCD4329"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Telefon</w:t>
            </w:r>
          </w:p>
        </w:tc>
        <w:tc>
          <w:tcPr>
            <w:tcW w:w="7371" w:type="dxa"/>
            <w:shd w:val="clear" w:color="auto" w:fill="auto"/>
            <w:vAlign w:val="center"/>
          </w:tcPr>
          <w:p w14:paraId="49965D9A" w14:textId="77777777" w:rsidR="00DA34D3" w:rsidRDefault="00DA34D3">
            <w:pPr>
              <w:keepNext/>
              <w:keepLines/>
              <w:spacing w:after="0" w:line="240" w:lineRule="auto"/>
              <w:rPr>
                <w:rFonts w:ascii="Verdana" w:hAnsi="Verdana"/>
                <w:sz w:val="20"/>
                <w:szCs w:val="20"/>
                <w:lang w:val="sl-SI"/>
              </w:rPr>
            </w:pPr>
          </w:p>
        </w:tc>
      </w:tr>
      <w:tr w:rsidR="00DA34D3" w14:paraId="1E074701" w14:textId="77777777" w:rsidTr="00934D33">
        <w:trPr>
          <w:gridAfter w:val="1"/>
          <w:wAfter w:w="57" w:type="dxa"/>
          <w:trHeight w:val="20"/>
          <w:jc w:val="center"/>
        </w:trPr>
        <w:tc>
          <w:tcPr>
            <w:tcW w:w="2276" w:type="dxa"/>
            <w:shd w:val="clear" w:color="auto" w:fill="99CC00"/>
            <w:vAlign w:val="center"/>
          </w:tcPr>
          <w:p w14:paraId="784F1800"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E-pošta</w:t>
            </w:r>
          </w:p>
        </w:tc>
        <w:tc>
          <w:tcPr>
            <w:tcW w:w="7371" w:type="dxa"/>
            <w:shd w:val="clear" w:color="auto" w:fill="auto"/>
            <w:vAlign w:val="center"/>
          </w:tcPr>
          <w:p w14:paraId="0D58AD91" w14:textId="77777777" w:rsidR="00DA34D3" w:rsidRDefault="00DA34D3">
            <w:pPr>
              <w:keepNext/>
              <w:keepLines/>
              <w:spacing w:after="0" w:line="240" w:lineRule="auto"/>
              <w:rPr>
                <w:rFonts w:ascii="Verdana" w:hAnsi="Verdana"/>
                <w:sz w:val="20"/>
                <w:szCs w:val="20"/>
                <w:lang w:val="sl-SI"/>
              </w:rPr>
            </w:pPr>
          </w:p>
        </w:tc>
      </w:tr>
      <w:tr w:rsidR="00DA34D3" w14:paraId="0E7476F6" w14:textId="77777777" w:rsidTr="00934D33">
        <w:trPr>
          <w:trHeight w:val="20"/>
          <w:jc w:val="center"/>
        </w:trPr>
        <w:tc>
          <w:tcPr>
            <w:tcW w:w="2276" w:type="dxa"/>
            <w:shd w:val="clear" w:color="auto" w:fill="99CC00"/>
            <w:vAlign w:val="center"/>
          </w:tcPr>
          <w:p w14:paraId="183BB51A"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Skrbnik pogodbe</w:t>
            </w:r>
          </w:p>
        </w:tc>
        <w:tc>
          <w:tcPr>
            <w:tcW w:w="7428" w:type="dxa"/>
            <w:gridSpan w:val="2"/>
            <w:shd w:val="clear" w:color="auto" w:fill="auto"/>
            <w:vAlign w:val="center"/>
          </w:tcPr>
          <w:p w14:paraId="459F61B7" w14:textId="77777777" w:rsidR="00DA34D3" w:rsidRDefault="00DA34D3">
            <w:pPr>
              <w:keepNext/>
              <w:keepLines/>
              <w:spacing w:after="0" w:line="240" w:lineRule="auto"/>
              <w:rPr>
                <w:rFonts w:ascii="Verdana" w:hAnsi="Verdana"/>
                <w:sz w:val="20"/>
                <w:szCs w:val="20"/>
                <w:lang w:val="sl-SI"/>
              </w:rPr>
            </w:pPr>
          </w:p>
        </w:tc>
      </w:tr>
      <w:tr w:rsidR="00DA34D3" w14:paraId="19722ABF" w14:textId="77777777" w:rsidTr="00934D33">
        <w:trPr>
          <w:trHeight w:val="20"/>
          <w:jc w:val="center"/>
        </w:trPr>
        <w:tc>
          <w:tcPr>
            <w:tcW w:w="2276" w:type="dxa"/>
            <w:shd w:val="clear" w:color="auto" w:fill="99CC00"/>
            <w:vAlign w:val="center"/>
          </w:tcPr>
          <w:p w14:paraId="250467CD"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Podpisnik</w:t>
            </w:r>
          </w:p>
        </w:tc>
        <w:tc>
          <w:tcPr>
            <w:tcW w:w="7428" w:type="dxa"/>
            <w:gridSpan w:val="2"/>
            <w:shd w:val="clear" w:color="auto" w:fill="auto"/>
            <w:vAlign w:val="center"/>
          </w:tcPr>
          <w:p w14:paraId="350EF24C" w14:textId="77777777" w:rsidR="00DA34D3" w:rsidRDefault="00DA34D3">
            <w:pPr>
              <w:keepNext/>
              <w:keepLines/>
              <w:spacing w:after="0" w:line="240" w:lineRule="auto"/>
              <w:rPr>
                <w:rFonts w:ascii="Verdana" w:hAnsi="Verdana"/>
                <w:sz w:val="20"/>
                <w:szCs w:val="20"/>
                <w:lang w:val="sl-SI"/>
              </w:rPr>
            </w:pPr>
          </w:p>
        </w:tc>
      </w:tr>
    </w:tbl>
    <w:p w14:paraId="4BDEB2C2" w14:textId="77777777" w:rsidR="00DA34D3" w:rsidRDefault="00DA34D3">
      <w:pPr>
        <w:keepNext/>
        <w:keepLines/>
        <w:spacing w:before="120" w:after="120" w:line="240" w:lineRule="auto"/>
        <w:jc w:val="both"/>
        <w:rPr>
          <w:rFonts w:ascii="Verdana" w:hAnsi="Verdana"/>
          <w:sz w:val="20"/>
          <w:szCs w:val="20"/>
          <w:lang w:val="sl-SI"/>
        </w:rPr>
      </w:pPr>
    </w:p>
    <w:p w14:paraId="397CA05B" w14:textId="77777777" w:rsidR="00DA34D3" w:rsidRDefault="002313E3">
      <w:pPr>
        <w:keepNext/>
        <w:keepLines/>
        <w:spacing w:before="120" w:after="120" w:line="240" w:lineRule="auto"/>
        <w:jc w:val="both"/>
        <w:rPr>
          <w:rFonts w:ascii="Verdana" w:hAnsi="Verdana"/>
          <w:sz w:val="20"/>
          <w:szCs w:val="20"/>
          <w:lang w:val="sl-SI"/>
        </w:rPr>
      </w:pPr>
      <w:r w:rsidRPr="00E15911">
        <w:rPr>
          <w:rFonts w:ascii="Verdana" w:hAnsi="Verdana"/>
          <w:sz w:val="20"/>
          <w:szCs w:val="20"/>
          <w:lang w:val="sl-SI"/>
        </w:rPr>
        <w:t>skleneta naslednjo</w:t>
      </w:r>
    </w:p>
    <w:p w14:paraId="7D20A1C4" w14:textId="77777777" w:rsidR="00DA34D3" w:rsidRDefault="00DA34D3">
      <w:pPr>
        <w:keepNext/>
        <w:keepLines/>
        <w:spacing w:before="120" w:after="12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FADC8C"/>
        <w:tblCellMar>
          <w:top w:w="57" w:type="dxa"/>
          <w:left w:w="57" w:type="dxa"/>
          <w:bottom w:w="57" w:type="dxa"/>
          <w:right w:w="57" w:type="dxa"/>
        </w:tblCellMar>
        <w:tblLook w:val="04A0" w:firstRow="1" w:lastRow="0" w:firstColumn="1" w:lastColumn="0" w:noHBand="0" w:noVBand="1"/>
      </w:tblPr>
      <w:tblGrid>
        <w:gridCol w:w="9694"/>
      </w:tblGrid>
      <w:tr w:rsidR="00DA34D3" w14:paraId="23F20959" w14:textId="77777777" w:rsidTr="00934D33">
        <w:trPr>
          <w:trHeight w:val="20"/>
          <w:jc w:val="center"/>
        </w:trPr>
        <w:tc>
          <w:tcPr>
            <w:tcW w:w="9694" w:type="dxa"/>
            <w:shd w:val="clear" w:color="auto" w:fill="FFFFFF" w:themeFill="background1"/>
            <w:vAlign w:val="center"/>
          </w:tcPr>
          <w:p w14:paraId="67EACCD1" w14:textId="77777777" w:rsidR="00DA34D3" w:rsidRDefault="002313E3">
            <w:pPr>
              <w:keepNext/>
              <w:keepLines/>
              <w:spacing w:after="0" w:line="240" w:lineRule="auto"/>
              <w:jc w:val="center"/>
              <w:rPr>
                <w:rFonts w:ascii="Verdana" w:hAnsi="Verdana"/>
                <w:b/>
                <w:sz w:val="24"/>
                <w:szCs w:val="24"/>
                <w:lang w:val="sl-SI"/>
              </w:rPr>
            </w:pPr>
            <w:r>
              <w:rPr>
                <w:rFonts w:ascii="Verdana" w:hAnsi="Verdana"/>
                <w:b/>
                <w:sz w:val="24"/>
                <w:szCs w:val="24"/>
                <w:lang w:val="sl-SI"/>
              </w:rPr>
              <w:t xml:space="preserve">POGODBO </w:t>
            </w:r>
          </w:p>
          <w:p w14:paraId="35C06E6E" w14:textId="77777777" w:rsidR="00DA34D3" w:rsidRDefault="002313E3">
            <w:pPr>
              <w:keepNext/>
              <w:keepLines/>
              <w:spacing w:after="0" w:line="240" w:lineRule="auto"/>
              <w:jc w:val="center"/>
              <w:rPr>
                <w:rFonts w:ascii="Verdana" w:hAnsi="Verdana"/>
                <w:b/>
                <w:sz w:val="24"/>
                <w:szCs w:val="24"/>
                <w:lang w:val="sl-SI"/>
              </w:rPr>
            </w:pPr>
            <w:r w:rsidRPr="00E15911">
              <w:rPr>
                <w:rFonts w:ascii="Verdana" w:hAnsi="Verdana"/>
                <w:b/>
                <w:sz w:val="24"/>
                <w:szCs w:val="24"/>
                <w:lang w:val="sl-SI"/>
              </w:rPr>
              <w:t xml:space="preserve"> </w:t>
            </w:r>
            <w:r>
              <w:rPr>
                <w:rFonts w:ascii="Verdana" w:hAnsi="Verdana"/>
                <w:b/>
                <w:sz w:val="24"/>
                <w:szCs w:val="24"/>
                <w:lang w:val="sl-SI"/>
              </w:rPr>
              <w:t>o n</w:t>
            </w:r>
            <w:r w:rsidRPr="00E15911">
              <w:rPr>
                <w:rFonts w:ascii="Verdana" w:hAnsi="Verdana"/>
                <w:b/>
                <w:sz w:val="24"/>
                <w:szCs w:val="24"/>
                <w:lang w:val="sl-SI"/>
              </w:rPr>
              <w:t>akupu</w:t>
            </w:r>
            <w:r>
              <w:rPr>
                <w:rFonts w:ascii="Verdana" w:hAnsi="Verdana"/>
                <w:b/>
                <w:sz w:val="24"/>
                <w:szCs w:val="24"/>
                <w:lang w:val="sl-SI"/>
              </w:rPr>
              <w:t xml:space="preserve"> strojev in opreme za kuhinjo </w:t>
            </w:r>
            <w:r w:rsidRPr="00E15911">
              <w:rPr>
                <w:rFonts w:ascii="Verdana" w:hAnsi="Verdana"/>
                <w:b/>
                <w:sz w:val="24"/>
                <w:szCs w:val="24"/>
                <w:lang w:val="sl-SI"/>
              </w:rPr>
              <w:t xml:space="preserve">z rednim vzdrževanjem in servisom </w:t>
            </w:r>
          </w:p>
          <w:p w14:paraId="32593925" w14:textId="354AB16F" w:rsidR="00DA34D3" w:rsidRDefault="002313E3" w:rsidP="00A85B01">
            <w:pPr>
              <w:keepNext/>
              <w:keepLines/>
              <w:spacing w:after="0" w:line="240" w:lineRule="auto"/>
              <w:jc w:val="center"/>
              <w:rPr>
                <w:rFonts w:ascii="Verdana" w:hAnsi="Verdana"/>
                <w:b/>
                <w:sz w:val="20"/>
                <w:szCs w:val="20"/>
                <w:lang w:val="sl-SI"/>
              </w:rPr>
            </w:pPr>
            <w:r w:rsidRPr="00E15911">
              <w:rPr>
                <w:rFonts w:ascii="Verdana" w:hAnsi="Verdana"/>
                <w:b/>
                <w:sz w:val="24"/>
                <w:szCs w:val="24"/>
                <w:lang w:val="sl-SI"/>
              </w:rPr>
              <w:t xml:space="preserve">številka </w:t>
            </w:r>
            <w:r w:rsidR="00A85B01">
              <w:rPr>
                <w:rFonts w:ascii="Verdana" w:hAnsi="Verdana"/>
                <w:b/>
                <w:sz w:val="24"/>
                <w:szCs w:val="24"/>
                <w:lang w:val="sl-SI"/>
              </w:rPr>
              <w:t>270-</w:t>
            </w:r>
            <w:r w:rsidR="00934D33">
              <w:rPr>
                <w:rFonts w:ascii="Verdana" w:hAnsi="Verdana"/>
                <w:b/>
                <w:sz w:val="24"/>
                <w:szCs w:val="24"/>
                <w:lang w:val="sl-SI"/>
              </w:rPr>
              <w:t>2</w:t>
            </w:r>
            <w:r w:rsidR="00A85B01">
              <w:rPr>
                <w:rFonts w:ascii="Verdana" w:hAnsi="Verdana"/>
                <w:b/>
                <w:sz w:val="24"/>
                <w:szCs w:val="24"/>
                <w:lang w:val="sl-SI"/>
              </w:rPr>
              <w:t>/2017-</w:t>
            </w:r>
            <w:r w:rsidR="00A85B01">
              <w:rPr>
                <w:rFonts w:ascii="Verdana" w:hAnsi="Verdana"/>
                <w:b/>
                <w:sz w:val="24"/>
                <w:szCs w:val="24"/>
                <w:lang w:val="sl-SI"/>
              </w:rPr>
              <w:fldChar w:fldCharType="begin">
                <w:ffData>
                  <w:name w:val="Besedilo1"/>
                  <w:enabled/>
                  <w:calcOnExit w:val="0"/>
                  <w:textInput/>
                </w:ffData>
              </w:fldChar>
            </w:r>
            <w:bookmarkStart w:id="0" w:name="Besedilo1"/>
            <w:r w:rsidR="00A85B01">
              <w:rPr>
                <w:rFonts w:ascii="Verdana" w:hAnsi="Verdana"/>
                <w:b/>
                <w:sz w:val="24"/>
                <w:szCs w:val="24"/>
                <w:lang w:val="sl-SI"/>
              </w:rPr>
              <w:instrText xml:space="preserve"> FORMTEXT </w:instrText>
            </w:r>
            <w:r w:rsidR="00A85B01">
              <w:rPr>
                <w:rFonts w:ascii="Verdana" w:hAnsi="Verdana"/>
                <w:b/>
                <w:sz w:val="24"/>
                <w:szCs w:val="24"/>
                <w:lang w:val="sl-SI"/>
              </w:rPr>
            </w:r>
            <w:r w:rsidR="00A85B01">
              <w:rPr>
                <w:rFonts w:ascii="Verdana" w:hAnsi="Verdana"/>
                <w:b/>
                <w:sz w:val="24"/>
                <w:szCs w:val="24"/>
                <w:lang w:val="sl-SI"/>
              </w:rPr>
              <w:fldChar w:fldCharType="separate"/>
            </w:r>
            <w:r w:rsidR="00A85B01">
              <w:rPr>
                <w:rFonts w:ascii="Verdana" w:hAnsi="Verdana"/>
                <w:b/>
                <w:noProof/>
                <w:sz w:val="24"/>
                <w:szCs w:val="24"/>
                <w:lang w:val="sl-SI"/>
              </w:rPr>
              <w:t> </w:t>
            </w:r>
            <w:r w:rsidR="00A85B01">
              <w:rPr>
                <w:rFonts w:ascii="Verdana" w:hAnsi="Verdana"/>
                <w:b/>
                <w:noProof/>
                <w:sz w:val="24"/>
                <w:szCs w:val="24"/>
                <w:lang w:val="sl-SI"/>
              </w:rPr>
              <w:t> </w:t>
            </w:r>
            <w:r w:rsidR="00A85B01">
              <w:rPr>
                <w:rFonts w:ascii="Verdana" w:hAnsi="Verdana"/>
                <w:b/>
                <w:noProof/>
                <w:sz w:val="24"/>
                <w:szCs w:val="24"/>
                <w:lang w:val="sl-SI"/>
              </w:rPr>
              <w:t> </w:t>
            </w:r>
            <w:r w:rsidR="00A85B01">
              <w:rPr>
                <w:rFonts w:ascii="Verdana" w:hAnsi="Verdana"/>
                <w:b/>
                <w:noProof/>
                <w:sz w:val="24"/>
                <w:szCs w:val="24"/>
                <w:lang w:val="sl-SI"/>
              </w:rPr>
              <w:t> </w:t>
            </w:r>
            <w:r w:rsidR="00A85B01">
              <w:rPr>
                <w:rFonts w:ascii="Verdana" w:hAnsi="Verdana"/>
                <w:b/>
                <w:noProof/>
                <w:sz w:val="24"/>
                <w:szCs w:val="24"/>
                <w:lang w:val="sl-SI"/>
              </w:rPr>
              <w:t> </w:t>
            </w:r>
            <w:r w:rsidR="00A85B01">
              <w:rPr>
                <w:rFonts w:ascii="Verdana" w:hAnsi="Verdana"/>
                <w:b/>
                <w:sz w:val="24"/>
                <w:szCs w:val="24"/>
                <w:lang w:val="sl-SI"/>
              </w:rPr>
              <w:fldChar w:fldCharType="end"/>
            </w:r>
            <w:bookmarkEnd w:id="0"/>
          </w:p>
        </w:tc>
      </w:tr>
    </w:tbl>
    <w:p w14:paraId="175D6B0F" w14:textId="77777777" w:rsidR="00DA34D3" w:rsidRDefault="002313E3">
      <w:pPr>
        <w:keepNext/>
        <w:keepLines/>
        <w:numPr>
          <w:ilvl w:val="0"/>
          <w:numId w:val="5"/>
        </w:numPr>
        <w:spacing w:before="120" w:after="120" w:line="240" w:lineRule="auto"/>
        <w:ind w:left="284" w:hanging="284"/>
        <w:jc w:val="center"/>
        <w:rPr>
          <w:rFonts w:ascii="Verdana" w:hAnsi="Verdana"/>
          <w:sz w:val="20"/>
          <w:szCs w:val="20"/>
          <w:lang w:val="sl-SI"/>
        </w:rPr>
      </w:pPr>
      <w:r w:rsidRPr="00E15911">
        <w:rPr>
          <w:rFonts w:ascii="Verdana" w:hAnsi="Verdana"/>
          <w:sz w:val="20"/>
          <w:szCs w:val="20"/>
          <w:lang w:val="sl-SI"/>
        </w:rPr>
        <w:t>člen</w:t>
      </w:r>
    </w:p>
    <w:p w14:paraId="75E0DC1D" w14:textId="77777777" w:rsidR="00DA34D3" w:rsidRDefault="002313E3">
      <w:pPr>
        <w:keepNext/>
        <w:keepLines/>
        <w:spacing w:after="120" w:line="240" w:lineRule="auto"/>
        <w:jc w:val="center"/>
        <w:rPr>
          <w:rFonts w:ascii="Verdana" w:hAnsi="Verdana"/>
          <w:sz w:val="20"/>
          <w:szCs w:val="20"/>
          <w:lang w:val="sl-SI"/>
        </w:rPr>
      </w:pPr>
      <w:r w:rsidRPr="00E15911">
        <w:rPr>
          <w:rFonts w:ascii="Verdana" w:hAnsi="Verdana"/>
          <w:sz w:val="20"/>
          <w:szCs w:val="20"/>
          <w:lang w:val="sl-SI"/>
        </w:rPr>
        <w:t>PODLAGA POGODBE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847"/>
        <w:gridCol w:w="4847"/>
      </w:tblGrid>
      <w:tr w:rsidR="00DA34D3" w14:paraId="2A79D88C" w14:textId="77777777" w:rsidTr="00934D33">
        <w:trPr>
          <w:trHeight w:val="20"/>
          <w:jc w:val="center"/>
        </w:trPr>
        <w:tc>
          <w:tcPr>
            <w:tcW w:w="4847" w:type="dxa"/>
            <w:shd w:val="clear" w:color="auto" w:fill="99CC00"/>
            <w:vAlign w:val="center"/>
          </w:tcPr>
          <w:p w14:paraId="4E69312E" w14:textId="77777777" w:rsidR="00DA34D3" w:rsidRDefault="002313E3">
            <w:pPr>
              <w:keepNext/>
              <w:keepLines/>
              <w:spacing w:after="0" w:line="240" w:lineRule="auto"/>
              <w:jc w:val="both"/>
              <w:rPr>
                <w:rFonts w:ascii="Verdana" w:hAnsi="Verdana"/>
                <w:b/>
                <w:sz w:val="20"/>
                <w:szCs w:val="20"/>
                <w:lang w:val="sl-SI"/>
              </w:rPr>
            </w:pPr>
            <w:r w:rsidRPr="00E15911">
              <w:rPr>
                <w:rFonts w:ascii="Verdana" w:hAnsi="Verdana"/>
                <w:b/>
                <w:sz w:val="20"/>
                <w:szCs w:val="20"/>
                <w:lang w:val="sl-SI"/>
              </w:rPr>
              <w:t>Oznaka javnega naročila, ki je podlaga za sklenitev pogodbe</w:t>
            </w:r>
          </w:p>
        </w:tc>
        <w:tc>
          <w:tcPr>
            <w:tcW w:w="4847" w:type="dxa"/>
            <w:shd w:val="clear" w:color="auto" w:fill="FFFFFF" w:themeFill="background1"/>
            <w:vAlign w:val="center"/>
          </w:tcPr>
          <w:p w14:paraId="34909A3D" w14:textId="63E3E2C9" w:rsidR="00DA34D3" w:rsidRDefault="002313E3" w:rsidP="005A4598">
            <w:pPr>
              <w:keepNext/>
              <w:keepLines/>
              <w:spacing w:after="0" w:line="240" w:lineRule="auto"/>
              <w:jc w:val="both"/>
              <w:rPr>
                <w:rFonts w:ascii="Verdana" w:hAnsi="Verdana"/>
                <w:sz w:val="20"/>
                <w:szCs w:val="20"/>
                <w:lang w:val="sl-SI"/>
              </w:rPr>
            </w:pPr>
            <w:r w:rsidRPr="00E15911">
              <w:rPr>
                <w:rFonts w:ascii="Verdana" w:hAnsi="Verdana"/>
                <w:noProof/>
                <w:sz w:val="20"/>
                <w:szCs w:val="20"/>
                <w:lang w:val="sl-SI"/>
              </w:rPr>
              <w:fldChar w:fldCharType="begin"/>
            </w:r>
            <w:r w:rsidRPr="00E15911">
              <w:rPr>
                <w:rFonts w:ascii="Verdana" w:hAnsi="Verdana"/>
                <w:noProof/>
                <w:sz w:val="20"/>
                <w:szCs w:val="20"/>
                <w:lang w:val="sl-SI"/>
              </w:rPr>
              <w:instrText xml:space="preserve"> DOCPROPERTY  "MFiles_P1045"  \* MERGEFORMAT </w:instrText>
            </w:r>
            <w:r w:rsidRPr="00E15911">
              <w:rPr>
                <w:rFonts w:ascii="Verdana" w:hAnsi="Verdana"/>
                <w:noProof/>
                <w:sz w:val="20"/>
                <w:szCs w:val="20"/>
                <w:lang w:val="sl-SI"/>
              </w:rPr>
              <w:fldChar w:fldCharType="separate"/>
            </w:r>
            <w:r w:rsidR="00EE4613">
              <w:rPr>
                <w:rFonts w:ascii="Verdana" w:hAnsi="Verdana"/>
                <w:noProof/>
                <w:sz w:val="20"/>
                <w:szCs w:val="20"/>
                <w:lang w:val="sl-SI"/>
              </w:rPr>
              <w:t>270-</w:t>
            </w:r>
            <w:r w:rsidR="00F31D0D">
              <w:rPr>
                <w:rFonts w:ascii="Verdana" w:hAnsi="Verdana"/>
                <w:noProof/>
                <w:sz w:val="20"/>
                <w:szCs w:val="20"/>
                <w:lang w:val="sl-SI"/>
              </w:rPr>
              <w:t>2</w:t>
            </w:r>
            <w:r w:rsidR="00EE4613">
              <w:rPr>
                <w:rFonts w:ascii="Verdana" w:hAnsi="Verdana"/>
                <w:noProof/>
                <w:sz w:val="20"/>
                <w:szCs w:val="20"/>
                <w:lang w:val="sl-SI"/>
              </w:rPr>
              <w:t>/2017</w:t>
            </w:r>
            <w:r w:rsidRPr="00E15911">
              <w:rPr>
                <w:rFonts w:ascii="Verdana" w:hAnsi="Verdana"/>
                <w:noProof/>
                <w:sz w:val="20"/>
                <w:szCs w:val="20"/>
                <w:lang w:val="sl-SI"/>
              </w:rPr>
              <w:fldChar w:fldCharType="end"/>
            </w:r>
          </w:p>
        </w:tc>
      </w:tr>
    </w:tbl>
    <w:p w14:paraId="1F754A27" w14:textId="77777777" w:rsidR="00DA34D3" w:rsidRDefault="002313E3">
      <w:pPr>
        <w:keepNext/>
        <w:keepLines/>
        <w:numPr>
          <w:ilvl w:val="0"/>
          <w:numId w:val="5"/>
        </w:numPr>
        <w:spacing w:before="120" w:after="120" w:line="240" w:lineRule="auto"/>
        <w:ind w:left="284" w:hanging="284"/>
        <w:jc w:val="center"/>
        <w:rPr>
          <w:rFonts w:ascii="Verdana" w:hAnsi="Verdana"/>
          <w:sz w:val="20"/>
          <w:szCs w:val="20"/>
          <w:lang w:val="sl-SI"/>
        </w:rPr>
      </w:pPr>
      <w:r w:rsidRPr="00E15911">
        <w:rPr>
          <w:rFonts w:ascii="Verdana" w:hAnsi="Verdana"/>
          <w:sz w:val="20"/>
          <w:szCs w:val="20"/>
          <w:lang w:val="sl-SI"/>
        </w:rPr>
        <w:t>člen</w:t>
      </w:r>
    </w:p>
    <w:p w14:paraId="71AA8518" w14:textId="77777777" w:rsidR="00DA34D3" w:rsidRDefault="002313E3">
      <w:pPr>
        <w:keepNext/>
        <w:keepLines/>
        <w:spacing w:after="120" w:line="240" w:lineRule="auto"/>
        <w:jc w:val="center"/>
        <w:rPr>
          <w:rFonts w:ascii="Verdana" w:hAnsi="Verdana"/>
          <w:sz w:val="20"/>
          <w:szCs w:val="20"/>
          <w:lang w:val="sl-SI"/>
        </w:rPr>
      </w:pPr>
      <w:r w:rsidRPr="00E15911">
        <w:rPr>
          <w:rFonts w:ascii="Verdana" w:hAnsi="Verdana"/>
          <w:sz w:val="20"/>
          <w:szCs w:val="20"/>
          <w:lang w:val="sl-SI"/>
        </w:rPr>
        <w:t>VELJAVNOST POGODBE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989"/>
        <w:gridCol w:w="4707"/>
      </w:tblGrid>
      <w:tr w:rsidR="00DA34D3" w14:paraId="577A3729" w14:textId="77777777" w:rsidTr="00934D33">
        <w:trPr>
          <w:trHeight w:val="20"/>
          <w:jc w:val="center"/>
        </w:trPr>
        <w:tc>
          <w:tcPr>
            <w:tcW w:w="4989" w:type="dxa"/>
            <w:tcBorders>
              <w:bottom w:val="single" w:sz="4" w:space="0" w:color="auto"/>
            </w:tcBorders>
            <w:shd w:val="clear" w:color="auto" w:fill="99CC00"/>
            <w:vAlign w:val="center"/>
          </w:tcPr>
          <w:p w14:paraId="35C0DC23" w14:textId="77777777" w:rsidR="00DA34D3" w:rsidRDefault="002313E3">
            <w:pPr>
              <w:keepNext/>
              <w:keepLines/>
              <w:spacing w:after="0" w:line="240" w:lineRule="auto"/>
              <w:jc w:val="center"/>
              <w:rPr>
                <w:rFonts w:ascii="Verdana" w:hAnsi="Verdana"/>
                <w:b/>
                <w:sz w:val="20"/>
                <w:szCs w:val="20"/>
                <w:lang w:val="sl-SI"/>
              </w:rPr>
            </w:pPr>
            <w:r w:rsidRPr="00E15911">
              <w:rPr>
                <w:rFonts w:ascii="Verdana" w:hAnsi="Verdana"/>
                <w:b/>
                <w:sz w:val="20"/>
                <w:szCs w:val="20"/>
                <w:lang w:val="sl-SI"/>
              </w:rPr>
              <w:t>Začetek veljavnosti</w:t>
            </w:r>
          </w:p>
        </w:tc>
        <w:tc>
          <w:tcPr>
            <w:tcW w:w="4707" w:type="dxa"/>
            <w:tcBorders>
              <w:bottom w:val="single" w:sz="4" w:space="0" w:color="auto"/>
            </w:tcBorders>
            <w:shd w:val="clear" w:color="auto" w:fill="99CC00"/>
            <w:vAlign w:val="center"/>
          </w:tcPr>
          <w:p w14:paraId="42C9EC47" w14:textId="77777777" w:rsidR="00DA34D3" w:rsidRDefault="002313E3">
            <w:pPr>
              <w:keepNext/>
              <w:keepLines/>
              <w:spacing w:after="0" w:line="240" w:lineRule="auto"/>
              <w:jc w:val="center"/>
              <w:rPr>
                <w:rFonts w:ascii="Verdana" w:hAnsi="Verdana"/>
                <w:b/>
                <w:sz w:val="20"/>
                <w:szCs w:val="20"/>
                <w:lang w:val="sl-SI"/>
              </w:rPr>
            </w:pPr>
            <w:r w:rsidRPr="00E15911">
              <w:rPr>
                <w:rFonts w:ascii="Verdana" w:hAnsi="Verdana"/>
                <w:b/>
                <w:sz w:val="20"/>
                <w:szCs w:val="20"/>
                <w:lang w:val="sl-SI"/>
              </w:rPr>
              <w:t>Konec veljavnosti</w:t>
            </w:r>
          </w:p>
        </w:tc>
      </w:tr>
      <w:tr w:rsidR="00DA34D3" w14:paraId="34469513" w14:textId="77777777" w:rsidTr="00934D33">
        <w:trPr>
          <w:trHeight w:val="20"/>
          <w:jc w:val="center"/>
        </w:trPr>
        <w:tc>
          <w:tcPr>
            <w:tcW w:w="4989" w:type="dxa"/>
            <w:tcBorders>
              <w:bottom w:val="single" w:sz="4" w:space="0" w:color="auto"/>
            </w:tcBorders>
            <w:shd w:val="clear" w:color="auto" w:fill="FFFFFF" w:themeFill="background1"/>
            <w:vAlign w:val="center"/>
          </w:tcPr>
          <w:p w14:paraId="06A2F1CC" w14:textId="77777777" w:rsidR="00DA34D3" w:rsidRDefault="002313E3">
            <w:pPr>
              <w:keepNext/>
              <w:keepLines/>
              <w:spacing w:after="0" w:line="240" w:lineRule="auto"/>
              <w:jc w:val="both"/>
              <w:rPr>
                <w:rFonts w:ascii="Verdana" w:hAnsi="Verdana"/>
                <w:sz w:val="20"/>
                <w:szCs w:val="20"/>
                <w:lang w:val="sl-SI"/>
              </w:rPr>
            </w:pPr>
            <w:r w:rsidRPr="00E15911">
              <w:rPr>
                <w:rFonts w:ascii="Verdana" w:hAnsi="Verdana"/>
                <w:sz w:val="20"/>
                <w:szCs w:val="20"/>
                <w:lang w:val="sl-SI"/>
              </w:rPr>
              <w:lastRenderedPageBreak/>
              <w:t>Z dnem podpisa zadnje od pogodbenih strank.</w:t>
            </w:r>
          </w:p>
        </w:tc>
        <w:tc>
          <w:tcPr>
            <w:tcW w:w="4707" w:type="dxa"/>
            <w:tcBorders>
              <w:bottom w:val="single" w:sz="4" w:space="0" w:color="auto"/>
            </w:tcBorders>
            <w:shd w:val="clear" w:color="auto" w:fill="FFFFFF" w:themeFill="background1"/>
            <w:vAlign w:val="center"/>
          </w:tcPr>
          <w:p w14:paraId="3422C0AE" w14:textId="77777777" w:rsidR="00DA34D3" w:rsidRDefault="002313E3">
            <w:pPr>
              <w:keepNext/>
              <w:keepLines/>
              <w:spacing w:after="0" w:line="240" w:lineRule="auto"/>
              <w:jc w:val="both"/>
              <w:rPr>
                <w:rFonts w:ascii="Verdana" w:hAnsi="Verdana"/>
                <w:sz w:val="20"/>
                <w:szCs w:val="20"/>
                <w:lang w:val="sl-SI"/>
              </w:rPr>
            </w:pPr>
            <w:r w:rsidRPr="00E15911">
              <w:rPr>
                <w:rFonts w:ascii="Verdana" w:hAnsi="Verdana"/>
                <w:sz w:val="20"/>
                <w:szCs w:val="20"/>
                <w:lang w:val="sl-SI"/>
              </w:rPr>
              <w:t xml:space="preserve">5 let po preteku garancijske dobe.  </w:t>
            </w:r>
          </w:p>
        </w:tc>
      </w:tr>
      <w:tr w:rsidR="00DA34D3" w14:paraId="14C3A812" w14:textId="77777777" w:rsidTr="00934D33">
        <w:trPr>
          <w:trHeight w:val="20"/>
          <w:jc w:val="center"/>
        </w:trPr>
        <w:tc>
          <w:tcPr>
            <w:tcW w:w="9696" w:type="dxa"/>
            <w:gridSpan w:val="2"/>
            <w:tcBorders>
              <w:bottom w:val="single" w:sz="4" w:space="0" w:color="auto"/>
            </w:tcBorders>
            <w:shd w:val="clear" w:color="auto" w:fill="99CC00"/>
            <w:vAlign w:val="center"/>
          </w:tcPr>
          <w:p w14:paraId="12D1C6C8" w14:textId="77777777" w:rsidR="00DA34D3" w:rsidRDefault="002313E3">
            <w:pPr>
              <w:keepNext/>
              <w:keepLines/>
              <w:spacing w:after="0" w:line="240" w:lineRule="auto"/>
              <w:jc w:val="center"/>
              <w:rPr>
                <w:rFonts w:ascii="Verdana" w:hAnsi="Verdana"/>
                <w:sz w:val="20"/>
                <w:szCs w:val="20"/>
                <w:lang w:val="sl-SI"/>
              </w:rPr>
            </w:pPr>
            <w:r w:rsidRPr="00E15911">
              <w:rPr>
                <w:rFonts w:ascii="Verdana" w:hAnsi="Verdana"/>
                <w:b/>
                <w:sz w:val="20"/>
                <w:szCs w:val="20"/>
                <w:lang w:val="sl-SI"/>
              </w:rPr>
              <w:t>Naročnik lahko predčasno odpove / razdre pogodbo</w:t>
            </w:r>
          </w:p>
        </w:tc>
      </w:tr>
      <w:tr w:rsidR="00DA34D3" w14:paraId="15E213FB" w14:textId="77777777" w:rsidTr="00934D33">
        <w:trPr>
          <w:trHeight w:val="20"/>
          <w:jc w:val="center"/>
        </w:trPr>
        <w:tc>
          <w:tcPr>
            <w:tcW w:w="4989" w:type="dxa"/>
            <w:tcBorders>
              <w:bottom w:val="single" w:sz="4" w:space="0" w:color="auto"/>
            </w:tcBorders>
            <w:shd w:val="clear" w:color="auto" w:fill="99CC00"/>
            <w:vAlign w:val="center"/>
          </w:tcPr>
          <w:p w14:paraId="311383F8" w14:textId="77777777" w:rsidR="00DA34D3" w:rsidRDefault="002313E3">
            <w:pPr>
              <w:keepNext/>
              <w:keepLines/>
              <w:spacing w:after="0" w:line="240" w:lineRule="auto"/>
              <w:jc w:val="center"/>
              <w:rPr>
                <w:rFonts w:ascii="Verdana" w:hAnsi="Verdana"/>
                <w:b/>
                <w:sz w:val="20"/>
                <w:szCs w:val="20"/>
                <w:lang w:val="sl-SI"/>
              </w:rPr>
            </w:pPr>
            <w:r w:rsidRPr="00E15911">
              <w:rPr>
                <w:rFonts w:ascii="Verdana" w:hAnsi="Verdana"/>
                <w:b/>
                <w:sz w:val="20"/>
                <w:szCs w:val="20"/>
                <w:lang w:val="sl-SI"/>
              </w:rPr>
              <w:t>Razlogi</w:t>
            </w:r>
          </w:p>
        </w:tc>
        <w:tc>
          <w:tcPr>
            <w:tcW w:w="4707" w:type="dxa"/>
            <w:tcBorders>
              <w:bottom w:val="single" w:sz="4" w:space="0" w:color="auto"/>
            </w:tcBorders>
            <w:shd w:val="clear" w:color="auto" w:fill="99CC00"/>
            <w:vAlign w:val="center"/>
          </w:tcPr>
          <w:p w14:paraId="54BA9B3B" w14:textId="77777777" w:rsidR="00DA34D3" w:rsidRDefault="002313E3">
            <w:pPr>
              <w:keepNext/>
              <w:keepLines/>
              <w:spacing w:after="0" w:line="240" w:lineRule="auto"/>
              <w:jc w:val="center"/>
              <w:rPr>
                <w:rFonts w:ascii="Verdana" w:hAnsi="Verdana"/>
                <w:b/>
                <w:sz w:val="20"/>
                <w:szCs w:val="20"/>
                <w:lang w:val="sl-SI"/>
              </w:rPr>
            </w:pPr>
            <w:r w:rsidRPr="00E15911">
              <w:rPr>
                <w:rFonts w:ascii="Verdana" w:hAnsi="Verdana"/>
                <w:b/>
                <w:sz w:val="20"/>
                <w:szCs w:val="20"/>
                <w:lang w:val="sl-SI"/>
              </w:rPr>
              <w:t>Odpovedni rok</w:t>
            </w:r>
          </w:p>
        </w:tc>
      </w:tr>
      <w:tr w:rsidR="00DA34D3" w14:paraId="38E6524C" w14:textId="77777777" w:rsidTr="00934D33">
        <w:trPr>
          <w:trHeight w:val="20"/>
          <w:jc w:val="center"/>
        </w:trPr>
        <w:tc>
          <w:tcPr>
            <w:tcW w:w="4989" w:type="dxa"/>
            <w:shd w:val="clear" w:color="auto" w:fill="FFFFFF" w:themeFill="background1"/>
            <w:vAlign w:val="center"/>
          </w:tcPr>
          <w:p w14:paraId="1D254D17" w14:textId="77777777" w:rsidR="00DA34D3" w:rsidRDefault="002313E3">
            <w:pPr>
              <w:keepNext/>
              <w:keepLines/>
              <w:numPr>
                <w:ilvl w:val="0"/>
                <w:numId w:val="3"/>
              </w:numPr>
              <w:spacing w:after="0" w:line="240" w:lineRule="auto"/>
              <w:ind w:left="0" w:firstLine="0"/>
              <w:jc w:val="both"/>
              <w:rPr>
                <w:rFonts w:ascii="Verdana" w:hAnsi="Verdana"/>
                <w:sz w:val="20"/>
                <w:szCs w:val="20"/>
                <w:lang w:val="sl-SI"/>
              </w:rPr>
            </w:pPr>
            <w:r w:rsidRPr="00E15911">
              <w:rPr>
                <w:rFonts w:ascii="Verdana" w:hAnsi="Verdana"/>
                <w:sz w:val="20"/>
                <w:szCs w:val="20"/>
                <w:lang w:val="sl-SI"/>
              </w:rPr>
              <w:t>Uveljavljeno finančno zavarovanje za dobro izvedbo pogodbenih obveznosti.</w:t>
            </w:r>
          </w:p>
        </w:tc>
        <w:tc>
          <w:tcPr>
            <w:tcW w:w="4707" w:type="dxa"/>
            <w:shd w:val="clear" w:color="auto" w:fill="FFFFFF" w:themeFill="background1"/>
            <w:vAlign w:val="center"/>
          </w:tcPr>
          <w:p w14:paraId="3B0B3B14" w14:textId="77777777" w:rsidR="00DA34D3" w:rsidRDefault="002313E3">
            <w:pPr>
              <w:keepNext/>
              <w:keepLines/>
              <w:spacing w:after="0" w:line="240" w:lineRule="auto"/>
              <w:jc w:val="both"/>
              <w:rPr>
                <w:rFonts w:ascii="Verdana" w:hAnsi="Verdana"/>
                <w:sz w:val="20"/>
                <w:szCs w:val="20"/>
                <w:lang w:val="sl-SI"/>
              </w:rPr>
            </w:pPr>
            <w:r w:rsidRPr="00E15911">
              <w:rPr>
                <w:rFonts w:ascii="Verdana" w:hAnsi="Verdana"/>
                <w:sz w:val="20"/>
                <w:szCs w:val="20"/>
                <w:lang w:val="sl-SI"/>
              </w:rPr>
              <w:t>Ad 1) Z dnem unovčenja finančnega zavarovanja.</w:t>
            </w:r>
          </w:p>
        </w:tc>
      </w:tr>
      <w:tr w:rsidR="00DA34D3" w14:paraId="4DCD57C7" w14:textId="77777777" w:rsidTr="00934D33">
        <w:trPr>
          <w:trHeight w:val="20"/>
          <w:jc w:val="center"/>
        </w:trPr>
        <w:tc>
          <w:tcPr>
            <w:tcW w:w="4989" w:type="dxa"/>
            <w:shd w:val="clear" w:color="auto" w:fill="FFFFFF" w:themeFill="background1"/>
            <w:vAlign w:val="center"/>
          </w:tcPr>
          <w:p w14:paraId="76EFF3E4" w14:textId="77777777" w:rsidR="00DA34D3" w:rsidRDefault="002313E3">
            <w:pPr>
              <w:keepNext/>
              <w:keepLines/>
              <w:numPr>
                <w:ilvl w:val="0"/>
                <w:numId w:val="3"/>
              </w:numPr>
              <w:spacing w:after="0" w:line="240" w:lineRule="auto"/>
              <w:ind w:left="0" w:firstLine="0"/>
              <w:jc w:val="both"/>
              <w:rPr>
                <w:rFonts w:ascii="Verdana" w:hAnsi="Verdana"/>
                <w:sz w:val="20"/>
                <w:szCs w:val="20"/>
                <w:lang w:val="sl-SI"/>
              </w:rPr>
            </w:pPr>
            <w:r w:rsidRPr="00E15911">
              <w:rPr>
                <w:rFonts w:ascii="Verdana" w:hAnsi="Verdana"/>
                <w:sz w:val="20"/>
                <w:szCs w:val="20"/>
                <w:lang w:val="sl-SI"/>
              </w:rPr>
              <w:t>Neutemeljena zavrnitev naročila s strani prodajalca, odstopanje od naročenega načina dobave ali nekvalitetno oziroma nepravilno opravljenih dobav.</w:t>
            </w:r>
          </w:p>
        </w:tc>
        <w:tc>
          <w:tcPr>
            <w:tcW w:w="4707" w:type="dxa"/>
            <w:vMerge w:val="restart"/>
            <w:shd w:val="clear" w:color="auto" w:fill="FFFFFF" w:themeFill="background1"/>
            <w:vAlign w:val="center"/>
          </w:tcPr>
          <w:p w14:paraId="6E6C5A33" w14:textId="77777777" w:rsidR="00DA34D3" w:rsidRDefault="002313E3">
            <w:pPr>
              <w:keepNext/>
              <w:keepLines/>
              <w:spacing w:after="0" w:line="240" w:lineRule="auto"/>
              <w:jc w:val="both"/>
              <w:rPr>
                <w:rFonts w:ascii="Verdana" w:hAnsi="Verdana"/>
                <w:sz w:val="20"/>
                <w:szCs w:val="20"/>
                <w:lang w:val="sl-SI"/>
              </w:rPr>
            </w:pPr>
            <w:r w:rsidRPr="00E15911">
              <w:rPr>
                <w:rFonts w:ascii="Verdana" w:hAnsi="Verdana"/>
                <w:sz w:val="20"/>
                <w:szCs w:val="20"/>
                <w:lang w:val="sl-SI"/>
              </w:rPr>
              <w:t>Ad 2, 3, 4, 5, 6) Z dnem, ko prodajalec prejme obvestilo o odpovedi pogodbe.</w:t>
            </w:r>
          </w:p>
        </w:tc>
      </w:tr>
      <w:tr w:rsidR="00DA34D3" w14:paraId="2385D1FC" w14:textId="77777777" w:rsidTr="00934D33">
        <w:trPr>
          <w:trHeight w:val="20"/>
          <w:jc w:val="center"/>
        </w:trPr>
        <w:tc>
          <w:tcPr>
            <w:tcW w:w="4989" w:type="dxa"/>
            <w:shd w:val="clear" w:color="auto" w:fill="FFFFFF" w:themeFill="background1"/>
            <w:vAlign w:val="center"/>
          </w:tcPr>
          <w:p w14:paraId="59AD53DE" w14:textId="77777777" w:rsidR="00DA34D3" w:rsidRDefault="002313E3">
            <w:pPr>
              <w:keepNext/>
              <w:keepLines/>
              <w:numPr>
                <w:ilvl w:val="0"/>
                <w:numId w:val="3"/>
              </w:numPr>
              <w:spacing w:after="0" w:line="240" w:lineRule="auto"/>
              <w:ind w:left="0" w:firstLine="0"/>
              <w:jc w:val="both"/>
              <w:rPr>
                <w:rFonts w:ascii="Verdana" w:hAnsi="Verdana"/>
                <w:sz w:val="20"/>
                <w:szCs w:val="20"/>
                <w:lang w:val="sl-SI"/>
              </w:rPr>
            </w:pPr>
            <w:r w:rsidRPr="00E15911">
              <w:rPr>
                <w:rFonts w:ascii="Verdana" w:hAnsi="Verdana"/>
                <w:sz w:val="20"/>
                <w:szCs w:val="20"/>
                <w:lang w:val="sl-SI"/>
              </w:rPr>
              <w:t>Zamuda prodajalca ali napake v izvedbi, ki bistveno zmanjšajo pomen posla.</w:t>
            </w:r>
          </w:p>
        </w:tc>
        <w:tc>
          <w:tcPr>
            <w:tcW w:w="4707" w:type="dxa"/>
            <w:vMerge/>
            <w:shd w:val="clear" w:color="auto" w:fill="FFFFFF" w:themeFill="background1"/>
            <w:vAlign w:val="center"/>
          </w:tcPr>
          <w:p w14:paraId="69775F09" w14:textId="77777777" w:rsidR="00DA34D3" w:rsidRDefault="00DA34D3">
            <w:pPr>
              <w:keepNext/>
              <w:keepLines/>
              <w:spacing w:after="0" w:line="240" w:lineRule="auto"/>
              <w:jc w:val="both"/>
              <w:rPr>
                <w:rFonts w:ascii="Verdana" w:hAnsi="Verdana"/>
                <w:sz w:val="20"/>
                <w:szCs w:val="20"/>
                <w:lang w:val="sl-SI"/>
              </w:rPr>
            </w:pPr>
          </w:p>
        </w:tc>
      </w:tr>
      <w:tr w:rsidR="00DA34D3" w14:paraId="32083594" w14:textId="77777777" w:rsidTr="00934D33">
        <w:trPr>
          <w:trHeight w:val="853"/>
          <w:jc w:val="center"/>
        </w:trPr>
        <w:tc>
          <w:tcPr>
            <w:tcW w:w="4989" w:type="dxa"/>
            <w:shd w:val="clear" w:color="auto" w:fill="FFFFFF" w:themeFill="background1"/>
            <w:vAlign w:val="center"/>
          </w:tcPr>
          <w:p w14:paraId="5FD571BC" w14:textId="77777777" w:rsidR="00DA34D3" w:rsidRDefault="002313E3">
            <w:pPr>
              <w:keepNext/>
              <w:keepLines/>
              <w:numPr>
                <w:ilvl w:val="0"/>
                <w:numId w:val="3"/>
              </w:numPr>
              <w:spacing w:after="0" w:line="240" w:lineRule="auto"/>
              <w:ind w:left="0" w:firstLine="0"/>
              <w:jc w:val="both"/>
              <w:rPr>
                <w:rFonts w:ascii="Verdana" w:hAnsi="Verdana"/>
                <w:sz w:val="20"/>
                <w:szCs w:val="20"/>
                <w:lang w:val="sl-SI"/>
              </w:rPr>
            </w:pPr>
            <w:r w:rsidRPr="00E15911">
              <w:rPr>
                <w:rFonts w:ascii="Verdana" w:hAnsi="Verdana"/>
                <w:sz w:val="20"/>
                <w:szCs w:val="20"/>
                <w:lang w:val="sl-SI"/>
              </w:rPr>
              <w:t>Če prodajalce dobavi nekvalitetno blago in ga na zahtevo naročnika ne zamenja.</w:t>
            </w:r>
          </w:p>
        </w:tc>
        <w:tc>
          <w:tcPr>
            <w:tcW w:w="4707" w:type="dxa"/>
            <w:vMerge/>
            <w:shd w:val="clear" w:color="auto" w:fill="FFFFFF" w:themeFill="background1"/>
            <w:vAlign w:val="center"/>
          </w:tcPr>
          <w:p w14:paraId="1A791430" w14:textId="77777777" w:rsidR="00DA34D3" w:rsidRDefault="00DA34D3">
            <w:pPr>
              <w:keepNext/>
              <w:keepLines/>
              <w:numPr>
                <w:ilvl w:val="0"/>
                <w:numId w:val="22"/>
              </w:numPr>
              <w:spacing w:after="0" w:line="240" w:lineRule="auto"/>
              <w:ind w:left="0" w:firstLine="0"/>
              <w:jc w:val="both"/>
              <w:rPr>
                <w:rFonts w:ascii="Verdana" w:hAnsi="Verdana"/>
                <w:sz w:val="20"/>
                <w:szCs w:val="20"/>
                <w:lang w:val="sl-SI"/>
              </w:rPr>
            </w:pPr>
          </w:p>
        </w:tc>
      </w:tr>
      <w:tr w:rsidR="00DA34D3" w14:paraId="0E8BCA97" w14:textId="77777777" w:rsidTr="00934D33">
        <w:trPr>
          <w:trHeight w:val="853"/>
          <w:jc w:val="center"/>
        </w:trPr>
        <w:tc>
          <w:tcPr>
            <w:tcW w:w="4989" w:type="dxa"/>
            <w:shd w:val="clear" w:color="auto" w:fill="FFFFFF" w:themeFill="background1"/>
            <w:vAlign w:val="center"/>
          </w:tcPr>
          <w:p w14:paraId="7FFC34D2" w14:textId="77777777" w:rsidR="00DA34D3" w:rsidRDefault="002313E3">
            <w:pPr>
              <w:keepNext/>
              <w:keepLines/>
              <w:numPr>
                <w:ilvl w:val="0"/>
                <w:numId w:val="3"/>
              </w:numPr>
              <w:spacing w:after="0" w:line="240" w:lineRule="auto"/>
              <w:ind w:left="0" w:firstLine="0"/>
              <w:jc w:val="both"/>
              <w:rPr>
                <w:rFonts w:ascii="Verdana" w:hAnsi="Verdana"/>
                <w:sz w:val="20"/>
                <w:szCs w:val="20"/>
                <w:lang w:val="sl-SI"/>
              </w:rPr>
            </w:pPr>
            <w:r w:rsidRPr="00E15911">
              <w:rPr>
                <w:rFonts w:ascii="Verdana" w:hAnsi="Verdana"/>
                <w:sz w:val="20"/>
                <w:szCs w:val="20"/>
                <w:lang w:val="sl-SI"/>
              </w:rPr>
              <w:t xml:space="preserve">Če je naročnik seznanjen, da je pristojni državni organ ali sodišče s pravnomočno odločitvijo ugotovilo kršitev delovne, </w:t>
            </w:r>
            <w:proofErr w:type="spellStart"/>
            <w:r w:rsidRPr="00E15911">
              <w:rPr>
                <w:rFonts w:ascii="Verdana" w:hAnsi="Verdana"/>
                <w:sz w:val="20"/>
                <w:szCs w:val="20"/>
                <w:lang w:val="sl-SI"/>
              </w:rPr>
              <w:t>okoljske</w:t>
            </w:r>
            <w:proofErr w:type="spellEnd"/>
            <w:r w:rsidRPr="00E15911">
              <w:rPr>
                <w:rFonts w:ascii="Verdana" w:hAnsi="Verdana"/>
                <w:sz w:val="20"/>
                <w:szCs w:val="20"/>
                <w:lang w:val="sl-SI"/>
              </w:rPr>
              <w:t xml:space="preserve"> ali socialne zakonodaje s strani izvajalca pogodbe o izvedbi javnega naročila ali njegovega podizvajalca.</w:t>
            </w:r>
          </w:p>
        </w:tc>
        <w:tc>
          <w:tcPr>
            <w:tcW w:w="4707" w:type="dxa"/>
            <w:vMerge/>
            <w:shd w:val="clear" w:color="auto" w:fill="FFFFFF" w:themeFill="background1"/>
            <w:vAlign w:val="center"/>
          </w:tcPr>
          <w:p w14:paraId="09835620" w14:textId="77777777" w:rsidR="00DA34D3" w:rsidRDefault="00DA34D3">
            <w:pPr>
              <w:keepNext/>
              <w:keepLines/>
              <w:numPr>
                <w:ilvl w:val="0"/>
                <w:numId w:val="22"/>
              </w:numPr>
              <w:spacing w:after="0" w:line="240" w:lineRule="auto"/>
              <w:ind w:left="0" w:firstLine="0"/>
              <w:jc w:val="both"/>
              <w:rPr>
                <w:rFonts w:ascii="Verdana" w:hAnsi="Verdana"/>
                <w:sz w:val="20"/>
                <w:szCs w:val="20"/>
                <w:lang w:val="sl-SI"/>
              </w:rPr>
            </w:pPr>
          </w:p>
        </w:tc>
      </w:tr>
      <w:tr w:rsidR="00DA34D3" w14:paraId="30BAA19B" w14:textId="77777777" w:rsidTr="00934D33">
        <w:trPr>
          <w:trHeight w:val="20"/>
          <w:jc w:val="center"/>
        </w:trPr>
        <w:tc>
          <w:tcPr>
            <w:tcW w:w="4989" w:type="dxa"/>
            <w:shd w:val="clear" w:color="auto" w:fill="FFFFFF" w:themeFill="background1"/>
            <w:vAlign w:val="center"/>
          </w:tcPr>
          <w:p w14:paraId="23E7C8D7" w14:textId="77777777" w:rsidR="00DA34D3" w:rsidRDefault="002313E3">
            <w:pPr>
              <w:keepNext/>
              <w:keepLines/>
              <w:numPr>
                <w:ilvl w:val="0"/>
                <w:numId w:val="3"/>
              </w:numPr>
              <w:spacing w:after="0" w:line="240" w:lineRule="auto"/>
              <w:ind w:left="0" w:firstLine="0"/>
              <w:jc w:val="both"/>
              <w:rPr>
                <w:rFonts w:ascii="Verdana" w:hAnsi="Verdana"/>
                <w:sz w:val="20"/>
                <w:szCs w:val="20"/>
                <w:lang w:val="sl-SI"/>
              </w:rPr>
            </w:pPr>
            <w:r w:rsidRPr="00E15911">
              <w:rPr>
                <w:rFonts w:ascii="Verdana" w:hAnsi="Verdana"/>
                <w:sz w:val="20"/>
                <w:szCs w:val="20"/>
                <w:lang w:val="sl-SI"/>
              </w:rPr>
              <w:t>Dosežek maksimalne višine pogodbene kazni.</w:t>
            </w:r>
          </w:p>
        </w:tc>
        <w:tc>
          <w:tcPr>
            <w:tcW w:w="4707" w:type="dxa"/>
            <w:vMerge/>
            <w:shd w:val="clear" w:color="auto" w:fill="FFFFFF" w:themeFill="background1"/>
            <w:vAlign w:val="center"/>
          </w:tcPr>
          <w:p w14:paraId="0E10AC9C" w14:textId="77777777" w:rsidR="00DA34D3" w:rsidRDefault="00DA34D3">
            <w:pPr>
              <w:keepNext/>
              <w:keepLines/>
              <w:numPr>
                <w:ilvl w:val="0"/>
                <w:numId w:val="22"/>
              </w:numPr>
              <w:spacing w:after="0" w:line="240" w:lineRule="auto"/>
              <w:ind w:left="0" w:firstLine="0"/>
              <w:jc w:val="both"/>
              <w:rPr>
                <w:rFonts w:ascii="Verdana" w:hAnsi="Verdana"/>
                <w:sz w:val="20"/>
                <w:szCs w:val="20"/>
                <w:lang w:val="sl-SI"/>
              </w:rPr>
            </w:pPr>
          </w:p>
        </w:tc>
      </w:tr>
      <w:tr w:rsidR="00DA34D3" w14:paraId="2236BB97" w14:textId="77777777" w:rsidTr="00934D33">
        <w:trPr>
          <w:trHeight w:val="20"/>
          <w:jc w:val="center"/>
        </w:trPr>
        <w:tc>
          <w:tcPr>
            <w:tcW w:w="4989" w:type="dxa"/>
            <w:shd w:val="clear" w:color="auto" w:fill="FFFFFF" w:themeFill="background1"/>
            <w:vAlign w:val="center"/>
          </w:tcPr>
          <w:p w14:paraId="02D69559" w14:textId="77777777" w:rsidR="00DA34D3" w:rsidRDefault="002313E3">
            <w:pPr>
              <w:keepNext/>
              <w:keepLines/>
              <w:numPr>
                <w:ilvl w:val="0"/>
                <w:numId w:val="3"/>
              </w:numPr>
              <w:spacing w:after="0" w:line="240" w:lineRule="auto"/>
              <w:ind w:left="0" w:firstLine="0"/>
              <w:jc w:val="both"/>
              <w:rPr>
                <w:rFonts w:ascii="Verdana" w:hAnsi="Verdana"/>
                <w:sz w:val="20"/>
                <w:szCs w:val="20"/>
                <w:lang w:val="sl-SI"/>
              </w:rPr>
            </w:pPr>
            <w:r w:rsidRPr="00E15911">
              <w:rPr>
                <w:rFonts w:ascii="Verdana" w:hAnsi="Verdana"/>
                <w:sz w:val="20"/>
                <w:szCs w:val="20"/>
                <w:lang w:val="sl-SI"/>
              </w:rPr>
              <w:t>Če naročnik za tekoče leto nima zagotovljenih finančnih sredstev.</w:t>
            </w:r>
          </w:p>
        </w:tc>
        <w:tc>
          <w:tcPr>
            <w:tcW w:w="4707" w:type="dxa"/>
            <w:vMerge w:val="restart"/>
            <w:shd w:val="clear" w:color="auto" w:fill="FFFFFF" w:themeFill="background1"/>
            <w:vAlign w:val="center"/>
          </w:tcPr>
          <w:p w14:paraId="7D2C293B" w14:textId="77777777" w:rsidR="00DA34D3" w:rsidRDefault="002313E3">
            <w:pPr>
              <w:keepNext/>
              <w:keepLines/>
              <w:spacing w:after="0" w:line="240" w:lineRule="auto"/>
              <w:jc w:val="both"/>
              <w:rPr>
                <w:rFonts w:ascii="Verdana" w:hAnsi="Verdana"/>
                <w:sz w:val="20"/>
                <w:szCs w:val="20"/>
                <w:lang w:val="sl-SI"/>
              </w:rPr>
            </w:pPr>
            <w:r w:rsidRPr="00E15911">
              <w:rPr>
                <w:rFonts w:ascii="Verdana" w:hAnsi="Verdana"/>
                <w:sz w:val="20"/>
                <w:szCs w:val="20"/>
                <w:lang w:val="sl-SI"/>
              </w:rPr>
              <w:t>Ad 7, 8) 2 meseca od prejema pisnega obvestila</w:t>
            </w:r>
          </w:p>
        </w:tc>
      </w:tr>
      <w:tr w:rsidR="00DA34D3" w14:paraId="733BDC60" w14:textId="77777777" w:rsidTr="00934D33">
        <w:trPr>
          <w:trHeight w:val="20"/>
          <w:jc w:val="center"/>
        </w:trPr>
        <w:tc>
          <w:tcPr>
            <w:tcW w:w="4989" w:type="dxa"/>
            <w:shd w:val="clear" w:color="auto" w:fill="FFFFFF" w:themeFill="background1"/>
            <w:vAlign w:val="center"/>
          </w:tcPr>
          <w:p w14:paraId="28C763B4" w14:textId="77777777" w:rsidR="00DA34D3" w:rsidRDefault="002313E3">
            <w:pPr>
              <w:keepNext/>
              <w:keepLines/>
              <w:numPr>
                <w:ilvl w:val="0"/>
                <w:numId w:val="3"/>
              </w:numPr>
              <w:spacing w:after="0" w:line="240" w:lineRule="auto"/>
              <w:ind w:left="0" w:firstLine="0"/>
              <w:jc w:val="both"/>
              <w:rPr>
                <w:rFonts w:ascii="Verdana" w:hAnsi="Verdana"/>
                <w:sz w:val="20"/>
                <w:szCs w:val="20"/>
                <w:lang w:val="sl-SI"/>
              </w:rPr>
            </w:pPr>
            <w:r w:rsidRPr="00E15911">
              <w:rPr>
                <w:rFonts w:ascii="Verdana" w:hAnsi="Verdana"/>
                <w:sz w:val="20"/>
                <w:szCs w:val="20"/>
                <w:lang w:val="sl-SI"/>
              </w:rPr>
              <w:t xml:space="preserve">Če se razmere na trgu spremenijo. </w:t>
            </w:r>
          </w:p>
        </w:tc>
        <w:tc>
          <w:tcPr>
            <w:tcW w:w="4707" w:type="dxa"/>
            <w:vMerge/>
            <w:shd w:val="clear" w:color="auto" w:fill="FFFFFF" w:themeFill="background1"/>
            <w:vAlign w:val="center"/>
          </w:tcPr>
          <w:p w14:paraId="0448ADB0" w14:textId="77777777" w:rsidR="00DA34D3" w:rsidRDefault="00DA34D3">
            <w:pPr>
              <w:keepNext/>
              <w:keepLines/>
              <w:numPr>
                <w:ilvl w:val="0"/>
                <w:numId w:val="16"/>
              </w:numPr>
              <w:spacing w:after="0" w:line="240" w:lineRule="auto"/>
              <w:ind w:left="0" w:firstLine="0"/>
              <w:jc w:val="both"/>
              <w:rPr>
                <w:rFonts w:ascii="Verdana" w:hAnsi="Verdana"/>
                <w:sz w:val="20"/>
                <w:szCs w:val="20"/>
                <w:lang w:val="sl-SI"/>
              </w:rPr>
            </w:pPr>
          </w:p>
        </w:tc>
      </w:tr>
      <w:tr w:rsidR="00DA34D3" w14:paraId="53A4E97F" w14:textId="77777777" w:rsidTr="00934D33">
        <w:trPr>
          <w:trHeight w:val="20"/>
          <w:jc w:val="center"/>
        </w:trPr>
        <w:tc>
          <w:tcPr>
            <w:tcW w:w="9696" w:type="dxa"/>
            <w:gridSpan w:val="2"/>
            <w:tcBorders>
              <w:bottom w:val="single" w:sz="4" w:space="0" w:color="auto"/>
            </w:tcBorders>
            <w:shd w:val="clear" w:color="auto" w:fill="99CC00"/>
            <w:vAlign w:val="center"/>
          </w:tcPr>
          <w:p w14:paraId="5A824BDB" w14:textId="77777777" w:rsidR="00DA34D3" w:rsidRDefault="002313E3">
            <w:pPr>
              <w:keepNext/>
              <w:keepLines/>
              <w:spacing w:after="0" w:line="240" w:lineRule="auto"/>
              <w:jc w:val="center"/>
              <w:rPr>
                <w:rFonts w:ascii="Verdana" w:hAnsi="Verdana"/>
                <w:b/>
                <w:sz w:val="20"/>
                <w:szCs w:val="20"/>
                <w:lang w:val="sl-SI"/>
              </w:rPr>
            </w:pPr>
            <w:r w:rsidRPr="00E15911">
              <w:rPr>
                <w:rFonts w:ascii="Verdana" w:hAnsi="Verdana"/>
                <w:b/>
                <w:sz w:val="20"/>
                <w:szCs w:val="20"/>
                <w:lang w:val="sl-SI"/>
              </w:rPr>
              <w:t>Prodajalec lahko predčasno odpove / razdre pogodbo</w:t>
            </w:r>
          </w:p>
        </w:tc>
      </w:tr>
      <w:tr w:rsidR="00DA34D3" w14:paraId="2203BD3C" w14:textId="77777777" w:rsidTr="00934D33">
        <w:trPr>
          <w:trHeight w:val="20"/>
          <w:jc w:val="center"/>
        </w:trPr>
        <w:tc>
          <w:tcPr>
            <w:tcW w:w="4989" w:type="dxa"/>
            <w:tcBorders>
              <w:bottom w:val="single" w:sz="4" w:space="0" w:color="auto"/>
            </w:tcBorders>
            <w:shd w:val="clear" w:color="auto" w:fill="99CC00"/>
            <w:vAlign w:val="center"/>
          </w:tcPr>
          <w:p w14:paraId="789E9E46" w14:textId="77777777" w:rsidR="00DA34D3" w:rsidRDefault="002313E3">
            <w:pPr>
              <w:keepNext/>
              <w:keepLines/>
              <w:spacing w:after="0" w:line="240" w:lineRule="auto"/>
              <w:jc w:val="center"/>
              <w:rPr>
                <w:rFonts w:ascii="Verdana" w:hAnsi="Verdana"/>
                <w:b/>
                <w:sz w:val="20"/>
                <w:szCs w:val="20"/>
                <w:lang w:val="sl-SI"/>
              </w:rPr>
            </w:pPr>
            <w:r w:rsidRPr="00E15911">
              <w:rPr>
                <w:rFonts w:ascii="Verdana" w:hAnsi="Verdana"/>
                <w:b/>
                <w:sz w:val="20"/>
                <w:szCs w:val="20"/>
                <w:lang w:val="sl-SI"/>
              </w:rPr>
              <w:t>Razlogi</w:t>
            </w:r>
          </w:p>
        </w:tc>
        <w:tc>
          <w:tcPr>
            <w:tcW w:w="4707" w:type="dxa"/>
            <w:tcBorders>
              <w:bottom w:val="single" w:sz="4" w:space="0" w:color="auto"/>
            </w:tcBorders>
            <w:shd w:val="clear" w:color="auto" w:fill="99CC00"/>
            <w:vAlign w:val="center"/>
          </w:tcPr>
          <w:p w14:paraId="782AEE45" w14:textId="77777777" w:rsidR="00DA34D3" w:rsidRDefault="002313E3">
            <w:pPr>
              <w:keepNext/>
              <w:keepLines/>
              <w:spacing w:after="0" w:line="240" w:lineRule="auto"/>
              <w:jc w:val="center"/>
              <w:rPr>
                <w:rFonts w:ascii="Verdana" w:hAnsi="Verdana"/>
                <w:b/>
                <w:sz w:val="20"/>
                <w:szCs w:val="20"/>
                <w:lang w:val="sl-SI"/>
              </w:rPr>
            </w:pPr>
            <w:r w:rsidRPr="00E15911">
              <w:rPr>
                <w:rFonts w:ascii="Verdana" w:hAnsi="Verdana"/>
                <w:b/>
                <w:sz w:val="20"/>
                <w:szCs w:val="20"/>
                <w:lang w:val="sl-SI"/>
              </w:rPr>
              <w:t>Odpovedni rok</w:t>
            </w:r>
          </w:p>
        </w:tc>
      </w:tr>
      <w:tr w:rsidR="00DA34D3" w14:paraId="10F88473" w14:textId="77777777" w:rsidTr="00934D33">
        <w:trPr>
          <w:trHeight w:val="20"/>
          <w:jc w:val="center"/>
        </w:trPr>
        <w:tc>
          <w:tcPr>
            <w:tcW w:w="4989" w:type="dxa"/>
            <w:shd w:val="clear" w:color="auto" w:fill="FFFFFF" w:themeFill="background1"/>
            <w:vAlign w:val="center"/>
          </w:tcPr>
          <w:p w14:paraId="047F7D7E" w14:textId="77777777" w:rsidR="00DA34D3" w:rsidRDefault="002313E3">
            <w:pPr>
              <w:keepNext/>
              <w:keepLines/>
              <w:numPr>
                <w:ilvl w:val="0"/>
                <w:numId w:val="23"/>
              </w:numPr>
              <w:spacing w:after="0" w:line="240" w:lineRule="auto"/>
              <w:ind w:left="0" w:firstLine="0"/>
              <w:jc w:val="both"/>
              <w:rPr>
                <w:rFonts w:ascii="Verdana" w:hAnsi="Verdana"/>
                <w:sz w:val="20"/>
                <w:szCs w:val="20"/>
                <w:lang w:val="sl-SI"/>
              </w:rPr>
            </w:pPr>
            <w:r w:rsidRPr="00E15911">
              <w:rPr>
                <w:rFonts w:ascii="Verdana" w:hAnsi="Verdana"/>
                <w:sz w:val="20"/>
                <w:szCs w:val="20"/>
                <w:lang w:val="sl-SI"/>
              </w:rPr>
              <w:t>Če naročnik ne poravna zapadlih obveznosti.</w:t>
            </w:r>
          </w:p>
        </w:tc>
        <w:tc>
          <w:tcPr>
            <w:tcW w:w="4707" w:type="dxa"/>
            <w:shd w:val="clear" w:color="auto" w:fill="FFFFFF" w:themeFill="background1"/>
            <w:vAlign w:val="center"/>
          </w:tcPr>
          <w:p w14:paraId="29FE0452" w14:textId="77777777" w:rsidR="00DA34D3" w:rsidRDefault="002313E3">
            <w:pPr>
              <w:keepNext/>
              <w:keepLines/>
              <w:numPr>
                <w:ilvl w:val="0"/>
                <w:numId w:val="24"/>
              </w:numPr>
              <w:spacing w:after="0" w:line="240" w:lineRule="auto"/>
              <w:ind w:left="0" w:firstLine="0"/>
              <w:jc w:val="both"/>
              <w:rPr>
                <w:rFonts w:ascii="Verdana" w:hAnsi="Verdana"/>
                <w:sz w:val="20"/>
                <w:szCs w:val="20"/>
                <w:lang w:val="sl-SI"/>
              </w:rPr>
            </w:pPr>
            <w:r w:rsidRPr="00E15911">
              <w:rPr>
                <w:rFonts w:ascii="Verdana" w:hAnsi="Verdana"/>
                <w:sz w:val="20"/>
                <w:szCs w:val="20"/>
                <w:lang w:val="sl-SI"/>
              </w:rPr>
              <w:t>Po preteku 30 dni od obvestila naročniku.</w:t>
            </w:r>
          </w:p>
        </w:tc>
      </w:tr>
    </w:tbl>
    <w:p w14:paraId="28FDEE45" w14:textId="77777777" w:rsidR="00DA34D3" w:rsidRDefault="002313E3">
      <w:pPr>
        <w:keepNext/>
        <w:keepLines/>
        <w:spacing w:after="120" w:line="240" w:lineRule="auto"/>
        <w:jc w:val="both"/>
        <w:rPr>
          <w:rFonts w:ascii="Verdana" w:hAnsi="Verdana"/>
          <w:i/>
          <w:sz w:val="20"/>
          <w:szCs w:val="20"/>
          <w:lang w:val="sl-SI"/>
        </w:rPr>
      </w:pPr>
      <w:r w:rsidRPr="00E15911">
        <w:rPr>
          <w:rFonts w:ascii="Verdana" w:hAnsi="Verdana"/>
          <w:i/>
          <w:sz w:val="20"/>
          <w:szCs w:val="20"/>
          <w:lang w:val="sl-SI"/>
        </w:rPr>
        <w:t>*Zgoraj naštete ukrepe lahko naročnik uveljavlja po opominu, po katerem prodajalec ne odpravi kršitve oziroma je kršitev kljub opominu ponovno zagrešil. Opomin mora biti prodajalcu poslan pisno ali na elektronski način.</w:t>
      </w:r>
    </w:p>
    <w:p w14:paraId="30AA9347" w14:textId="77777777" w:rsidR="00DA34D3" w:rsidRDefault="002313E3">
      <w:pPr>
        <w:keepNext/>
        <w:keepLines/>
        <w:numPr>
          <w:ilvl w:val="0"/>
          <w:numId w:val="5"/>
        </w:numPr>
        <w:spacing w:before="120" w:after="120" w:line="240" w:lineRule="auto"/>
        <w:ind w:left="284" w:hanging="284"/>
        <w:jc w:val="center"/>
        <w:rPr>
          <w:rFonts w:ascii="Verdana" w:hAnsi="Verdana"/>
          <w:sz w:val="20"/>
          <w:szCs w:val="20"/>
          <w:lang w:val="sl-SI"/>
        </w:rPr>
      </w:pPr>
      <w:r w:rsidRPr="00E15911">
        <w:rPr>
          <w:rFonts w:ascii="Verdana" w:hAnsi="Verdana"/>
          <w:sz w:val="20"/>
          <w:szCs w:val="20"/>
          <w:lang w:val="sl-SI"/>
        </w:rPr>
        <w:t>člen</w:t>
      </w:r>
    </w:p>
    <w:p w14:paraId="1AE0C5D7" w14:textId="77777777" w:rsidR="00DA34D3" w:rsidRDefault="002313E3">
      <w:pPr>
        <w:keepNext/>
        <w:keepLines/>
        <w:spacing w:after="120" w:line="240" w:lineRule="auto"/>
        <w:jc w:val="center"/>
        <w:rPr>
          <w:rFonts w:ascii="Verdana" w:hAnsi="Verdana"/>
          <w:sz w:val="20"/>
          <w:szCs w:val="20"/>
          <w:lang w:val="sl-SI"/>
        </w:rPr>
      </w:pPr>
      <w:r w:rsidRPr="00E15911">
        <w:rPr>
          <w:rFonts w:ascii="Verdana" w:hAnsi="Verdana"/>
          <w:sz w:val="20"/>
          <w:szCs w:val="20"/>
          <w:lang w:val="sl-SI"/>
        </w:rPr>
        <w:t>PREDMET POGODBE</w:t>
      </w:r>
    </w:p>
    <w:p w14:paraId="3C1281AD" w14:textId="77777777" w:rsidR="00DA34D3" w:rsidRDefault="002313E3">
      <w:pPr>
        <w:keepNext/>
        <w:keepLines/>
        <w:numPr>
          <w:ilvl w:val="0"/>
          <w:numId w:val="27"/>
        </w:numPr>
        <w:suppressAutoHyphens/>
        <w:spacing w:after="120" w:line="240" w:lineRule="auto"/>
        <w:jc w:val="both"/>
        <w:rPr>
          <w:rFonts w:ascii="Verdana" w:eastAsia="Arial Unicode MS" w:hAnsi="Verdana"/>
          <w:sz w:val="20"/>
          <w:szCs w:val="20"/>
          <w:lang w:val="sl-SI"/>
        </w:rPr>
      </w:pPr>
      <w:r w:rsidRPr="00E15911">
        <w:rPr>
          <w:rFonts w:ascii="Verdana" w:eastAsia="Arial Unicode MS" w:hAnsi="Verdana"/>
          <w:sz w:val="20"/>
          <w:szCs w:val="20"/>
          <w:lang w:val="sl-SI"/>
        </w:rPr>
        <w:t xml:space="preserve">Predmet te pogodbe je nakup </w:t>
      </w:r>
      <w:r>
        <w:rPr>
          <w:rFonts w:ascii="Verdana" w:eastAsia="Arial Unicode MS" w:hAnsi="Verdana"/>
          <w:sz w:val="20"/>
          <w:szCs w:val="20"/>
          <w:lang w:val="sl-SI"/>
        </w:rPr>
        <w:t>strojev in opreme za kuhinjo</w:t>
      </w:r>
      <w:r w:rsidRPr="00E15911">
        <w:rPr>
          <w:rFonts w:ascii="Verdana" w:eastAsia="Arial Unicode MS" w:hAnsi="Verdana"/>
          <w:sz w:val="20"/>
          <w:szCs w:val="20"/>
          <w:lang w:val="sl-SI"/>
        </w:rPr>
        <w:t>, instalacija opreme na lokaciji dobave</w:t>
      </w:r>
      <w:r>
        <w:rPr>
          <w:rFonts w:ascii="Verdana" w:eastAsia="Arial Unicode MS" w:hAnsi="Verdana"/>
          <w:sz w:val="20"/>
          <w:szCs w:val="20"/>
          <w:lang w:val="sl-SI"/>
        </w:rPr>
        <w:t xml:space="preserve"> s spuščanjem v pogon</w:t>
      </w:r>
      <w:r w:rsidRPr="00E15911">
        <w:rPr>
          <w:rFonts w:ascii="Verdana" w:eastAsia="Arial Unicode MS" w:hAnsi="Verdana"/>
          <w:sz w:val="20"/>
          <w:szCs w:val="20"/>
          <w:lang w:val="sl-SI"/>
        </w:rPr>
        <w:t xml:space="preserve"> ter usposabljanje uporabnikov</w:t>
      </w:r>
      <w:r>
        <w:rPr>
          <w:rFonts w:ascii="Verdana" w:eastAsia="Arial Unicode MS" w:hAnsi="Verdana"/>
          <w:sz w:val="20"/>
          <w:szCs w:val="20"/>
          <w:lang w:val="sl-SI"/>
        </w:rPr>
        <w:t xml:space="preserve"> za sklop: </w:t>
      </w:r>
    </w:p>
    <w:p w14:paraId="2D05A902" w14:textId="77777777" w:rsidR="00DA34D3" w:rsidRDefault="002313E3">
      <w:pPr>
        <w:keepNext/>
        <w:keepLines/>
        <w:numPr>
          <w:ilvl w:val="0"/>
          <w:numId w:val="29"/>
        </w:numPr>
        <w:suppressAutoHyphens/>
        <w:spacing w:after="120" w:line="240" w:lineRule="auto"/>
        <w:jc w:val="both"/>
        <w:rPr>
          <w:rFonts w:ascii="Verdana" w:eastAsia="Arial Unicode MS" w:hAnsi="Verdana"/>
          <w:sz w:val="20"/>
          <w:szCs w:val="20"/>
          <w:lang w:val="sl-SI"/>
        </w:rPr>
      </w:pPr>
      <w:r w:rsidRPr="00053319">
        <w:rPr>
          <w:rFonts w:ascii="Verdana" w:eastAsia="Arial Unicode MS" w:hAnsi="Verdana"/>
          <w:sz w:val="20"/>
          <w:szCs w:val="20"/>
          <w:lang w:val="sl-SI"/>
        </w:rPr>
        <w:t>SKLOP 1: Pretočni pomivalni stroj za črno/kuhinjsko posodo</w:t>
      </w:r>
    </w:p>
    <w:p w14:paraId="4D317F6D" w14:textId="77777777" w:rsidR="00DA34D3" w:rsidRDefault="002313E3">
      <w:pPr>
        <w:keepNext/>
        <w:keepLines/>
        <w:numPr>
          <w:ilvl w:val="0"/>
          <w:numId w:val="29"/>
        </w:numPr>
        <w:suppressAutoHyphens/>
        <w:spacing w:after="120" w:line="240" w:lineRule="auto"/>
        <w:jc w:val="both"/>
        <w:rPr>
          <w:rFonts w:ascii="Verdana" w:eastAsia="Arial Unicode MS" w:hAnsi="Verdana"/>
          <w:sz w:val="20"/>
          <w:szCs w:val="20"/>
          <w:lang w:val="sl-SI"/>
        </w:rPr>
      </w:pPr>
      <w:r w:rsidRPr="00053319">
        <w:rPr>
          <w:rFonts w:ascii="Verdana" w:eastAsia="Arial Unicode MS" w:hAnsi="Verdana"/>
          <w:sz w:val="20"/>
          <w:szCs w:val="20"/>
          <w:lang w:val="sl-SI"/>
        </w:rPr>
        <w:t>SKLOP 2: Parno konvekcijski aparat</w:t>
      </w:r>
    </w:p>
    <w:p w14:paraId="7EF2604B" w14:textId="77777777" w:rsidR="00DA34D3" w:rsidRDefault="002313E3">
      <w:pPr>
        <w:keepNext/>
        <w:keepLines/>
        <w:numPr>
          <w:ilvl w:val="0"/>
          <w:numId w:val="29"/>
        </w:numPr>
        <w:suppressAutoHyphens/>
        <w:spacing w:after="120" w:line="240" w:lineRule="auto"/>
        <w:jc w:val="both"/>
        <w:rPr>
          <w:rFonts w:ascii="Verdana" w:eastAsia="Arial Unicode MS" w:hAnsi="Verdana"/>
          <w:sz w:val="20"/>
          <w:szCs w:val="20"/>
          <w:lang w:val="sl-SI"/>
        </w:rPr>
      </w:pPr>
      <w:r w:rsidRPr="00053319">
        <w:rPr>
          <w:rFonts w:ascii="Verdana" w:eastAsia="Arial Unicode MS" w:hAnsi="Verdana"/>
          <w:sz w:val="20"/>
          <w:szCs w:val="20"/>
          <w:lang w:val="sl-SI"/>
        </w:rPr>
        <w:t>SKLOP 3: Električna nagibna/</w:t>
      </w:r>
      <w:proofErr w:type="spellStart"/>
      <w:r w:rsidRPr="00053319">
        <w:rPr>
          <w:rFonts w:ascii="Verdana" w:eastAsia="Arial Unicode MS" w:hAnsi="Verdana"/>
          <w:sz w:val="20"/>
          <w:szCs w:val="20"/>
          <w:lang w:val="sl-SI"/>
        </w:rPr>
        <w:t>prekucna</w:t>
      </w:r>
      <w:proofErr w:type="spellEnd"/>
      <w:r w:rsidRPr="00053319">
        <w:rPr>
          <w:rFonts w:ascii="Verdana" w:eastAsia="Arial Unicode MS" w:hAnsi="Verdana"/>
          <w:sz w:val="20"/>
          <w:szCs w:val="20"/>
          <w:lang w:val="sl-SI"/>
        </w:rPr>
        <w:t xml:space="preserve"> litoželezna ponev</w:t>
      </w:r>
    </w:p>
    <w:p w14:paraId="33652C6F" w14:textId="77777777" w:rsidR="00DA34D3" w:rsidRDefault="002313E3">
      <w:pPr>
        <w:keepNext/>
        <w:keepLines/>
        <w:numPr>
          <w:ilvl w:val="0"/>
          <w:numId w:val="29"/>
        </w:numPr>
        <w:suppressAutoHyphens/>
        <w:spacing w:after="120" w:line="240" w:lineRule="auto"/>
        <w:jc w:val="both"/>
        <w:rPr>
          <w:rFonts w:ascii="Verdana" w:eastAsia="Arial Unicode MS" w:hAnsi="Verdana"/>
          <w:sz w:val="20"/>
          <w:szCs w:val="20"/>
          <w:lang w:val="sl-SI"/>
        </w:rPr>
      </w:pPr>
      <w:r w:rsidRPr="00053319">
        <w:rPr>
          <w:rFonts w:ascii="Verdana" w:eastAsia="Arial Unicode MS" w:hAnsi="Verdana"/>
          <w:sz w:val="20"/>
          <w:szCs w:val="20"/>
          <w:lang w:val="sl-SI"/>
        </w:rPr>
        <w:t>SKLOP 4: Ogreva</w:t>
      </w:r>
      <w:r>
        <w:rPr>
          <w:rFonts w:ascii="Verdana" w:eastAsia="Arial Unicode MS" w:hAnsi="Verdana"/>
          <w:sz w:val="20"/>
          <w:szCs w:val="20"/>
          <w:lang w:val="sl-SI"/>
        </w:rPr>
        <w:t>lni voziček za krožnike</w:t>
      </w:r>
      <w:r w:rsidRPr="00053319">
        <w:rPr>
          <w:rFonts w:ascii="Verdana" w:eastAsia="Arial Unicode MS" w:hAnsi="Verdana"/>
          <w:sz w:val="20"/>
          <w:szCs w:val="20"/>
          <w:lang w:val="sl-SI"/>
        </w:rPr>
        <w:t xml:space="preserve">     </w:t>
      </w:r>
    </w:p>
    <w:p w14:paraId="4B667CA9" w14:textId="2B256E95" w:rsidR="00DA34D3" w:rsidRDefault="002313E3">
      <w:pPr>
        <w:keepNext/>
        <w:keepLines/>
        <w:numPr>
          <w:ilvl w:val="0"/>
          <w:numId w:val="27"/>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lastRenderedPageBreak/>
        <w:t xml:space="preserve">Vrsta, lastnosti, kakovost in opis predmeta pogodbe so opredeljeni v obrazcu </w:t>
      </w:r>
      <w:r w:rsidRPr="00E15911">
        <w:rPr>
          <w:rFonts w:ascii="Verdana" w:eastAsia="Arial Unicode MS" w:hAnsi="Verdana"/>
          <w:sz w:val="20"/>
          <w:szCs w:val="20"/>
          <w:lang w:val="sl-SI"/>
        </w:rPr>
        <w:t>»Predračun in specifikacije«</w:t>
      </w:r>
      <w:r w:rsidRPr="00E15911">
        <w:rPr>
          <w:rFonts w:ascii="Verdana" w:hAnsi="Verdana"/>
          <w:sz w:val="20"/>
          <w:szCs w:val="20"/>
          <w:lang w:val="sl-SI"/>
        </w:rPr>
        <w:t>, ki je priloga te pogodbe.</w:t>
      </w:r>
    </w:p>
    <w:p w14:paraId="35C92D2C" w14:textId="77777777" w:rsidR="00DA34D3" w:rsidRDefault="002313E3">
      <w:pPr>
        <w:keepNext/>
        <w:keepLines/>
        <w:numPr>
          <w:ilvl w:val="0"/>
          <w:numId w:val="27"/>
        </w:numPr>
        <w:suppressAutoHyphens/>
        <w:spacing w:after="120" w:line="240" w:lineRule="auto"/>
        <w:jc w:val="both"/>
        <w:rPr>
          <w:rFonts w:ascii="Verdana" w:eastAsia="Arial Unicode MS" w:hAnsi="Verdana"/>
          <w:sz w:val="20"/>
          <w:szCs w:val="20"/>
          <w:lang w:val="sl-SI"/>
        </w:rPr>
      </w:pPr>
      <w:r w:rsidRPr="00E15911">
        <w:rPr>
          <w:rFonts w:ascii="Verdana" w:eastAsia="Arial Unicode MS" w:hAnsi="Verdana"/>
          <w:sz w:val="20"/>
          <w:szCs w:val="20"/>
          <w:lang w:val="sl-SI"/>
        </w:rPr>
        <w:t xml:space="preserve">Predmet </w:t>
      </w:r>
      <w:r w:rsidRPr="00E15911">
        <w:rPr>
          <w:rFonts w:ascii="Verdana" w:hAnsi="Verdana"/>
          <w:sz w:val="20"/>
          <w:szCs w:val="20"/>
          <w:lang w:val="sl-SI"/>
        </w:rPr>
        <w:t>pogodbe</w:t>
      </w:r>
      <w:r w:rsidRPr="00E15911">
        <w:rPr>
          <w:rFonts w:ascii="Verdana" w:eastAsia="Arial Unicode MS" w:hAnsi="Verdana"/>
          <w:sz w:val="20"/>
          <w:szCs w:val="20"/>
          <w:lang w:val="sl-SI"/>
        </w:rPr>
        <w:t xml:space="preserve"> je tudi redno vzdrževanje in servisiranje opreme iz prejšnjega odstavka v času garancijske dobe ter še 5 let po poteku garancijske dobe</w:t>
      </w:r>
      <w:r>
        <w:rPr>
          <w:rFonts w:ascii="Verdana" w:eastAsia="Arial Unicode MS" w:hAnsi="Verdana"/>
          <w:sz w:val="20"/>
          <w:szCs w:val="20"/>
          <w:lang w:val="sl-SI"/>
        </w:rPr>
        <w:t xml:space="preserve">. </w:t>
      </w:r>
    </w:p>
    <w:p w14:paraId="01D6B94B" w14:textId="77777777" w:rsidR="00DA34D3" w:rsidRPr="00ED54DF" w:rsidRDefault="002313E3">
      <w:pPr>
        <w:keepNext/>
        <w:keepLines/>
        <w:numPr>
          <w:ilvl w:val="0"/>
          <w:numId w:val="27"/>
        </w:numPr>
        <w:suppressAutoHyphens/>
        <w:spacing w:after="120" w:line="240" w:lineRule="auto"/>
        <w:jc w:val="both"/>
        <w:rPr>
          <w:rFonts w:ascii="Verdana" w:eastAsia="Arial Unicode MS" w:hAnsi="Verdana"/>
          <w:sz w:val="20"/>
          <w:szCs w:val="20"/>
          <w:lang w:val="sl-SI"/>
        </w:rPr>
      </w:pPr>
      <w:r w:rsidRPr="00E15911">
        <w:rPr>
          <w:rFonts w:ascii="Verdana" w:eastAsia="Arial Unicode MS" w:hAnsi="Verdana"/>
          <w:sz w:val="20"/>
          <w:szCs w:val="20"/>
          <w:lang w:val="sl-SI"/>
        </w:rPr>
        <w:t xml:space="preserve"> </w:t>
      </w:r>
      <w:r w:rsidRPr="00ED54DF">
        <w:rPr>
          <w:rFonts w:ascii="Verdana" w:eastAsia="Arial Unicode MS" w:hAnsi="Verdana"/>
          <w:sz w:val="20"/>
          <w:szCs w:val="20"/>
          <w:lang w:val="sl-SI"/>
        </w:rPr>
        <w:t xml:space="preserve">Predmet </w:t>
      </w:r>
      <w:r w:rsidRPr="00ED54DF">
        <w:rPr>
          <w:rFonts w:ascii="Verdana" w:hAnsi="Verdana"/>
          <w:sz w:val="20"/>
          <w:szCs w:val="20"/>
          <w:lang w:val="sl-SI"/>
        </w:rPr>
        <w:t>pogodbe</w:t>
      </w:r>
      <w:r w:rsidRPr="00ED54DF">
        <w:rPr>
          <w:rFonts w:ascii="Verdana" w:eastAsia="Arial Unicode MS" w:hAnsi="Verdana"/>
          <w:sz w:val="20"/>
          <w:szCs w:val="20"/>
          <w:lang w:val="sl-SI"/>
        </w:rPr>
        <w:t xml:space="preserve"> je tudi dobava potrošnega materiala, ki je vezan na proizvajalca opreme (</w:t>
      </w:r>
      <w:r w:rsidRPr="00ED54DF">
        <w:rPr>
          <w:rFonts w:ascii="Verdana" w:hAnsi="Verdana"/>
          <w:bCs/>
          <w:sz w:val="20"/>
          <w:lang w:val="sl-SI"/>
        </w:rPr>
        <w:t>ponujena oprema ne omogoča uporabe kompatibilnega potrošnega materiala kateregakoli proizvajalca).  P</w:t>
      </w:r>
      <w:r w:rsidRPr="00ED54DF">
        <w:rPr>
          <w:rFonts w:ascii="Verdana" w:hAnsi="Verdana"/>
          <w:sz w:val="20"/>
          <w:szCs w:val="20"/>
          <w:lang w:val="sl-SI"/>
        </w:rPr>
        <w:t>otrošni material bo naročnik naročal po potrebi in se ne zavezuje naročiti določene  količine potrošnega materiala.</w:t>
      </w:r>
    </w:p>
    <w:p w14:paraId="258F3097" w14:textId="561007F2" w:rsidR="00DA34D3" w:rsidRDefault="002313E3">
      <w:pPr>
        <w:keepNext/>
        <w:keepLines/>
        <w:numPr>
          <w:ilvl w:val="0"/>
          <w:numId w:val="27"/>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Vrsta, lastnosti, kakovost in opis predmeta pogodbe so opredeljeni v obrazcu »Predračun in specifikacije«, ki je priloga te pogodbe.</w:t>
      </w:r>
    </w:p>
    <w:p w14:paraId="0147C922" w14:textId="77777777" w:rsidR="00DA34D3" w:rsidRDefault="00DA34D3">
      <w:pPr>
        <w:keepNext/>
        <w:keepLines/>
        <w:suppressAutoHyphens/>
        <w:spacing w:after="120" w:line="240" w:lineRule="auto"/>
        <w:jc w:val="both"/>
        <w:rPr>
          <w:rFonts w:ascii="Verdana" w:hAnsi="Verdana"/>
          <w:sz w:val="20"/>
          <w:szCs w:val="20"/>
          <w:lang w:val="sl-SI"/>
        </w:rPr>
      </w:pPr>
    </w:p>
    <w:p w14:paraId="39FBD147" w14:textId="77777777" w:rsidR="00DA34D3" w:rsidRDefault="002313E3">
      <w:pPr>
        <w:keepNext/>
        <w:keepLines/>
        <w:numPr>
          <w:ilvl w:val="0"/>
          <w:numId w:val="5"/>
        </w:numPr>
        <w:spacing w:before="120" w:after="120" w:line="240" w:lineRule="auto"/>
        <w:ind w:left="284" w:hanging="284"/>
        <w:jc w:val="center"/>
        <w:rPr>
          <w:rFonts w:ascii="Verdana" w:hAnsi="Verdana"/>
          <w:sz w:val="20"/>
          <w:szCs w:val="20"/>
          <w:lang w:val="sl-SI"/>
        </w:rPr>
      </w:pPr>
      <w:r w:rsidRPr="00E15911">
        <w:rPr>
          <w:rFonts w:ascii="Verdana" w:hAnsi="Verdana"/>
          <w:sz w:val="20"/>
          <w:szCs w:val="20"/>
          <w:lang w:val="sl-SI"/>
        </w:rPr>
        <w:t>člen</w:t>
      </w:r>
    </w:p>
    <w:p w14:paraId="0C9865EB" w14:textId="77777777" w:rsidR="00DA34D3" w:rsidRDefault="002313E3">
      <w:pPr>
        <w:keepNext/>
        <w:keepLines/>
        <w:spacing w:after="120" w:line="240" w:lineRule="auto"/>
        <w:jc w:val="center"/>
        <w:rPr>
          <w:rFonts w:ascii="Verdana" w:hAnsi="Verdana"/>
          <w:sz w:val="20"/>
          <w:szCs w:val="20"/>
          <w:lang w:val="sl-SI"/>
        </w:rPr>
      </w:pPr>
      <w:r w:rsidRPr="00E15911">
        <w:rPr>
          <w:rFonts w:ascii="Verdana" w:hAnsi="Verdana"/>
          <w:sz w:val="20"/>
          <w:szCs w:val="20"/>
          <w:lang w:val="sl-SI"/>
        </w:rPr>
        <w:t>KOLIČINE, CENE IN IZVEDBENI POGOJI</w:t>
      </w:r>
    </w:p>
    <w:p w14:paraId="4D8A8E22" w14:textId="77777777" w:rsidR="00DA34D3" w:rsidRDefault="002313E3">
      <w:pPr>
        <w:keepNext/>
        <w:keepLines/>
        <w:numPr>
          <w:ilvl w:val="0"/>
          <w:numId w:val="2"/>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 xml:space="preserve"> Ocenjena skupna pogodbena vrednost znaša _______ brez DDV oz. _________ z DDV. </w:t>
      </w:r>
    </w:p>
    <w:p w14:paraId="577B9D2B" w14:textId="38801A81" w:rsidR="00DA34D3" w:rsidRDefault="002313E3">
      <w:pPr>
        <w:keepNext/>
        <w:keepLines/>
        <w:numPr>
          <w:ilvl w:val="0"/>
          <w:numId w:val="2"/>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 xml:space="preserve"> Cena je natančneje specificirana v obrazcu »Predračun in specifikacije«, ki je priloga te pogodbe.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426"/>
        <w:gridCol w:w="2426"/>
        <w:gridCol w:w="4852"/>
      </w:tblGrid>
      <w:tr w:rsidR="00DA34D3" w14:paraId="01B25048" w14:textId="77777777" w:rsidTr="00934D33">
        <w:trPr>
          <w:trHeight w:val="20"/>
          <w:jc w:val="center"/>
        </w:trPr>
        <w:tc>
          <w:tcPr>
            <w:tcW w:w="2426" w:type="dxa"/>
            <w:shd w:val="clear" w:color="auto" w:fill="99CC00"/>
            <w:vAlign w:val="center"/>
          </w:tcPr>
          <w:p w14:paraId="3C496D43"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Lokacija realizacije</w:t>
            </w:r>
          </w:p>
        </w:tc>
        <w:tc>
          <w:tcPr>
            <w:tcW w:w="7278" w:type="dxa"/>
            <w:gridSpan w:val="2"/>
            <w:tcBorders>
              <w:bottom w:val="single" w:sz="4" w:space="0" w:color="auto"/>
            </w:tcBorders>
            <w:shd w:val="clear" w:color="auto" w:fill="FFFFFF" w:themeFill="background1"/>
            <w:vAlign w:val="center"/>
          </w:tcPr>
          <w:p w14:paraId="67F179BB"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fldChar w:fldCharType="begin"/>
            </w:r>
            <w:r w:rsidRPr="00E15911">
              <w:rPr>
                <w:rFonts w:ascii="Verdana" w:hAnsi="Verdana"/>
                <w:b/>
                <w:sz w:val="20"/>
                <w:szCs w:val="20"/>
                <w:lang w:val="sl-SI"/>
              </w:rPr>
              <w:instrText xml:space="preserve"> DOCPROPERTY  "MFiles_P1021n1_P0"  \* MERGEFORMAT </w:instrText>
            </w:r>
            <w:r w:rsidRPr="00E15911">
              <w:rPr>
                <w:rFonts w:ascii="Verdana" w:hAnsi="Verdana"/>
                <w:b/>
                <w:sz w:val="20"/>
                <w:szCs w:val="20"/>
                <w:lang w:val="sl-SI"/>
              </w:rPr>
              <w:fldChar w:fldCharType="separate"/>
            </w:r>
            <w:r w:rsidR="00EE4613">
              <w:rPr>
                <w:rFonts w:ascii="Verdana" w:hAnsi="Verdana"/>
                <w:b/>
                <w:sz w:val="20"/>
                <w:szCs w:val="20"/>
                <w:lang w:val="sl-SI"/>
              </w:rPr>
              <w:t>Splošna bolnišnica dr. Franca Derganca Nova Gorica</w:t>
            </w:r>
            <w:r w:rsidRPr="00E15911">
              <w:rPr>
                <w:rFonts w:ascii="Verdana" w:hAnsi="Verdana"/>
                <w:b/>
                <w:sz w:val="20"/>
                <w:szCs w:val="20"/>
                <w:lang w:val="sl-SI"/>
              </w:rPr>
              <w:fldChar w:fldCharType="end"/>
            </w:r>
          </w:p>
          <w:p w14:paraId="35D7E555"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fldChar w:fldCharType="begin"/>
            </w:r>
            <w:r w:rsidRPr="00E15911">
              <w:rPr>
                <w:rFonts w:ascii="Verdana" w:hAnsi="Verdana"/>
                <w:b/>
                <w:sz w:val="20"/>
                <w:szCs w:val="20"/>
                <w:lang w:val="sl-SI"/>
              </w:rPr>
              <w:instrText xml:space="preserve"> DOCPROPERTY  "MFiles_P1021n1_P1033"  \* MERGEFORMAT </w:instrText>
            </w:r>
            <w:r w:rsidRPr="00E15911">
              <w:rPr>
                <w:rFonts w:ascii="Verdana" w:hAnsi="Verdana"/>
                <w:b/>
                <w:sz w:val="20"/>
                <w:szCs w:val="20"/>
                <w:lang w:val="sl-SI"/>
              </w:rPr>
              <w:fldChar w:fldCharType="separate"/>
            </w:r>
            <w:r w:rsidR="00EE4613">
              <w:rPr>
                <w:rFonts w:ascii="Verdana" w:hAnsi="Verdana"/>
                <w:b/>
                <w:sz w:val="20"/>
                <w:szCs w:val="20"/>
                <w:lang w:val="sl-SI"/>
              </w:rPr>
              <w:t>Ulica padlih borcev 13A</w:t>
            </w:r>
            <w:r w:rsidRPr="00E15911">
              <w:rPr>
                <w:rFonts w:ascii="Verdana" w:hAnsi="Verdana"/>
                <w:b/>
                <w:sz w:val="20"/>
                <w:szCs w:val="20"/>
                <w:lang w:val="sl-SI"/>
              </w:rPr>
              <w:fldChar w:fldCharType="end"/>
            </w:r>
          </w:p>
          <w:p w14:paraId="3685C505"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fldChar w:fldCharType="begin"/>
            </w:r>
            <w:r w:rsidRPr="00E15911">
              <w:rPr>
                <w:rFonts w:ascii="Verdana" w:hAnsi="Verdana"/>
                <w:b/>
                <w:sz w:val="20"/>
                <w:szCs w:val="20"/>
                <w:lang w:val="sl-SI"/>
              </w:rPr>
              <w:instrText xml:space="preserve"> DOCPROPERTY  "MFiles_PG5BC2FC14A405421BA79F5FEC63BD00E3n1_PGB3D8D77D2D654902AEB821305A1A12BC"  \* MERGEFORMAT </w:instrText>
            </w:r>
            <w:r w:rsidRPr="00E15911">
              <w:rPr>
                <w:rFonts w:ascii="Verdana" w:hAnsi="Verdana"/>
                <w:b/>
                <w:sz w:val="20"/>
                <w:szCs w:val="20"/>
                <w:lang w:val="sl-SI"/>
              </w:rPr>
              <w:fldChar w:fldCharType="separate"/>
            </w:r>
            <w:r w:rsidR="00EE4613">
              <w:rPr>
                <w:rFonts w:ascii="Verdana" w:hAnsi="Verdana"/>
                <w:b/>
                <w:sz w:val="20"/>
                <w:szCs w:val="20"/>
                <w:lang w:val="sl-SI"/>
              </w:rPr>
              <w:t>5290 Šempeter pri Gorici</w:t>
            </w:r>
            <w:r w:rsidRPr="00E15911">
              <w:rPr>
                <w:rFonts w:ascii="Verdana" w:hAnsi="Verdana"/>
                <w:b/>
                <w:sz w:val="20"/>
                <w:szCs w:val="20"/>
                <w:lang w:val="sl-SI"/>
              </w:rPr>
              <w:fldChar w:fldCharType="end"/>
            </w:r>
          </w:p>
          <w:p w14:paraId="44E4342C" w14:textId="77777777" w:rsidR="00DA34D3" w:rsidRDefault="002313E3">
            <w:pPr>
              <w:keepNext/>
              <w:keepLines/>
              <w:spacing w:after="0" w:line="240" w:lineRule="auto"/>
              <w:rPr>
                <w:rFonts w:ascii="Verdana" w:hAnsi="Verdana"/>
                <w:sz w:val="20"/>
                <w:szCs w:val="20"/>
                <w:lang w:val="sl-SI"/>
              </w:rPr>
            </w:pPr>
            <w:r>
              <w:rPr>
                <w:rFonts w:ascii="Verdana" w:hAnsi="Verdana"/>
                <w:b/>
                <w:sz w:val="20"/>
                <w:szCs w:val="20"/>
                <w:lang w:val="sl-SI"/>
              </w:rPr>
              <w:t>kuhinja</w:t>
            </w:r>
          </w:p>
        </w:tc>
      </w:tr>
      <w:tr w:rsidR="00DA34D3" w14:paraId="48487BF3" w14:textId="77777777" w:rsidTr="00934D33">
        <w:trPr>
          <w:trHeight w:val="20"/>
          <w:jc w:val="center"/>
        </w:trPr>
        <w:tc>
          <w:tcPr>
            <w:tcW w:w="2426" w:type="dxa"/>
            <w:vMerge w:val="restart"/>
            <w:shd w:val="clear" w:color="auto" w:fill="99CC00"/>
            <w:vAlign w:val="center"/>
          </w:tcPr>
          <w:p w14:paraId="30BE9AE5"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Način realizacije</w:t>
            </w:r>
          </w:p>
        </w:tc>
        <w:tc>
          <w:tcPr>
            <w:tcW w:w="2426" w:type="dxa"/>
            <w:tcBorders>
              <w:bottom w:val="single" w:sz="4" w:space="0" w:color="auto"/>
            </w:tcBorders>
            <w:shd w:val="clear" w:color="auto" w:fill="99CC00"/>
            <w:vAlign w:val="center"/>
          </w:tcPr>
          <w:p w14:paraId="1B491AA3" w14:textId="77777777" w:rsidR="00DA34D3" w:rsidRDefault="002313E3">
            <w:pPr>
              <w:keepNext/>
              <w:keepLines/>
              <w:spacing w:after="0" w:line="240" w:lineRule="auto"/>
              <w:jc w:val="center"/>
              <w:rPr>
                <w:rFonts w:ascii="Verdana" w:hAnsi="Verdana"/>
                <w:sz w:val="20"/>
                <w:szCs w:val="20"/>
                <w:lang w:val="sl-SI"/>
              </w:rPr>
            </w:pPr>
            <w:r w:rsidRPr="00E15911">
              <w:rPr>
                <w:rFonts w:ascii="Verdana" w:hAnsi="Verdana"/>
                <w:sz w:val="20"/>
                <w:szCs w:val="20"/>
                <w:lang w:val="sl-SI"/>
              </w:rPr>
              <w:t>Dobava</w:t>
            </w:r>
          </w:p>
        </w:tc>
        <w:tc>
          <w:tcPr>
            <w:tcW w:w="4852" w:type="dxa"/>
            <w:tcBorders>
              <w:bottom w:val="single" w:sz="4" w:space="0" w:color="auto"/>
            </w:tcBorders>
            <w:shd w:val="clear" w:color="auto" w:fill="99CC00"/>
            <w:vAlign w:val="center"/>
          </w:tcPr>
          <w:p w14:paraId="5E8FA8B8" w14:textId="77777777" w:rsidR="00DA34D3" w:rsidRDefault="002313E3">
            <w:pPr>
              <w:keepNext/>
              <w:keepLines/>
              <w:spacing w:after="0" w:line="240" w:lineRule="auto"/>
              <w:jc w:val="center"/>
              <w:rPr>
                <w:rFonts w:ascii="Verdana" w:hAnsi="Verdana"/>
                <w:sz w:val="20"/>
                <w:szCs w:val="20"/>
                <w:lang w:val="sl-SI"/>
              </w:rPr>
            </w:pPr>
            <w:r w:rsidRPr="00E15911">
              <w:rPr>
                <w:rFonts w:ascii="Verdana" w:hAnsi="Verdana"/>
                <w:sz w:val="20"/>
                <w:szCs w:val="20"/>
                <w:lang w:val="sl-SI"/>
              </w:rPr>
              <w:t>Sprememba cen</w:t>
            </w:r>
          </w:p>
        </w:tc>
      </w:tr>
      <w:tr w:rsidR="00DA34D3" w14:paraId="2AD1D8F1" w14:textId="77777777" w:rsidTr="00934D33">
        <w:trPr>
          <w:trHeight w:val="20"/>
          <w:jc w:val="center"/>
        </w:trPr>
        <w:tc>
          <w:tcPr>
            <w:tcW w:w="2426" w:type="dxa"/>
            <w:vMerge/>
            <w:shd w:val="clear" w:color="auto" w:fill="99CC00"/>
            <w:vAlign w:val="center"/>
          </w:tcPr>
          <w:p w14:paraId="1FC802B4" w14:textId="77777777" w:rsidR="00DA34D3" w:rsidRDefault="00DA34D3">
            <w:pPr>
              <w:keepNext/>
              <w:keepLines/>
              <w:spacing w:after="0" w:line="240" w:lineRule="auto"/>
              <w:rPr>
                <w:rFonts w:ascii="Verdana" w:hAnsi="Verdana"/>
                <w:b/>
                <w:sz w:val="20"/>
                <w:szCs w:val="20"/>
                <w:lang w:val="sl-SI"/>
              </w:rPr>
            </w:pPr>
          </w:p>
        </w:tc>
        <w:tc>
          <w:tcPr>
            <w:tcW w:w="2426" w:type="dxa"/>
            <w:shd w:val="clear" w:color="auto" w:fill="FFFFFF" w:themeFill="background1"/>
            <w:vAlign w:val="center"/>
          </w:tcPr>
          <w:p w14:paraId="571C7CAB" w14:textId="6519F175" w:rsidR="00DA34D3" w:rsidRDefault="002313E3">
            <w:pPr>
              <w:keepNext/>
              <w:keepLines/>
              <w:spacing w:after="0" w:line="240" w:lineRule="auto"/>
              <w:rPr>
                <w:rFonts w:ascii="Verdana" w:hAnsi="Verdana"/>
                <w:sz w:val="20"/>
                <w:szCs w:val="20"/>
                <w:lang w:val="sl-SI"/>
              </w:rPr>
            </w:pPr>
            <w:r w:rsidRPr="00E15911">
              <w:rPr>
                <w:rFonts w:ascii="Verdana" w:hAnsi="Verdana"/>
                <w:sz w:val="20"/>
                <w:szCs w:val="20"/>
                <w:lang w:val="sl-SI"/>
              </w:rPr>
              <w:t xml:space="preserve">DDP lokacija realizacije brez DDV </w:t>
            </w:r>
          </w:p>
        </w:tc>
        <w:tc>
          <w:tcPr>
            <w:tcW w:w="4852" w:type="dxa"/>
            <w:shd w:val="clear" w:color="auto" w:fill="FFFFFF" w:themeFill="background1"/>
            <w:vAlign w:val="center"/>
          </w:tcPr>
          <w:p w14:paraId="7AE79EAF" w14:textId="77777777" w:rsidR="00DA34D3" w:rsidRDefault="002313E3">
            <w:pPr>
              <w:keepNext/>
              <w:keepLines/>
              <w:spacing w:after="0" w:line="240" w:lineRule="auto"/>
              <w:rPr>
                <w:rFonts w:ascii="Verdana" w:hAnsi="Verdana"/>
                <w:sz w:val="20"/>
                <w:szCs w:val="20"/>
                <w:lang w:val="sl-SI"/>
              </w:rPr>
            </w:pPr>
            <w:r w:rsidRPr="00E15911">
              <w:rPr>
                <w:rFonts w:ascii="Verdana" w:hAnsi="Verdana"/>
                <w:sz w:val="20"/>
                <w:szCs w:val="20"/>
                <w:lang w:val="sl-SI"/>
              </w:rPr>
              <w:t>Pogodbene cene so fiksne.</w:t>
            </w:r>
          </w:p>
          <w:p w14:paraId="22BF955D" w14:textId="77777777" w:rsidR="00DA34D3" w:rsidRDefault="002313E3">
            <w:pPr>
              <w:keepNext/>
              <w:keepLines/>
              <w:spacing w:after="0" w:line="240" w:lineRule="auto"/>
              <w:rPr>
                <w:rFonts w:ascii="Verdana" w:hAnsi="Verdana"/>
                <w:sz w:val="20"/>
                <w:szCs w:val="20"/>
                <w:lang w:val="sl-SI"/>
              </w:rPr>
            </w:pPr>
            <w:r w:rsidRPr="00E15911">
              <w:rPr>
                <w:rFonts w:ascii="Verdana" w:hAnsi="Verdana"/>
                <w:sz w:val="20"/>
                <w:szCs w:val="20"/>
                <w:lang w:val="sl-SI"/>
              </w:rPr>
              <w:t>Cena rednega vzdrževanja v obdobju enega leta, servisne ure in potnih stroškov</w:t>
            </w:r>
            <w:r>
              <w:rPr>
                <w:rFonts w:ascii="Verdana" w:hAnsi="Verdana"/>
                <w:sz w:val="20"/>
                <w:szCs w:val="20"/>
                <w:lang w:val="sl-SI"/>
              </w:rPr>
              <w:t xml:space="preserve"> </w:t>
            </w:r>
            <w:r w:rsidRPr="00E15911">
              <w:rPr>
                <w:rFonts w:ascii="Verdana" w:hAnsi="Verdana"/>
                <w:sz w:val="20"/>
                <w:szCs w:val="20"/>
                <w:lang w:val="sl-SI"/>
              </w:rPr>
              <w:t xml:space="preserve">po tej pogodbi se po preteku garancijskega roka na zahtevo prodajalca 1x letno uskladi v višini spremembe drobno prodajnih cen v RS.  </w:t>
            </w:r>
          </w:p>
        </w:tc>
      </w:tr>
      <w:tr w:rsidR="00DA34D3" w14:paraId="0319E0E0" w14:textId="77777777" w:rsidTr="00934D33">
        <w:trPr>
          <w:trHeight w:val="20"/>
          <w:jc w:val="center"/>
        </w:trPr>
        <w:tc>
          <w:tcPr>
            <w:tcW w:w="2426" w:type="dxa"/>
            <w:shd w:val="clear" w:color="auto" w:fill="99CC00"/>
            <w:vAlign w:val="center"/>
          </w:tcPr>
          <w:p w14:paraId="4F7C6C51"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Rok dobave</w:t>
            </w:r>
          </w:p>
        </w:tc>
        <w:tc>
          <w:tcPr>
            <w:tcW w:w="7278" w:type="dxa"/>
            <w:gridSpan w:val="2"/>
            <w:shd w:val="clear" w:color="auto" w:fill="FFFFFF" w:themeFill="background1"/>
            <w:vAlign w:val="center"/>
          </w:tcPr>
          <w:p w14:paraId="7354464D" w14:textId="77777777" w:rsidR="00DA34D3" w:rsidRDefault="002313E3">
            <w:pPr>
              <w:keepNext/>
              <w:keepLines/>
              <w:spacing w:after="0" w:line="240" w:lineRule="auto"/>
              <w:rPr>
                <w:rFonts w:ascii="Verdana" w:hAnsi="Verdana"/>
                <w:sz w:val="20"/>
                <w:szCs w:val="20"/>
                <w:lang w:val="sl-SI"/>
              </w:rPr>
            </w:pPr>
            <w:r>
              <w:rPr>
                <w:rFonts w:ascii="Verdana" w:hAnsi="Verdana"/>
                <w:sz w:val="20"/>
                <w:szCs w:val="20"/>
                <w:lang w:val="sl-SI"/>
              </w:rPr>
              <w:t>20</w:t>
            </w:r>
            <w:r w:rsidRPr="00E15911">
              <w:rPr>
                <w:rFonts w:ascii="Verdana" w:hAnsi="Verdana"/>
                <w:sz w:val="20"/>
                <w:szCs w:val="20"/>
                <w:lang w:val="sl-SI"/>
              </w:rPr>
              <w:t xml:space="preserve"> dni od </w:t>
            </w:r>
            <w:r w:rsidRPr="00E15911">
              <w:rPr>
                <w:rFonts w:ascii="Verdana" w:eastAsia="Arial" w:hAnsi="Verdana" w:cs="Tahoma"/>
                <w:sz w:val="20"/>
                <w:szCs w:val="20"/>
                <w:lang w:val="sl-SI"/>
              </w:rPr>
              <w:t>podpisa pogodbe</w:t>
            </w:r>
          </w:p>
        </w:tc>
      </w:tr>
      <w:tr w:rsidR="00DA34D3" w14:paraId="56F3E46C" w14:textId="77777777" w:rsidTr="00934D33">
        <w:trPr>
          <w:trHeight w:val="20"/>
          <w:jc w:val="center"/>
        </w:trPr>
        <w:tc>
          <w:tcPr>
            <w:tcW w:w="2426" w:type="dxa"/>
            <w:shd w:val="clear" w:color="auto" w:fill="99CC00"/>
            <w:vAlign w:val="center"/>
          </w:tcPr>
          <w:p w14:paraId="12D4B03E"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Plačilni rok / način financiranja</w:t>
            </w:r>
          </w:p>
        </w:tc>
        <w:tc>
          <w:tcPr>
            <w:tcW w:w="7278" w:type="dxa"/>
            <w:gridSpan w:val="2"/>
            <w:shd w:val="clear" w:color="auto" w:fill="FFFFFF" w:themeFill="background1"/>
            <w:vAlign w:val="center"/>
          </w:tcPr>
          <w:p w14:paraId="0479FD37" w14:textId="77777777" w:rsidR="00DA34D3" w:rsidRDefault="002313E3">
            <w:pPr>
              <w:keepNext/>
              <w:keepLines/>
              <w:spacing w:after="0" w:line="240" w:lineRule="auto"/>
              <w:rPr>
                <w:rFonts w:ascii="Verdana" w:hAnsi="Verdana"/>
                <w:sz w:val="20"/>
                <w:szCs w:val="20"/>
                <w:lang w:val="sl-SI"/>
              </w:rPr>
            </w:pPr>
            <w:r w:rsidRPr="00E15911">
              <w:rPr>
                <w:rFonts w:ascii="Verdana" w:hAnsi="Verdana"/>
                <w:sz w:val="20"/>
                <w:szCs w:val="20"/>
                <w:lang w:val="sl-SI"/>
              </w:rPr>
              <w:t>30 dni od dneva prejema pravilno izstavljenega računa</w:t>
            </w:r>
          </w:p>
        </w:tc>
      </w:tr>
      <w:tr w:rsidR="00DA34D3" w14:paraId="34737732" w14:textId="77777777" w:rsidTr="00934D33">
        <w:trPr>
          <w:trHeight w:val="20"/>
          <w:jc w:val="center"/>
        </w:trPr>
        <w:tc>
          <w:tcPr>
            <w:tcW w:w="9704" w:type="dxa"/>
            <w:gridSpan w:val="3"/>
            <w:shd w:val="clear" w:color="auto" w:fill="99CC00"/>
            <w:vAlign w:val="center"/>
          </w:tcPr>
          <w:p w14:paraId="658EDAF9"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Vzdrževanje</w:t>
            </w:r>
          </w:p>
        </w:tc>
      </w:tr>
      <w:tr w:rsidR="00DA34D3" w14:paraId="3F31E1E1" w14:textId="77777777" w:rsidTr="00934D33">
        <w:trPr>
          <w:trHeight w:val="20"/>
          <w:jc w:val="center"/>
        </w:trPr>
        <w:tc>
          <w:tcPr>
            <w:tcW w:w="2426" w:type="dxa"/>
            <w:shd w:val="clear" w:color="auto" w:fill="99CC00"/>
            <w:vAlign w:val="center"/>
          </w:tcPr>
          <w:p w14:paraId="4CB092DA"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Odzivni čas</w:t>
            </w:r>
          </w:p>
        </w:tc>
        <w:tc>
          <w:tcPr>
            <w:tcW w:w="7278" w:type="dxa"/>
            <w:gridSpan w:val="2"/>
            <w:shd w:val="clear" w:color="auto" w:fill="FFFFFF" w:themeFill="background1"/>
            <w:vAlign w:val="center"/>
          </w:tcPr>
          <w:p w14:paraId="2CFE9F4C" w14:textId="77777777" w:rsidR="00DA34D3" w:rsidRDefault="00ED54DF">
            <w:pPr>
              <w:keepNext/>
              <w:keepLines/>
              <w:spacing w:after="120" w:line="240" w:lineRule="auto"/>
              <w:jc w:val="both"/>
              <w:rPr>
                <w:rFonts w:ascii="Verdana" w:hAnsi="Verdana"/>
                <w:sz w:val="20"/>
                <w:szCs w:val="20"/>
                <w:lang w:val="sl-SI"/>
              </w:rPr>
            </w:pPr>
            <w:r w:rsidRPr="00ED54DF">
              <w:rPr>
                <w:rFonts w:ascii="Verdana" w:hAnsi="Verdana"/>
                <w:sz w:val="20"/>
                <w:szCs w:val="20"/>
                <w:lang w:val="sl-SI"/>
              </w:rPr>
              <w:t>2</w:t>
            </w:r>
            <w:r w:rsidR="002313E3" w:rsidRPr="00ED54DF">
              <w:rPr>
                <w:rFonts w:ascii="Verdana" w:hAnsi="Verdana"/>
                <w:sz w:val="20"/>
                <w:szCs w:val="20"/>
                <w:lang w:val="sl-SI"/>
              </w:rPr>
              <w:t>4 ur od klica na mestu opreme</w:t>
            </w:r>
          </w:p>
        </w:tc>
      </w:tr>
      <w:tr w:rsidR="00DA34D3" w14:paraId="23AA4332" w14:textId="77777777" w:rsidTr="00934D33">
        <w:trPr>
          <w:trHeight w:val="20"/>
          <w:jc w:val="center"/>
        </w:trPr>
        <w:tc>
          <w:tcPr>
            <w:tcW w:w="2426" w:type="dxa"/>
            <w:shd w:val="clear" w:color="auto" w:fill="99CC00"/>
            <w:vAlign w:val="center"/>
          </w:tcPr>
          <w:p w14:paraId="77B34236"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Čas odprave napake</w:t>
            </w:r>
          </w:p>
        </w:tc>
        <w:tc>
          <w:tcPr>
            <w:tcW w:w="7278" w:type="dxa"/>
            <w:gridSpan w:val="2"/>
            <w:shd w:val="clear" w:color="auto" w:fill="FFFFFF" w:themeFill="background1"/>
            <w:vAlign w:val="center"/>
          </w:tcPr>
          <w:p w14:paraId="33000AC7" w14:textId="77777777" w:rsidR="00DA34D3" w:rsidRDefault="002313E3">
            <w:pPr>
              <w:keepNext/>
              <w:keepLines/>
              <w:spacing w:after="120" w:line="240" w:lineRule="auto"/>
              <w:jc w:val="both"/>
              <w:rPr>
                <w:rFonts w:ascii="Verdana" w:hAnsi="Verdana"/>
                <w:sz w:val="20"/>
                <w:szCs w:val="20"/>
                <w:lang w:val="sl-SI"/>
              </w:rPr>
            </w:pPr>
            <w:r w:rsidRPr="00E15911">
              <w:rPr>
                <w:rFonts w:ascii="Verdana" w:hAnsi="Verdana"/>
                <w:sz w:val="20"/>
                <w:szCs w:val="20"/>
                <w:lang w:val="sl-SI"/>
              </w:rPr>
              <w:t>2 delovna dneva</w:t>
            </w:r>
            <w:r>
              <w:rPr>
                <w:rFonts w:ascii="Verdana" w:hAnsi="Verdana"/>
                <w:sz w:val="20"/>
                <w:szCs w:val="20"/>
                <w:lang w:val="sl-SI"/>
              </w:rPr>
              <w:t xml:space="preserve"> oz. po dogovoru z naročnikom</w:t>
            </w:r>
          </w:p>
        </w:tc>
      </w:tr>
      <w:tr w:rsidR="00DA34D3" w14:paraId="320B94A9" w14:textId="77777777" w:rsidTr="00934D33">
        <w:trPr>
          <w:trHeight w:val="20"/>
          <w:jc w:val="center"/>
        </w:trPr>
        <w:tc>
          <w:tcPr>
            <w:tcW w:w="2426" w:type="dxa"/>
            <w:shd w:val="clear" w:color="auto" w:fill="99CC00"/>
            <w:vAlign w:val="center"/>
          </w:tcPr>
          <w:p w14:paraId="55E092E7"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Zagotovitev nadomestne opreme</w:t>
            </w:r>
          </w:p>
        </w:tc>
        <w:tc>
          <w:tcPr>
            <w:tcW w:w="7278" w:type="dxa"/>
            <w:gridSpan w:val="2"/>
            <w:shd w:val="clear" w:color="auto" w:fill="FFFFFF" w:themeFill="background1"/>
            <w:vAlign w:val="center"/>
          </w:tcPr>
          <w:p w14:paraId="23709B89" w14:textId="77777777" w:rsidR="00DA34D3" w:rsidRDefault="002313E3">
            <w:pPr>
              <w:keepNext/>
              <w:keepLines/>
              <w:spacing w:after="120" w:line="240" w:lineRule="auto"/>
              <w:jc w:val="both"/>
              <w:rPr>
                <w:rFonts w:ascii="Verdana" w:hAnsi="Verdana"/>
                <w:sz w:val="20"/>
                <w:szCs w:val="20"/>
                <w:highlight w:val="yellow"/>
                <w:lang w:val="sl-SI"/>
              </w:rPr>
            </w:pPr>
            <w:r w:rsidRPr="00ED54DF">
              <w:rPr>
                <w:rFonts w:ascii="Verdana" w:hAnsi="Verdana"/>
                <w:sz w:val="20"/>
                <w:szCs w:val="20"/>
                <w:lang w:val="sl-SI"/>
              </w:rPr>
              <w:t>V kolikor odprava napake v zahtevanem roku ni mogoča, mora prodajalec pokvarjeno opremo brezplačno nadomestiti z nadomestno opremo enake kvalitete in funkcionalnosti.</w:t>
            </w:r>
          </w:p>
        </w:tc>
      </w:tr>
      <w:tr w:rsidR="00DA34D3" w14:paraId="04C4B305" w14:textId="77777777" w:rsidTr="00934D33">
        <w:trPr>
          <w:trHeight w:val="20"/>
          <w:jc w:val="center"/>
        </w:trPr>
        <w:tc>
          <w:tcPr>
            <w:tcW w:w="2426" w:type="dxa"/>
            <w:shd w:val="clear" w:color="auto" w:fill="99CC00"/>
            <w:vAlign w:val="center"/>
          </w:tcPr>
          <w:p w14:paraId="0152F296"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Čas zagotavljanja nadomestnih delov</w:t>
            </w:r>
          </w:p>
        </w:tc>
        <w:tc>
          <w:tcPr>
            <w:tcW w:w="7278" w:type="dxa"/>
            <w:gridSpan w:val="2"/>
            <w:shd w:val="clear" w:color="auto" w:fill="FFFFFF" w:themeFill="background1"/>
            <w:vAlign w:val="center"/>
          </w:tcPr>
          <w:p w14:paraId="66311A24" w14:textId="77777777" w:rsidR="00DA34D3" w:rsidRDefault="002313E3">
            <w:pPr>
              <w:keepNext/>
              <w:keepLines/>
              <w:spacing w:after="120" w:line="240" w:lineRule="auto"/>
              <w:jc w:val="both"/>
              <w:rPr>
                <w:rFonts w:ascii="Verdana" w:hAnsi="Verdana"/>
                <w:sz w:val="20"/>
                <w:szCs w:val="20"/>
                <w:highlight w:val="yellow"/>
                <w:lang w:val="sl-SI"/>
              </w:rPr>
            </w:pPr>
            <w:r>
              <w:rPr>
                <w:rFonts w:ascii="Verdana" w:hAnsi="Verdana"/>
                <w:sz w:val="20"/>
                <w:szCs w:val="20"/>
                <w:lang w:val="sl-SI"/>
              </w:rPr>
              <w:t>10</w:t>
            </w:r>
            <w:r w:rsidRPr="00E15911">
              <w:rPr>
                <w:rFonts w:ascii="Verdana" w:hAnsi="Verdana"/>
                <w:sz w:val="20"/>
                <w:szCs w:val="20"/>
                <w:lang w:val="sl-SI"/>
              </w:rPr>
              <w:t xml:space="preserve"> let po pre</w:t>
            </w:r>
            <w:r>
              <w:rPr>
                <w:rFonts w:ascii="Verdana" w:hAnsi="Verdana"/>
                <w:sz w:val="20"/>
                <w:szCs w:val="20"/>
                <w:lang w:val="sl-SI"/>
              </w:rPr>
              <w:t>teku garancije</w:t>
            </w:r>
          </w:p>
        </w:tc>
      </w:tr>
      <w:tr w:rsidR="00DA34D3" w14:paraId="752AC8FB" w14:textId="77777777" w:rsidTr="00934D33">
        <w:trPr>
          <w:trHeight w:val="20"/>
          <w:jc w:val="center"/>
        </w:trPr>
        <w:tc>
          <w:tcPr>
            <w:tcW w:w="2426" w:type="dxa"/>
            <w:shd w:val="clear" w:color="auto" w:fill="99CC00"/>
            <w:vAlign w:val="center"/>
          </w:tcPr>
          <w:p w14:paraId="091480E4" w14:textId="77777777" w:rsidR="00DA34D3" w:rsidRPr="00ED54DF" w:rsidRDefault="002313E3">
            <w:pPr>
              <w:keepNext/>
              <w:keepLines/>
              <w:spacing w:after="0" w:line="240" w:lineRule="auto"/>
              <w:rPr>
                <w:rFonts w:ascii="Verdana" w:hAnsi="Verdana"/>
                <w:b/>
                <w:sz w:val="20"/>
                <w:szCs w:val="20"/>
                <w:lang w:val="sl-SI"/>
              </w:rPr>
            </w:pPr>
            <w:r w:rsidRPr="00ED54DF">
              <w:rPr>
                <w:rFonts w:ascii="Verdana" w:hAnsi="Verdana"/>
                <w:b/>
                <w:sz w:val="20"/>
                <w:szCs w:val="20"/>
                <w:lang w:val="sl-SI"/>
              </w:rPr>
              <w:t>Rok dobave potrošnega materiala</w:t>
            </w:r>
          </w:p>
          <w:p w14:paraId="72A15589" w14:textId="77777777" w:rsidR="00DA34D3" w:rsidRDefault="002313E3">
            <w:pPr>
              <w:keepNext/>
              <w:keepLines/>
              <w:spacing w:after="0" w:line="240" w:lineRule="auto"/>
              <w:rPr>
                <w:rFonts w:ascii="Verdana" w:hAnsi="Verdana"/>
                <w:b/>
                <w:sz w:val="20"/>
                <w:szCs w:val="20"/>
                <w:highlight w:val="yellow"/>
                <w:lang w:val="sl-SI"/>
              </w:rPr>
            </w:pPr>
            <w:r w:rsidRPr="00ED54DF">
              <w:rPr>
                <w:rFonts w:ascii="Verdana" w:hAnsi="Verdana"/>
                <w:b/>
                <w:sz w:val="20"/>
                <w:szCs w:val="20"/>
                <w:lang w:val="sl-SI"/>
              </w:rPr>
              <w:lastRenderedPageBreak/>
              <w:t>in rezervnih delov</w:t>
            </w:r>
          </w:p>
        </w:tc>
        <w:tc>
          <w:tcPr>
            <w:tcW w:w="7278" w:type="dxa"/>
            <w:gridSpan w:val="2"/>
            <w:shd w:val="clear" w:color="auto" w:fill="FFFFFF" w:themeFill="background1"/>
            <w:vAlign w:val="center"/>
          </w:tcPr>
          <w:p w14:paraId="325B5724" w14:textId="77777777" w:rsidR="00DA34D3" w:rsidRDefault="002313E3">
            <w:pPr>
              <w:keepNext/>
              <w:keepLines/>
              <w:spacing w:after="0" w:line="240" w:lineRule="auto"/>
              <w:rPr>
                <w:rFonts w:ascii="Verdana" w:hAnsi="Verdana"/>
                <w:sz w:val="20"/>
                <w:szCs w:val="20"/>
                <w:highlight w:val="yellow"/>
                <w:lang w:val="sl-SI"/>
              </w:rPr>
            </w:pPr>
            <w:r w:rsidRPr="007E789A">
              <w:rPr>
                <w:rFonts w:ascii="Verdana" w:hAnsi="Verdana"/>
                <w:sz w:val="20"/>
                <w:szCs w:val="20"/>
                <w:lang w:val="sl-SI"/>
              </w:rPr>
              <w:lastRenderedPageBreak/>
              <w:t>7 dni od naročila, če ni drugače določeno ob posameznem naročilu</w:t>
            </w:r>
          </w:p>
        </w:tc>
      </w:tr>
    </w:tbl>
    <w:p w14:paraId="056D3B46" w14:textId="77777777" w:rsidR="00DA34D3" w:rsidRDefault="002313E3">
      <w:pPr>
        <w:keepNext/>
        <w:keepLines/>
        <w:numPr>
          <w:ilvl w:val="0"/>
          <w:numId w:val="5"/>
        </w:numPr>
        <w:spacing w:before="120" w:after="120" w:line="240" w:lineRule="auto"/>
        <w:ind w:left="284" w:hanging="284"/>
        <w:jc w:val="center"/>
        <w:rPr>
          <w:rFonts w:ascii="Verdana" w:hAnsi="Verdana"/>
          <w:sz w:val="20"/>
          <w:szCs w:val="20"/>
          <w:lang w:val="sl-SI"/>
        </w:rPr>
      </w:pPr>
      <w:r w:rsidRPr="00E15911">
        <w:rPr>
          <w:rFonts w:ascii="Verdana" w:hAnsi="Verdana"/>
          <w:sz w:val="20"/>
          <w:szCs w:val="20"/>
          <w:lang w:val="sl-SI"/>
        </w:rPr>
        <w:t>člen</w:t>
      </w:r>
    </w:p>
    <w:p w14:paraId="4A87AA18" w14:textId="77777777" w:rsidR="00DA34D3" w:rsidRDefault="002313E3">
      <w:pPr>
        <w:keepNext/>
        <w:keepLines/>
        <w:spacing w:after="120" w:line="240" w:lineRule="auto"/>
        <w:jc w:val="center"/>
        <w:rPr>
          <w:rFonts w:ascii="Verdana" w:hAnsi="Verdana"/>
          <w:sz w:val="20"/>
          <w:szCs w:val="20"/>
          <w:lang w:val="sl-SI"/>
        </w:rPr>
      </w:pPr>
      <w:r w:rsidRPr="00E15911">
        <w:rPr>
          <w:rFonts w:ascii="Verdana" w:hAnsi="Verdana"/>
          <w:sz w:val="20"/>
          <w:szCs w:val="20"/>
          <w:lang w:val="sl-SI"/>
        </w:rPr>
        <w:t>OBVEZNOSTI POGODBENIH STRANK</w:t>
      </w:r>
    </w:p>
    <w:p w14:paraId="5195475D" w14:textId="77777777" w:rsidR="00DA34D3" w:rsidRDefault="002313E3">
      <w:pPr>
        <w:keepNext/>
        <w:keepLines/>
        <w:numPr>
          <w:ilvl w:val="0"/>
          <w:numId w:val="19"/>
        </w:numPr>
        <w:suppressAutoHyphens/>
        <w:spacing w:after="120" w:line="240" w:lineRule="auto"/>
        <w:jc w:val="both"/>
        <w:rPr>
          <w:rFonts w:ascii="Verdana" w:hAnsi="Verdana"/>
          <w:i/>
          <w:sz w:val="20"/>
          <w:szCs w:val="20"/>
          <w:lang w:val="sl-SI"/>
        </w:rPr>
      </w:pPr>
      <w:r w:rsidRPr="00E15911">
        <w:rPr>
          <w:rFonts w:ascii="Verdana" w:hAnsi="Verdana"/>
          <w:sz w:val="20"/>
          <w:szCs w:val="20"/>
          <w:lang w:val="sl-SI"/>
        </w:rPr>
        <w:t xml:space="preserve">S to pogodbo se prodajalec zaveže, da bo naročniku dobavil ter izročil v last in posest blago ter opravil storitve skladno z določili te pogodbe, naročnik pa mu bo za to plačal pogodbeno ceno kot izhaja iz obrazca P-4 »Predračun in specifikacije«. </w:t>
      </w:r>
    </w:p>
    <w:p w14:paraId="66DFA329" w14:textId="77777777" w:rsidR="00DA34D3" w:rsidRDefault="002313E3">
      <w:pPr>
        <w:keepNext/>
        <w:keepLines/>
        <w:numPr>
          <w:ilvl w:val="0"/>
          <w:numId w:val="19"/>
        </w:numPr>
        <w:suppressAutoHyphens/>
        <w:spacing w:after="120" w:line="240" w:lineRule="auto"/>
        <w:jc w:val="both"/>
        <w:rPr>
          <w:rFonts w:ascii="Verdana" w:hAnsi="Verdana"/>
          <w:sz w:val="20"/>
          <w:szCs w:val="20"/>
          <w:u w:val="single"/>
          <w:lang w:val="sl-SI"/>
        </w:rPr>
      </w:pPr>
      <w:r w:rsidRPr="00E15911">
        <w:rPr>
          <w:rFonts w:ascii="Verdana" w:hAnsi="Verdana"/>
          <w:sz w:val="20"/>
          <w:szCs w:val="20"/>
          <w:u w:val="single"/>
          <w:lang w:val="sl-SI"/>
        </w:rPr>
        <w:t>Naročnik se obvezuje, da bo:</w:t>
      </w:r>
    </w:p>
    <w:p w14:paraId="2C8336B6" w14:textId="77777777" w:rsidR="00DA34D3" w:rsidRDefault="002313E3">
      <w:pPr>
        <w:keepNext/>
        <w:keepLines/>
        <w:numPr>
          <w:ilvl w:val="3"/>
          <w:numId w:val="5"/>
        </w:numPr>
        <w:spacing w:after="120" w:line="240" w:lineRule="auto"/>
        <w:ind w:left="426" w:firstLine="0"/>
        <w:jc w:val="both"/>
        <w:rPr>
          <w:rFonts w:ascii="Verdana" w:hAnsi="Verdana"/>
          <w:sz w:val="20"/>
          <w:szCs w:val="20"/>
          <w:u w:val="single"/>
          <w:lang w:val="sl-SI"/>
        </w:rPr>
      </w:pPr>
      <w:r w:rsidRPr="00E15911">
        <w:rPr>
          <w:rFonts w:ascii="Verdana" w:hAnsi="Verdana"/>
          <w:sz w:val="20"/>
          <w:szCs w:val="20"/>
          <w:lang w:val="sl-SI"/>
        </w:rPr>
        <w:t>izpolnjeval vse predvidene obveznosti v rokih in na predviden način;</w:t>
      </w:r>
    </w:p>
    <w:p w14:paraId="40D69D4A" w14:textId="77777777" w:rsidR="00DA34D3" w:rsidRDefault="002313E3">
      <w:pPr>
        <w:keepNext/>
        <w:keepLines/>
        <w:numPr>
          <w:ilvl w:val="3"/>
          <w:numId w:val="5"/>
        </w:numPr>
        <w:spacing w:after="120" w:line="240" w:lineRule="auto"/>
        <w:ind w:left="426" w:firstLine="0"/>
        <w:jc w:val="both"/>
        <w:rPr>
          <w:rFonts w:ascii="Verdana" w:hAnsi="Verdana"/>
          <w:sz w:val="20"/>
          <w:szCs w:val="20"/>
          <w:u w:val="single"/>
          <w:lang w:val="sl-SI"/>
        </w:rPr>
      </w:pPr>
      <w:r w:rsidRPr="00E15911">
        <w:rPr>
          <w:rFonts w:ascii="Verdana" w:hAnsi="Verdana"/>
          <w:sz w:val="20"/>
          <w:szCs w:val="20"/>
          <w:lang w:val="sl-SI"/>
        </w:rPr>
        <w:t>zagotovil razpoložljivost potrebnih človeških, informacijskih in finančnih virov;</w:t>
      </w:r>
    </w:p>
    <w:p w14:paraId="045CEA11" w14:textId="77777777" w:rsidR="00DA34D3" w:rsidRDefault="002313E3">
      <w:pPr>
        <w:keepNext/>
        <w:keepLines/>
        <w:numPr>
          <w:ilvl w:val="3"/>
          <w:numId w:val="5"/>
        </w:numPr>
        <w:spacing w:after="120" w:line="240" w:lineRule="auto"/>
        <w:ind w:left="426" w:firstLine="0"/>
        <w:jc w:val="both"/>
        <w:rPr>
          <w:rFonts w:ascii="Verdana" w:hAnsi="Verdana"/>
          <w:sz w:val="20"/>
          <w:szCs w:val="20"/>
          <w:u w:val="single"/>
          <w:lang w:val="sl-SI"/>
        </w:rPr>
      </w:pPr>
      <w:r w:rsidRPr="00E15911">
        <w:rPr>
          <w:rFonts w:ascii="Verdana" w:hAnsi="Verdana"/>
          <w:sz w:val="20"/>
          <w:szCs w:val="20"/>
          <w:lang w:val="sl-SI"/>
        </w:rPr>
        <w:t>plačeval dobavljeno blago in opravljene storitve v dogovorjenih rokih.</w:t>
      </w:r>
    </w:p>
    <w:p w14:paraId="7B8C3AE8" w14:textId="77777777" w:rsidR="00DA34D3" w:rsidRDefault="002313E3">
      <w:pPr>
        <w:keepNext/>
        <w:keepLines/>
        <w:numPr>
          <w:ilvl w:val="0"/>
          <w:numId w:val="19"/>
        </w:numPr>
        <w:suppressAutoHyphens/>
        <w:spacing w:after="120" w:line="240" w:lineRule="auto"/>
        <w:jc w:val="both"/>
        <w:rPr>
          <w:rFonts w:ascii="Verdana" w:hAnsi="Verdana"/>
          <w:sz w:val="20"/>
          <w:szCs w:val="20"/>
          <w:u w:val="single"/>
          <w:lang w:val="sl-SI"/>
        </w:rPr>
      </w:pPr>
      <w:r w:rsidRPr="00E15911">
        <w:rPr>
          <w:rFonts w:ascii="Verdana" w:hAnsi="Verdana"/>
          <w:sz w:val="20"/>
          <w:szCs w:val="20"/>
          <w:u w:val="single"/>
          <w:lang w:val="sl-SI"/>
        </w:rPr>
        <w:t>Prodajalec se obvezuje, da bo:</w:t>
      </w:r>
    </w:p>
    <w:p w14:paraId="4DBCC0FB"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svoje naloge opravil strokovno in s skrbnostjo dobrega strokovnjaka;</w:t>
      </w:r>
    </w:p>
    <w:p w14:paraId="5D4429D5"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da bo storitve vzdrževanja in servisiranja izvajal s strani proizvajalca pooblaščen serviser v Republiki Sloveniji ali EU;</w:t>
      </w:r>
    </w:p>
    <w:p w14:paraId="1B05C99E"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Pr>
          <w:rFonts w:ascii="Verdana" w:hAnsi="Verdana"/>
          <w:sz w:val="20"/>
          <w:szCs w:val="20"/>
          <w:lang w:val="sl-SI"/>
        </w:rPr>
        <w:t xml:space="preserve">pri izvedbi pogodbe upošteval delovne procese naročnika in </w:t>
      </w:r>
      <w:r w:rsidRPr="00053319">
        <w:rPr>
          <w:rFonts w:ascii="Verdana" w:hAnsi="Verdana"/>
          <w:sz w:val="20"/>
          <w:szCs w:val="20"/>
          <w:lang w:val="sl-SI"/>
        </w:rPr>
        <w:t xml:space="preserve">ne </w:t>
      </w:r>
      <w:r>
        <w:rPr>
          <w:rFonts w:ascii="Verdana" w:hAnsi="Verdana"/>
          <w:sz w:val="20"/>
          <w:szCs w:val="20"/>
          <w:lang w:val="sl-SI"/>
        </w:rPr>
        <w:t>bo</w:t>
      </w:r>
      <w:r w:rsidRPr="00053319">
        <w:rPr>
          <w:rFonts w:ascii="Verdana" w:hAnsi="Verdana"/>
          <w:sz w:val="20"/>
          <w:szCs w:val="20"/>
          <w:lang w:val="sl-SI"/>
        </w:rPr>
        <w:t xml:space="preserve"> moti</w:t>
      </w:r>
      <w:r>
        <w:rPr>
          <w:rFonts w:ascii="Verdana" w:hAnsi="Verdana"/>
          <w:sz w:val="20"/>
          <w:szCs w:val="20"/>
          <w:lang w:val="sl-SI"/>
        </w:rPr>
        <w:t>l delovnega procesa v bolnišnici;</w:t>
      </w:r>
    </w:p>
    <w:p w14:paraId="481461D4"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izvajal svoje pogodbene obveznosti v dogovorjenih rokih;</w:t>
      </w:r>
    </w:p>
    <w:p w14:paraId="50F9DB08"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takoj pisno opozoril naročnika na okoliščine, ki bi lahko otežile ali onemogočile kvalitetno in pravilno dobavo;</w:t>
      </w:r>
    </w:p>
    <w:p w14:paraId="1C5493A8"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za naročnika po prenehanju proizvodnje predmeta pogodbe zagotavljal dobavo rezervnih delov za čas določen v prejšnjem členu;</w:t>
      </w:r>
    </w:p>
    <w:p w14:paraId="73B14E06"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na zahtevo naročnika predložil dokazila o kakovosti blaga oziroma skladnosti z razpisno dokumentacijo;</w:t>
      </w:r>
    </w:p>
    <w:p w14:paraId="740B2CA5" w14:textId="77777777" w:rsidR="00DA34D3" w:rsidRDefault="002313E3">
      <w:pPr>
        <w:keepNext/>
        <w:keepLines/>
        <w:numPr>
          <w:ilvl w:val="3"/>
          <w:numId w:val="5"/>
        </w:numPr>
        <w:spacing w:after="120" w:line="240" w:lineRule="auto"/>
        <w:ind w:left="426" w:firstLine="0"/>
        <w:jc w:val="both"/>
        <w:rPr>
          <w:rFonts w:ascii="Verdana" w:hAnsi="Verdana"/>
          <w:sz w:val="20"/>
          <w:szCs w:val="20"/>
          <w:u w:val="single"/>
          <w:lang w:val="sl-SI"/>
        </w:rPr>
      </w:pPr>
      <w:r w:rsidRPr="00E15911">
        <w:rPr>
          <w:rFonts w:ascii="Verdana" w:hAnsi="Verdana"/>
          <w:sz w:val="20"/>
          <w:szCs w:val="20"/>
          <w:lang w:val="sl-SI"/>
        </w:rPr>
        <w:t>omogočal ustrezen nadzor naročniku.</w:t>
      </w:r>
    </w:p>
    <w:p w14:paraId="6BBCA881" w14:textId="77777777" w:rsidR="00DA34D3" w:rsidRDefault="002313E3">
      <w:pPr>
        <w:keepNext/>
        <w:keepLines/>
        <w:numPr>
          <w:ilvl w:val="0"/>
          <w:numId w:val="19"/>
        </w:numPr>
        <w:suppressAutoHyphens/>
        <w:spacing w:after="120" w:line="240" w:lineRule="auto"/>
        <w:jc w:val="both"/>
        <w:rPr>
          <w:rFonts w:ascii="Verdana" w:hAnsi="Verdana"/>
          <w:sz w:val="20"/>
          <w:szCs w:val="20"/>
          <w:u w:val="single"/>
          <w:lang w:val="sl-SI"/>
        </w:rPr>
      </w:pPr>
      <w:r w:rsidRPr="00E15911">
        <w:rPr>
          <w:rFonts w:ascii="Verdana" w:hAnsi="Verdana"/>
          <w:sz w:val="20"/>
          <w:szCs w:val="20"/>
          <w:lang w:val="sl-SI"/>
        </w:rPr>
        <w:t>Neutemeljena zavrnitev naročila ali odstopanje od naročenega načina dobave pomeni kršitev pogodbene obveznosti, zaradi katere lahko naročnik izvede kritni kup, razdre pogodbo, uveljavi zavarovanja za dobro izvedbo pogodbenih obveznosti, v primeru škode pa tudi zahteva odškodnino.</w:t>
      </w:r>
    </w:p>
    <w:p w14:paraId="3F9952BA" w14:textId="77777777" w:rsidR="00DA34D3" w:rsidRDefault="002313E3">
      <w:pPr>
        <w:keepNext/>
        <w:keepLines/>
        <w:numPr>
          <w:ilvl w:val="0"/>
          <w:numId w:val="19"/>
        </w:numPr>
        <w:suppressAutoHyphens/>
        <w:spacing w:after="120" w:line="240" w:lineRule="auto"/>
        <w:jc w:val="both"/>
        <w:rPr>
          <w:rFonts w:ascii="Verdana" w:hAnsi="Verdana"/>
          <w:sz w:val="20"/>
          <w:szCs w:val="20"/>
          <w:u w:val="single"/>
          <w:lang w:val="sl-SI"/>
        </w:rPr>
      </w:pPr>
      <w:r w:rsidRPr="00E15911">
        <w:rPr>
          <w:rFonts w:ascii="Verdana" w:hAnsi="Verdana"/>
          <w:sz w:val="20"/>
          <w:szCs w:val="20"/>
          <w:lang w:val="sl-SI"/>
        </w:rPr>
        <w:t>Za potrebe izvajanje te pogodbe pogodbeni stranki uporabljata elektronsko komunikacijo (v pogodbi navedeno e-pošto) in sta dolžni obe zagotoviti, da bodisi nasprotna stranka, bodisi nasprotni informacijski sistem potrdi vsak prejem tako dogovorjene poslovne komunikacije.</w:t>
      </w:r>
    </w:p>
    <w:p w14:paraId="780778C4" w14:textId="77777777" w:rsidR="00DA34D3" w:rsidRDefault="00DA34D3">
      <w:pPr>
        <w:keepNext/>
        <w:keepLines/>
        <w:spacing w:after="120" w:line="240" w:lineRule="auto"/>
        <w:rPr>
          <w:rFonts w:ascii="Verdana" w:hAnsi="Verdana"/>
          <w:sz w:val="20"/>
          <w:szCs w:val="20"/>
          <w:lang w:val="sl-SI"/>
        </w:rPr>
      </w:pPr>
    </w:p>
    <w:p w14:paraId="51B0F72E" w14:textId="77777777" w:rsidR="00DA34D3" w:rsidRDefault="002313E3">
      <w:pPr>
        <w:keepNext/>
        <w:keepLines/>
        <w:numPr>
          <w:ilvl w:val="0"/>
          <w:numId w:val="5"/>
        </w:numPr>
        <w:spacing w:before="120" w:after="120" w:line="240" w:lineRule="auto"/>
        <w:ind w:left="284" w:hanging="284"/>
        <w:jc w:val="center"/>
        <w:rPr>
          <w:rFonts w:ascii="Verdana" w:hAnsi="Verdana"/>
          <w:sz w:val="20"/>
          <w:szCs w:val="20"/>
          <w:lang w:val="sl-SI"/>
        </w:rPr>
      </w:pPr>
      <w:r w:rsidRPr="00E15911">
        <w:rPr>
          <w:rFonts w:ascii="Verdana" w:hAnsi="Verdana"/>
          <w:sz w:val="20"/>
          <w:szCs w:val="20"/>
          <w:lang w:val="sl-SI"/>
        </w:rPr>
        <w:t>člen</w:t>
      </w:r>
    </w:p>
    <w:p w14:paraId="0D0782D8" w14:textId="77777777" w:rsidR="00DA34D3" w:rsidRDefault="002313E3">
      <w:pPr>
        <w:keepNext/>
        <w:keepLines/>
        <w:spacing w:line="360" w:lineRule="auto"/>
        <w:jc w:val="center"/>
        <w:rPr>
          <w:rFonts w:ascii="Verdana" w:hAnsi="Verdana"/>
          <w:caps/>
          <w:sz w:val="20"/>
          <w:szCs w:val="20"/>
          <w:lang w:val="sl-SI"/>
        </w:rPr>
      </w:pPr>
      <w:r w:rsidRPr="00E15911">
        <w:rPr>
          <w:rFonts w:ascii="Verdana" w:hAnsi="Verdana"/>
          <w:caps/>
          <w:sz w:val="20"/>
          <w:szCs w:val="20"/>
          <w:lang w:val="sl-SI"/>
        </w:rPr>
        <w:t>Dobava in količinski prevzem</w:t>
      </w:r>
    </w:p>
    <w:p w14:paraId="743357DB" w14:textId="77777777" w:rsidR="00DA34D3" w:rsidRDefault="002313E3">
      <w:pPr>
        <w:keepNext/>
        <w:keepLines/>
        <w:numPr>
          <w:ilvl w:val="0"/>
          <w:numId w:val="11"/>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 xml:space="preserve"> Prodajalec mora opremo, ki je predmet te pogodbe, v navedenem roku od podpisa pogodbe izročiti naročniku na lokaciji, ki je določena v tej pogodbi.</w:t>
      </w:r>
    </w:p>
    <w:p w14:paraId="70BE6005" w14:textId="77777777" w:rsidR="00DA34D3" w:rsidRDefault="002313E3">
      <w:pPr>
        <w:keepNext/>
        <w:keepLines/>
        <w:numPr>
          <w:ilvl w:val="0"/>
          <w:numId w:val="11"/>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lastRenderedPageBreak/>
        <w:t xml:space="preserve"> Prodajalec mora naročnika, o nameravani dobavi preko elektronske pošte ali pisno obvestiti vsaj dva (2) delovna dneva pred dobavo. V obvestilu mora navesti uro možnega začetka dobave, način dobave in količino blaga. Naročnik mora prevzem potrditi najkasneje v enem (1) delovnem dnevu po prejemu obvestila. Naročnik blaga, ki ni bilo tako najavljeno ali katerega dobava poteka v nasprotju z dogovorjenim načinom, ni dolžan sprejeti.</w:t>
      </w:r>
    </w:p>
    <w:p w14:paraId="52769C92" w14:textId="77777777" w:rsidR="00DA34D3" w:rsidRDefault="002313E3">
      <w:pPr>
        <w:keepNext/>
        <w:keepLines/>
        <w:numPr>
          <w:ilvl w:val="0"/>
          <w:numId w:val="11"/>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 xml:space="preserve"> Količinski prevzem opreme se opravi z dobavnico, ki ga na podlagi pravilno izročene količinsko ustrezne opreme ter spremljajočih dodatkov in listin, podpišejo:</w:t>
      </w:r>
    </w:p>
    <w:p w14:paraId="2B617784"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predstavnik prodajalca,</w:t>
      </w:r>
    </w:p>
    <w:p w14:paraId="5532BAB3"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odgovorna oseba s strani naročnika.</w:t>
      </w:r>
    </w:p>
    <w:p w14:paraId="16314444" w14:textId="77777777" w:rsidR="00DA34D3" w:rsidRDefault="002313E3">
      <w:pPr>
        <w:keepNext/>
        <w:keepLines/>
        <w:numPr>
          <w:ilvl w:val="0"/>
          <w:numId w:val="11"/>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 xml:space="preserve"> Na dobavnici morajo biti razvidne: številka pogodbe oz. številka naročilnice, količina in serijska številka artikla ter njegova vrednost. Z dnem podpisa dobavnice je količinski prevzem opravljen, razen pri kupčevi zamudi, ko se šteje, da je prevzem opravljen z dnem prenehanja zamude, če je dobava povsem pravilna.</w:t>
      </w:r>
    </w:p>
    <w:p w14:paraId="7B149301" w14:textId="77777777" w:rsidR="00DA34D3" w:rsidRDefault="002313E3">
      <w:pPr>
        <w:keepNext/>
        <w:keepLines/>
        <w:numPr>
          <w:ilvl w:val="0"/>
          <w:numId w:val="11"/>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 xml:space="preserve"> Prodajalec mora hkrati z opremo ob dobavi naročniku izročiti še:</w:t>
      </w:r>
    </w:p>
    <w:p w14:paraId="5F58974E"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pravilno izpolnjeno dobavnico;</w:t>
      </w:r>
    </w:p>
    <w:p w14:paraId="64B1749C"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tehnično dokumentacijo in navodila za uporabo;</w:t>
      </w:r>
    </w:p>
    <w:p w14:paraId="06D36662"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 xml:space="preserve">druge dokumente, če so zahtevani. </w:t>
      </w:r>
    </w:p>
    <w:p w14:paraId="770B6BAE" w14:textId="77777777" w:rsidR="00DA34D3" w:rsidRDefault="002313E3">
      <w:pPr>
        <w:keepNext/>
        <w:keepLines/>
        <w:numPr>
          <w:ilvl w:val="0"/>
          <w:numId w:val="11"/>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Oprema, za katero se bo ugotovilo, da kakorkoli odstopa od navedb v razpisni ali ponudbeni dokumentaciji, ali ni skladna z določili te pogodbe in s specifikacijami, bo zavrnjena, zaradi česar bo prodajalec prešel v zamudo. Enako velja, če bo neskladnost ugotovljena za katerikoli dokument, ki bi moral biti opremi priložen. Zavrnitev bo označena na dobavnici.</w:t>
      </w:r>
    </w:p>
    <w:p w14:paraId="0C2EE741" w14:textId="77777777" w:rsidR="00DA34D3" w:rsidRDefault="00DA34D3">
      <w:pPr>
        <w:keepNext/>
        <w:keepLines/>
        <w:spacing w:after="120" w:line="240" w:lineRule="auto"/>
        <w:jc w:val="center"/>
        <w:rPr>
          <w:rFonts w:ascii="Verdana" w:hAnsi="Verdana"/>
          <w:sz w:val="20"/>
          <w:szCs w:val="20"/>
          <w:lang w:val="sl-SI"/>
        </w:rPr>
      </w:pPr>
    </w:p>
    <w:p w14:paraId="7E6A5198" w14:textId="77777777" w:rsidR="00DA34D3" w:rsidRDefault="002313E3">
      <w:pPr>
        <w:keepNext/>
        <w:keepLines/>
        <w:numPr>
          <w:ilvl w:val="0"/>
          <w:numId w:val="5"/>
        </w:numPr>
        <w:spacing w:before="120" w:after="120" w:line="240" w:lineRule="auto"/>
        <w:ind w:left="284" w:hanging="284"/>
        <w:jc w:val="center"/>
        <w:rPr>
          <w:lang w:val="sl-SI"/>
        </w:rPr>
      </w:pPr>
      <w:r w:rsidRPr="00E15911">
        <w:rPr>
          <w:lang w:val="sl-SI"/>
        </w:rPr>
        <w:t>člen</w:t>
      </w:r>
    </w:p>
    <w:p w14:paraId="4FC94222" w14:textId="77777777" w:rsidR="00DA34D3" w:rsidRDefault="002313E3">
      <w:pPr>
        <w:keepNext/>
        <w:keepLines/>
        <w:spacing w:line="360" w:lineRule="auto"/>
        <w:jc w:val="center"/>
        <w:rPr>
          <w:rFonts w:ascii="Verdana" w:hAnsi="Verdana"/>
          <w:caps/>
          <w:sz w:val="20"/>
          <w:szCs w:val="20"/>
          <w:lang w:val="sl-SI"/>
        </w:rPr>
      </w:pPr>
      <w:r w:rsidRPr="00E15911">
        <w:rPr>
          <w:rFonts w:ascii="Verdana" w:hAnsi="Verdana"/>
          <w:caps/>
          <w:sz w:val="20"/>
          <w:szCs w:val="20"/>
          <w:lang w:val="sl-SI"/>
        </w:rPr>
        <w:t>KONČNI prevzem – inStalacija opreme</w:t>
      </w:r>
    </w:p>
    <w:p w14:paraId="76FAED63" w14:textId="77777777" w:rsidR="00DA34D3" w:rsidRDefault="002313E3">
      <w:pPr>
        <w:keepNext/>
        <w:keepLines/>
        <w:numPr>
          <w:ilvl w:val="0"/>
          <w:numId w:val="31"/>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 xml:space="preserve"> Prodajalec mora naročniku predstaviti način delovanja opreme in rokovanje z opremo na lokaciji naročnika.  Prodajalec mora opremo instalirati in  po uspešni instalaciji opraviti preizkus delovanja opreme (</w:t>
      </w:r>
      <w:r w:rsidRPr="00E15911">
        <w:rPr>
          <w:rFonts w:ascii="Verdana" w:hAnsi="Verdana"/>
          <w:noProof/>
          <w:spacing w:val="4"/>
          <w:sz w:val="20"/>
          <w:szCs w:val="20"/>
          <w:lang w:val="sl-SI"/>
        </w:rPr>
        <w:t>preizkus zmogljivosti celotnega sistema glede na proizvajalceve specifikacije – »</w:t>
      </w:r>
      <w:r>
        <w:rPr>
          <w:rFonts w:ascii="Verdana" w:hAnsi="Verdana"/>
          <w:noProof/>
          <w:spacing w:val="4"/>
          <w:sz w:val="20"/>
          <w:szCs w:val="20"/>
          <w:lang w:val="sl-SI"/>
        </w:rPr>
        <w:t>spuščanje v pogon</w:t>
      </w:r>
      <w:r w:rsidRPr="00E15911">
        <w:rPr>
          <w:rFonts w:ascii="Verdana" w:hAnsi="Verdana"/>
          <w:noProof/>
          <w:spacing w:val="4"/>
          <w:sz w:val="20"/>
          <w:szCs w:val="20"/>
          <w:lang w:val="sl-SI"/>
        </w:rPr>
        <w:t>«),</w:t>
      </w:r>
      <w:r w:rsidRPr="00E15911">
        <w:rPr>
          <w:rFonts w:ascii="Verdana" w:hAnsi="Verdana"/>
          <w:sz w:val="20"/>
          <w:szCs w:val="20"/>
          <w:lang w:val="sl-SI"/>
        </w:rPr>
        <w:t xml:space="preserve"> v prisotnosti odgovorne osebe naročnika oz. uporabnika, ki potrdi uspešnost instalacije s podpisom na zapisniku o končnem prevzemu. Prevzemni zapisnik in listine, ki spremljajo opremo, prodajalec izroči naročniku, ki mu v primeru pravilnega delovanja opreme potrdi prevzem.</w:t>
      </w:r>
    </w:p>
    <w:p w14:paraId="1371E368" w14:textId="77777777" w:rsidR="00DA34D3" w:rsidRDefault="002313E3">
      <w:pPr>
        <w:keepNext/>
        <w:keepLines/>
        <w:numPr>
          <w:ilvl w:val="0"/>
          <w:numId w:val="31"/>
        </w:numPr>
        <w:suppressAutoHyphens/>
        <w:spacing w:after="0" w:line="240" w:lineRule="auto"/>
        <w:jc w:val="both"/>
        <w:rPr>
          <w:rFonts w:ascii="Verdana" w:hAnsi="Verdana"/>
          <w:sz w:val="20"/>
          <w:szCs w:val="20"/>
          <w:lang w:val="sl-SI"/>
        </w:rPr>
      </w:pPr>
      <w:r>
        <w:rPr>
          <w:rFonts w:ascii="Verdana" w:hAnsi="Verdana"/>
          <w:sz w:val="20"/>
          <w:szCs w:val="20"/>
          <w:lang w:val="sl-SI"/>
        </w:rPr>
        <w:t xml:space="preserve"> Prodajalec mora ob</w:t>
      </w:r>
      <w:r w:rsidRPr="00E15911">
        <w:rPr>
          <w:rFonts w:ascii="Verdana" w:hAnsi="Verdana"/>
          <w:sz w:val="20"/>
          <w:szCs w:val="20"/>
          <w:lang w:val="sl-SI"/>
        </w:rPr>
        <w:t xml:space="preserve"> instalaciji naročniku izročiti še:</w:t>
      </w:r>
    </w:p>
    <w:p w14:paraId="132DCAC0"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dokaz o zahtevanih sposobnostih naprave;</w:t>
      </w:r>
    </w:p>
    <w:p w14:paraId="5EC7E38B"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zapisnik o uspešno opravljenem končnem prevzemu;</w:t>
      </w:r>
    </w:p>
    <w:p w14:paraId="35712363"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podpisane in potrjene garancijske liste;</w:t>
      </w:r>
    </w:p>
    <w:p w14:paraId="50676947" w14:textId="77777777" w:rsidR="00DA34D3" w:rsidRDefault="002313E3">
      <w:pPr>
        <w:keepNext/>
        <w:keepLines/>
        <w:numPr>
          <w:ilvl w:val="3"/>
          <w:numId w:val="5"/>
        </w:numPr>
        <w:spacing w:after="120" w:line="240" w:lineRule="auto"/>
        <w:ind w:hanging="651"/>
        <w:jc w:val="both"/>
        <w:rPr>
          <w:rFonts w:ascii="Verdana" w:hAnsi="Verdana"/>
          <w:sz w:val="20"/>
          <w:szCs w:val="20"/>
          <w:lang w:val="sl-SI"/>
        </w:rPr>
      </w:pPr>
      <w:r w:rsidRPr="00AB4DB0">
        <w:rPr>
          <w:rFonts w:ascii="Verdana" w:hAnsi="Verdana"/>
          <w:sz w:val="20"/>
          <w:szCs w:val="20"/>
          <w:lang w:val="sl-SI"/>
        </w:rPr>
        <w:t>navodila v slovenskem jeziku</w:t>
      </w:r>
    </w:p>
    <w:p w14:paraId="2A3E9A3E" w14:textId="77777777" w:rsidR="00DA34D3" w:rsidRDefault="002313E3">
      <w:pPr>
        <w:keepNext/>
        <w:keepLines/>
        <w:numPr>
          <w:ilvl w:val="3"/>
          <w:numId w:val="5"/>
        </w:numPr>
        <w:spacing w:after="120" w:line="240" w:lineRule="auto"/>
        <w:ind w:hanging="651"/>
        <w:jc w:val="both"/>
        <w:rPr>
          <w:rFonts w:ascii="Verdana" w:hAnsi="Verdana"/>
          <w:sz w:val="20"/>
          <w:szCs w:val="20"/>
          <w:lang w:val="sl-SI"/>
        </w:rPr>
      </w:pPr>
      <w:r w:rsidRPr="00AB4DB0">
        <w:rPr>
          <w:rFonts w:ascii="Verdana" w:hAnsi="Verdana"/>
          <w:sz w:val="20"/>
          <w:szCs w:val="20"/>
          <w:lang w:val="sl-SI"/>
        </w:rPr>
        <w:t>CE certifikat</w:t>
      </w:r>
    </w:p>
    <w:p w14:paraId="3EB00102" w14:textId="77777777" w:rsidR="00DA34D3" w:rsidRDefault="002313E3">
      <w:pPr>
        <w:keepNext/>
        <w:keepLines/>
        <w:numPr>
          <w:ilvl w:val="3"/>
          <w:numId w:val="5"/>
        </w:numPr>
        <w:spacing w:after="120" w:line="240" w:lineRule="auto"/>
        <w:ind w:hanging="651"/>
        <w:jc w:val="both"/>
        <w:rPr>
          <w:rFonts w:ascii="Verdana" w:hAnsi="Verdana"/>
          <w:sz w:val="20"/>
          <w:szCs w:val="20"/>
          <w:lang w:val="sl-SI"/>
        </w:rPr>
      </w:pPr>
      <w:r w:rsidRPr="00E15911">
        <w:rPr>
          <w:rFonts w:ascii="Verdana" w:hAnsi="Verdana"/>
          <w:sz w:val="20"/>
          <w:szCs w:val="20"/>
          <w:lang w:val="sl-SI"/>
        </w:rPr>
        <w:t xml:space="preserve">finančno zavarovanje za odpravo napak v garancijski dobi </w:t>
      </w:r>
      <w:r>
        <w:rPr>
          <w:rFonts w:ascii="Verdana" w:hAnsi="Verdana"/>
          <w:sz w:val="20"/>
          <w:szCs w:val="20"/>
          <w:lang w:val="sl-SI"/>
        </w:rPr>
        <w:t>skladno z zahtevami te pogodbe</w:t>
      </w:r>
    </w:p>
    <w:p w14:paraId="01238452" w14:textId="77777777" w:rsidR="00DA34D3" w:rsidRDefault="002313E3">
      <w:pPr>
        <w:keepNext/>
        <w:keepLines/>
        <w:numPr>
          <w:ilvl w:val="3"/>
          <w:numId w:val="5"/>
        </w:numPr>
        <w:spacing w:after="120" w:line="240" w:lineRule="auto"/>
        <w:ind w:hanging="651"/>
        <w:jc w:val="both"/>
        <w:rPr>
          <w:rFonts w:ascii="Verdana" w:hAnsi="Verdana"/>
          <w:sz w:val="20"/>
          <w:szCs w:val="20"/>
          <w:lang w:val="sl-SI"/>
        </w:rPr>
      </w:pPr>
      <w:r>
        <w:rPr>
          <w:rFonts w:ascii="Verdana" w:hAnsi="Verdana"/>
          <w:sz w:val="20"/>
          <w:szCs w:val="20"/>
          <w:lang w:val="sl-SI"/>
        </w:rPr>
        <w:t>p</w:t>
      </w:r>
      <w:r w:rsidRPr="00AB4DB0">
        <w:rPr>
          <w:rFonts w:ascii="Verdana" w:hAnsi="Verdana"/>
          <w:sz w:val="20"/>
          <w:szCs w:val="20"/>
          <w:lang w:val="sl-SI"/>
        </w:rPr>
        <w:t>otrdilo o izved</w:t>
      </w:r>
      <w:r>
        <w:rPr>
          <w:rFonts w:ascii="Verdana" w:hAnsi="Verdana"/>
          <w:sz w:val="20"/>
          <w:szCs w:val="20"/>
          <w:lang w:val="sl-SI"/>
        </w:rPr>
        <w:t xml:space="preserve">enem šolanjem kuharskega osebja (razen za sklop 4). </w:t>
      </w:r>
    </w:p>
    <w:p w14:paraId="4A97E20E" w14:textId="77777777" w:rsidR="00DA34D3" w:rsidRDefault="00DA34D3">
      <w:pPr>
        <w:keepNext/>
        <w:keepLines/>
        <w:spacing w:after="120" w:line="240" w:lineRule="auto"/>
        <w:ind w:left="426"/>
        <w:jc w:val="both"/>
        <w:rPr>
          <w:rFonts w:ascii="Verdana" w:hAnsi="Verdana"/>
          <w:sz w:val="20"/>
          <w:szCs w:val="20"/>
          <w:lang w:val="sl-SI"/>
        </w:rPr>
      </w:pPr>
    </w:p>
    <w:p w14:paraId="3FC809A1" w14:textId="77777777" w:rsidR="00DA34D3" w:rsidRDefault="002313E3">
      <w:pPr>
        <w:keepNext/>
        <w:keepLines/>
        <w:numPr>
          <w:ilvl w:val="0"/>
          <w:numId w:val="31"/>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lastRenderedPageBreak/>
        <w:t>Naročnik bo prevzel samo opremo, ki je bila po končani izdelavi testirana po predpisih proizvajalca. Kakršnekoli spremembe na taki opremi lahko opravi prodajalec le s soglasjem naročniku.</w:t>
      </w:r>
    </w:p>
    <w:p w14:paraId="782642EC" w14:textId="77777777" w:rsidR="00DA34D3" w:rsidRDefault="00DA34D3">
      <w:pPr>
        <w:keepNext/>
        <w:keepLines/>
        <w:spacing w:before="120" w:after="120" w:line="240" w:lineRule="auto"/>
        <w:rPr>
          <w:rFonts w:ascii="Verdana" w:hAnsi="Verdana"/>
          <w:sz w:val="20"/>
          <w:szCs w:val="20"/>
          <w:lang w:val="sl-SI"/>
        </w:rPr>
      </w:pPr>
    </w:p>
    <w:p w14:paraId="6EE244FA" w14:textId="77777777" w:rsidR="00DA34D3" w:rsidRDefault="002313E3">
      <w:pPr>
        <w:keepNext/>
        <w:keepLines/>
        <w:numPr>
          <w:ilvl w:val="0"/>
          <w:numId w:val="5"/>
        </w:numPr>
        <w:spacing w:before="120" w:after="120" w:line="240" w:lineRule="auto"/>
        <w:ind w:left="284" w:hanging="284"/>
        <w:jc w:val="center"/>
        <w:rPr>
          <w:rFonts w:ascii="Verdana" w:hAnsi="Verdana"/>
          <w:sz w:val="20"/>
          <w:szCs w:val="20"/>
          <w:lang w:val="sl-SI"/>
        </w:rPr>
      </w:pPr>
      <w:r w:rsidRPr="00E15911">
        <w:rPr>
          <w:rFonts w:ascii="Verdana" w:hAnsi="Verdana"/>
          <w:sz w:val="20"/>
          <w:szCs w:val="20"/>
          <w:lang w:val="sl-SI"/>
        </w:rPr>
        <w:t>člen</w:t>
      </w:r>
    </w:p>
    <w:p w14:paraId="797D24BA" w14:textId="77777777" w:rsidR="00DA34D3" w:rsidRDefault="002313E3">
      <w:pPr>
        <w:keepNext/>
        <w:keepLines/>
        <w:spacing w:after="120" w:line="240" w:lineRule="auto"/>
        <w:jc w:val="center"/>
        <w:rPr>
          <w:rFonts w:ascii="Verdana" w:hAnsi="Verdana"/>
          <w:sz w:val="20"/>
          <w:szCs w:val="20"/>
          <w:lang w:val="sl-SI"/>
        </w:rPr>
      </w:pPr>
      <w:r w:rsidRPr="00E15911">
        <w:rPr>
          <w:rFonts w:ascii="Verdana" w:hAnsi="Verdana"/>
          <w:sz w:val="20"/>
          <w:szCs w:val="20"/>
          <w:lang w:val="sl-SI"/>
        </w:rPr>
        <w:t>JAMSTVA PRODAJALCA</w:t>
      </w:r>
    </w:p>
    <w:p w14:paraId="50F6E1CA" w14:textId="77777777" w:rsidR="00DA34D3" w:rsidRDefault="002313E3">
      <w:pPr>
        <w:keepNext/>
        <w:keepLines/>
        <w:numPr>
          <w:ilvl w:val="0"/>
          <w:numId w:val="4"/>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Prodajalec naročniku jamči, da:</w:t>
      </w:r>
    </w:p>
    <w:p w14:paraId="2A40E3B7"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kupljeno blago deluje brezhibno, nima stvarnih napak in ni storil pravnih napak pri svoji izvršitvi;</w:t>
      </w:r>
    </w:p>
    <w:p w14:paraId="166CBB73"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bo na kupljenem blagu ob izročitvi v posest pridobil lastninsko pravico;</w:t>
      </w:r>
    </w:p>
    <w:p w14:paraId="645FE7B1"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kupljeno blago popolnoma ustreza vsem tehničnim opisom, karakteristikam in specifikacijam, ki so bile dane v okviru razpisne in ponudbene dokumentacije ali so priloga te pogodbe;</w:t>
      </w:r>
    </w:p>
    <w:p w14:paraId="4E4864FD"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je blago popolnoma enako vzorčnemu, ki je bila dano na testiranje, če je bilo pred nakupom s strani prodajalca to opravljeno;</w:t>
      </w:r>
    </w:p>
    <w:p w14:paraId="4A572922"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bo naročnik pridobil vse pravice, ki so vezane na blago, prodajalec pa bo brezhibno izvrševal vse obveznosti, ki so vezane na blago;</w:t>
      </w:r>
    </w:p>
    <w:p w14:paraId="0CD1D46C"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da bo izvedel usposabljanje uporabnikov na strani naročnika za uporabo dobavljene in montirane opreme (če je tako zahtevano);</w:t>
      </w:r>
    </w:p>
    <w:p w14:paraId="68CEE941"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da bodo postranske storitve (instalacija, postavitev) opravljene brezhibno.</w:t>
      </w:r>
    </w:p>
    <w:p w14:paraId="64D76164" w14:textId="77777777" w:rsidR="00DA34D3" w:rsidRDefault="002313E3">
      <w:pPr>
        <w:keepNext/>
        <w:keepLines/>
        <w:numPr>
          <w:ilvl w:val="0"/>
          <w:numId w:val="4"/>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Jamstvo prodajalca za skrite napake na blagu velja še 180 dni po dobavi (pri sukcesivni dobavi šteto od dneva zadnje dobave). Če se v tem roku pri kateremkoli kosu dobavljenega blaga pokažejo zgoraj našteta odstopanja ali napake, lahko naročnik razdre pogodbo delno ali v celoti. Prav tako jo lahko razdre v celoti, če prodajalec z dobavo (delno ali v celoti) zamuja za več kot 14 dni.</w:t>
      </w:r>
    </w:p>
    <w:p w14:paraId="35C0200E" w14:textId="77777777" w:rsidR="00DA34D3" w:rsidRDefault="00DA34D3">
      <w:pPr>
        <w:keepNext/>
        <w:keepLines/>
        <w:spacing w:after="120" w:line="240" w:lineRule="auto"/>
        <w:jc w:val="both"/>
        <w:rPr>
          <w:rFonts w:ascii="Verdana" w:hAnsi="Verdana"/>
          <w:sz w:val="20"/>
          <w:szCs w:val="20"/>
          <w:lang w:val="sl-SI"/>
        </w:rPr>
      </w:pPr>
    </w:p>
    <w:p w14:paraId="269A940D" w14:textId="77777777" w:rsidR="00DA34D3" w:rsidRDefault="002313E3">
      <w:pPr>
        <w:keepNext/>
        <w:keepLines/>
        <w:spacing w:after="120" w:line="240" w:lineRule="auto"/>
        <w:jc w:val="center"/>
        <w:rPr>
          <w:rFonts w:ascii="Verdana" w:hAnsi="Verdana"/>
          <w:sz w:val="20"/>
          <w:szCs w:val="20"/>
          <w:lang w:val="sl-SI"/>
        </w:rPr>
      </w:pPr>
      <w:r w:rsidRPr="00E15911">
        <w:rPr>
          <w:rFonts w:ascii="Verdana" w:hAnsi="Verdana"/>
          <w:sz w:val="20"/>
          <w:szCs w:val="20"/>
          <w:lang w:val="sl-SI"/>
        </w:rPr>
        <w:t xml:space="preserve">OBVEZNOSTI PRODAJACA V GARANCIJSKI DOBI </w:t>
      </w:r>
    </w:p>
    <w:p w14:paraId="132E7DD5" w14:textId="77777777" w:rsidR="00DA34D3" w:rsidRDefault="002313E3">
      <w:pPr>
        <w:keepNext/>
        <w:keepLines/>
        <w:numPr>
          <w:ilvl w:val="0"/>
          <w:numId w:val="5"/>
        </w:numPr>
        <w:spacing w:before="120" w:after="120" w:line="240" w:lineRule="auto"/>
        <w:ind w:left="284" w:hanging="284"/>
        <w:jc w:val="center"/>
        <w:rPr>
          <w:rFonts w:ascii="Verdana" w:hAnsi="Verdana"/>
          <w:sz w:val="20"/>
          <w:szCs w:val="20"/>
          <w:lang w:val="sl-SI"/>
        </w:rPr>
      </w:pPr>
      <w:r w:rsidRPr="00E15911">
        <w:rPr>
          <w:rFonts w:ascii="Verdana" w:hAnsi="Verdana"/>
          <w:sz w:val="20"/>
          <w:szCs w:val="20"/>
          <w:lang w:val="sl-SI"/>
        </w:rPr>
        <w:t>člen</w:t>
      </w:r>
    </w:p>
    <w:p w14:paraId="799E1650" w14:textId="77777777" w:rsidR="00DA34D3" w:rsidRDefault="002313E3">
      <w:pPr>
        <w:keepNext/>
        <w:keepLines/>
        <w:spacing w:after="120" w:line="240" w:lineRule="auto"/>
        <w:jc w:val="center"/>
        <w:rPr>
          <w:rFonts w:ascii="Verdana" w:hAnsi="Verdana"/>
          <w:sz w:val="20"/>
          <w:szCs w:val="20"/>
          <w:lang w:val="sl-SI"/>
        </w:rPr>
      </w:pPr>
      <w:r w:rsidRPr="00E15911">
        <w:rPr>
          <w:rFonts w:ascii="Verdana" w:hAnsi="Verdana"/>
          <w:sz w:val="20"/>
          <w:szCs w:val="20"/>
          <w:lang w:val="sl-SI"/>
        </w:rPr>
        <w:t>GARANCISJKE OBVEZNOSTI</w:t>
      </w:r>
    </w:p>
    <w:p w14:paraId="40CAF545" w14:textId="77777777" w:rsidR="00DA34D3" w:rsidRDefault="002313E3">
      <w:pPr>
        <w:keepNext/>
        <w:keepLines/>
        <w:numPr>
          <w:ilvl w:val="0"/>
          <w:numId w:val="12"/>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 xml:space="preserve">Za celotno količino blaga, ki je predmet te pogodbe in je tehnične narave, daje prodajalec garancijo za brezhibno tehnično delovanje v roku, ki je določen v tej pogodbi (garancijski rok). Garancijski rok teče od dneva podpisa dobavnice oz. primopredajnega zapisnika. Če je bilo blago v garancijskem roku zamenjano ali bistveno popravljeno, začne teči garancijski rok znova in je prodajalec dolžan izdati nov garancijski list. Garancijski roki za posamezno blago ali komponente blaga so lahko tudi drugačni, če je tako določeno. </w:t>
      </w:r>
    </w:p>
    <w:p w14:paraId="45303BCC" w14:textId="77777777" w:rsidR="00DA34D3" w:rsidRDefault="002313E3">
      <w:pPr>
        <w:keepNext/>
        <w:keepLines/>
        <w:numPr>
          <w:ilvl w:val="0"/>
          <w:numId w:val="12"/>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 xml:space="preserve">V primeru, da popravilo naprave traja več kot 14 dni se garancijski rok podaljša za čas popravila. Prodajalec se zaveže, da bo v primeru, da se bo enaka napaka na posameznem kosu opreme ponovila trikrat, tako opremo zamenjal z enakovredno novo opremo. Vsi transportni in drugi stroški v zvezi s popravilom v času garancijskega roka bremenijo prodajalca. </w:t>
      </w:r>
    </w:p>
    <w:p w14:paraId="6672D1E1" w14:textId="77777777" w:rsidR="00DA34D3" w:rsidRDefault="002313E3">
      <w:pPr>
        <w:keepNext/>
        <w:keepLines/>
        <w:numPr>
          <w:ilvl w:val="0"/>
          <w:numId w:val="12"/>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Prodajalec se zaveže, da bo v času garancijskega roka zagotavljal redno vzdrževanje opreme, skladno z Načrtom rednega vzdrževanja, ki je priloga te pogodbe za skupno letno ceno kot je določena v prilogi pogodbe P-4 »Predračun in specifikacije«.</w:t>
      </w:r>
    </w:p>
    <w:p w14:paraId="5DEA9D99" w14:textId="77777777" w:rsidR="00DA34D3" w:rsidRDefault="002313E3">
      <w:pPr>
        <w:keepNext/>
        <w:keepLines/>
        <w:numPr>
          <w:ilvl w:val="0"/>
          <w:numId w:val="12"/>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lastRenderedPageBreak/>
        <w:t>Prodajalec se zaveže, da bo za odpravo napake dobavljenega blaga v času garancijskega roka nemoteno zagotavljal servis pooblaščenega serviserja na lastne stroške praviloma na lokaciji dobave vključno s prevoznimi stroški na lokacijo.</w:t>
      </w:r>
    </w:p>
    <w:p w14:paraId="0CACCFE6" w14:textId="77777777" w:rsidR="00DA34D3" w:rsidRDefault="002313E3">
      <w:pPr>
        <w:keepNext/>
        <w:keepLines/>
        <w:numPr>
          <w:ilvl w:val="0"/>
          <w:numId w:val="12"/>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Izvajalec se obvezuje odpraviti tudi vsako okvaro na nadomestnih delih, ki so bili vgrajeni v okviru že opravljenih preventivnih ali servisnih posegih na opremi in sicer v času garancije, ki veljajo za te dele. Izvajalec bo na svoje stroške popravil okvaro in zamenjal okvarjeni del opreme. Seznam garancijskih rokov za nadomestne dele po specifikaciji proizvajalca, ki je priloga te pogodbe.</w:t>
      </w:r>
    </w:p>
    <w:p w14:paraId="5CB071CF" w14:textId="77777777" w:rsidR="00DA34D3" w:rsidRDefault="00DA34D3">
      <w:pPr>
        <w:keepNext/>
        <w:keepLines/>
        <w:spacing w:after="120" w:line="240" w:lineRule="auto"/>
        <w:rPr>
          <w:rFonts w:ascii="Verdana" w:hAnsi="Verdana"/>
          <w:sz w:val="20"/>
          <w:szCs w:val="20"/>
          <w:lang w:val="sl-SI"/>
        </w:rPr>
      </w:pPr>
    </w:p>
    <w:p w14:paraId="780B086F" w14:textId="77777777" w:rsidR="00DA34D3" w:rsidRDefault="002313E3">
      <w:pPr>
        <w:keepNext/>
        <w:keepLines/>
        <w:spacing w:after="120" w:line="240" w:lineRule="auto"/>
        <w:jc w:val="center"/>
        <w:rPr>
          <w:rFonts w:ascii="Verdana" w:hAnsi="Verdana"/>
          <w:sz w:val="20"/>
          <w:szCs w:val="20"/>
          <w:lang w:val="sl-SI"/>
        </w:rPr>
      </w:pPr>
      <w:r w:rsidRPr="00E15911">
        <w:rPr>
          <w:rFonts w:ascii="Verdana" w:hAnsi="Verdana"/>
          <w:sz w:val="20"/>
          <w:szCs w:val="20"/>
          <w:lang w:val="sl-SI"/>
        </w:rPr>
        <w:t>OBVEZNOSTI PRODAJACA PO POTEKU GARANCIJSKEGA ROKA</w:t>
      </w:r>
    </w:p>
    <w:p w14:paraId="5A4F7C4A" w14:textId="77777777" w:rsidR="00DA34D3" w:rsidRDefault="002313E3">
      <w:pPr>
        <w:keepNext/>
        <w:keepLines/>
        <w:numPr>
          <w:ilvl w:val="0"/>
          <w:numId w:val="5"/>
        </w:numPr>
        <w:spacing w:before="120" w:after="120" w:line="240" w:lineRule="auto"/>
        <w:ind w:left="284" w:firstLine="0"/>
        <w:jc w:val="center"/>
        <w:rPr>
          <w:rFonts w:ascii="Verdana" w:hAnsi="Verdana"/>
          <w:sz w:val="20"/>
          <w:szCs w:val="20"/>
          <w:lang w:val="sl-SI"/>
        </w:rPr>
      </w:pPr>
      <w:r w:rsidRPr="00E15911">
        <w:rPr>
          <w:rFonts w:ascii="Verdana" w:hAnsi="Verdana"/>
          <w:sz w:val="20"/>
          <w:szCs w:val="20"/>
          <w:lang w:val="sl-SI"/>
        </w:rPr>
        <w:t>člen</w:t>
      </w:r>
    </w:p>
    <w:p w14:paraId="3660075D" w14:textId="77777777" w:rsidR="00DA34D3" w:rsidRDefault="002313E3">
      <w:pPr>
        <w:keepNext/>
        <w:keepLines/>
        <w:spacing w:after="120" w:line="240" w:lineRule="auto"/>
        <w:jc w:val="center"/>
        <w:rPr>
          <w:rFonts w:ascii="Verdana" w:hAnsi="Verdana"/>
          <w:sz w:val="20"/>
          <w:szCs w:val="20"/>
          <w:lang w:val="sl-SI"/>
        </w:rPr>
      </w:pPr>
      <w:r w:rsidRPr="00E15911">
        <w:rPr>
          <w:rFonts w:ascii="Verdana" w:hAnsi="Verdana"/>
          <w:sz w:val="20"/>
          <w:szCs w:val="20"/>
          <w:lang w:val="sl-SI"/>
        </w:rPr>
        <w:t>REDNO VZDRŽEVANJE</w:t>
      </w:r>
    </w:p>
    <w:p w14:paraId="1D074484" w14:textId="400DA322" w:rsidR="00DA34D3" w:rsidRDefault="002313E3">
      <w:pPr>
        <w:keepNext/>
        <w:keepLines/>
        <w:numPr>
          <w:ilvl w:val="0"/>
          <w:numId w:val="1"/>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Redno vzdrževanje obsega vzdrževanje, ki je izvedeno v naprej določenih obdobjih skladno s proizvajalčevimi navodili in priporočili z namenom, da se zagotovi varno delovanje, zmanjša možnost okvar ter zagotovi stalno optimalno delovanje opreme, kot je navedeno v Načrtu rednega vzdrževanja, ki je priloga te pogodbe in za skupno letno ceno kot je določena v prilogi »Predračun in specifikacije«.</w:t>
      </w:r>
    </w:p>
    <w:p w14:paraId="3ADC4B9A" w14:textId="77777777" w:rsidR="00DA34D3" w:rsidRDefault="002313E3">
      <w:pPr>
        <w:keepNext/>
        <w:keepLines/>
        <w:numPr>
          <w:ilvl w:val="0"/>
          <w:numId w:val="5"/>
        </w:numPr>
        <w:spacing w:before="120" w:after="120" w:line="240" w:lineRule="auto"/>
        <w:ind w:left="284" w:firstLine="0"/>
        <w:jc w:val="center"/>
        <w:rPr>
          <w:lang w:val="sl-SI"/>
        </w:rPr>
      </w:pPr>
      <w:r w:rsidRPr="00E15911">
        <w:rPr>
          <w:lang w:val="sl-SI"/>
        </w:rPr>
        <w:t>člen</w:t>
      </w:r>
    </w:p>
    <w:p w14:paraId="304D3002" w14:textId="77777777" w:rsidR="00DA34D3" w:rsidRDefault="002313E3">
      <w:pPr>
        <w:keepNext/>
        <w:keepLines/>
        <w:spacing w:line="360" w:lineRule="auto"/>
        <w:jc w:val="center"/>
        <w:rPr>
          <w:rFonts w:ascii="Verdana" w:hAnsi="Verdana"/>
          <w:sz w:val="20"/>
          <w:szCs w:val="20"/>
          <w:lang w:val="sl-SI"/>
        </w:rPr>
      </w:pPr>
      <w:r w:rsidRPr="00E15911">
        <w:rPr>
          <w:rFonts w:ascii="Verdana" w:hAnsi="Verdana"/>
          <w:sz w:val="20"/>
          <w:szCs w:val="20"/>
          <w:lang w:val="sl-SI"/>
        </w:rPr>
        <w:t>SERVISNE STORITVE</w:t>
      </w:r>
    </w:p>
    <w:p w14:paraId="1C378722" w14:textId="77777777" w:rsidR="00DA34D3" w:rsidRDefault="002313E3">
      <w:pPr>
        <w:keepNext/>
        <w:keepLines/>
        <w:numPr>
          <w:ilvl w:val="0"/>
          <w:numId w:val="9"/>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Servisne storitve so storitve popravila, ki izvršijo v primeru okvare opreme na podlagi naročnikovega naročila. Servisne storitve so namenjene vzpostavitvi takega stanja opreme, v katerem oprema opravlja svojo predvideno funkcijo.</w:t>
      </w:r>
    </w:p>
    <w:p w14:paraId="1947E4FE" w14:textId="66382F7C" w:rsidR="00DA34D3" w:rsidRDefault="002313E3">
      <w:pPr>
        <w:keepNext/>
        <w:keepLines/>
        <w:numPr>
          <w:ilvl w:val="0"/>
          <w:numId w:val="9"/>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 xml:space="preserve">Prodajalec se zaveže, da bo za popravila dobavljene opreme nemoteno zagotavljal servis praviloma na lokaciji uporabnika za ceno kot je določena v prilogi »Predračun in specifikacije«.  </w:t>
      </w:r>
    </w:p>
    <w:p w14:paraId="76289C3E" w14:textId="77777777" w:rsidR="00DA34D3" w:rsidRDefault="002313E3">
      <w:pPr>
        <w:keepNext/>
        <w:keepLines/>
        <w:numPr>
          <w:ilvl w:val="0"/>
          <w:numId w:val="9"/>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 xml:space="preserve">Odzivni čas je čas, ki preteče od trenutka, ko je bil prodajalec o okvari obveščen do trenutka, ko prodajalec začne z intervencijo. Za čas obvestila se šteje čas, ko je sporočilo dospelo do prodajalca na številko </w:t>
      </w:r>
      <w:proofErr w:type="spellStart"/>
      <w:r w:rsidRPr="00E15911">
        <w:rPr>
          <w:rFonts w:ascii="Verdana" w:hAnsi="Verdana"/>
          <w:sz w:val="20"/>
          <w:szCs w:val="20"/>
          <w:lang w:val="sl-SI"/>
        </w:rPr>
        <w:t>faxa</w:t>
      </w:r>
      <w:proofErr w:type="spellEnd"/>
      <w:r w:rsidRPr="00E15911">
        <w:rPr>
          <w:rFonts w:ascii="Verdana" w:hAnsi="Verdana"/>
          <w:sz w:val="20"/>
          <w:szCs w:val="20"/>
          <w:lang w:val="sl-SI"/>
        </w:rPr>
        <w:t xml:space="preserve"> ali e-pošto, navedeno v tej pogodbi, pod pogojem, da je bilo oddano s strani naročnika ali končnega uporabnika in vsebuje najmanj nujno potrebne podatke za identifikacijo opreme. V primeru kritične okvare se kot čas prijave šteje tudi čas telefonskega sporočila na številko, navedeno v pogodbi, če je tako sporočilo najkasneje v enem delovnem dnevu potrjeno pisno, preko telefaksa ali e-pošte. Številke in naslovi za medsebojno komunikacijo se lahko zamenjajo na podlagi dogovora med naročnikom in prodajalcem.</w:t>
      </w:r>
    </w:p>
    <w:p w14:paraId="0EFEEAAA" w14:textId="77777777" w:rsidR="00DA34D3" w:rsidRDefault="002313E3">
      <w:pPr>
        <w:keepNext/>
        <w:keepLines/>
        <w:numPr>
          <w:ilvl w:val="0"/>
          <w:numId w:val="9"/>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 xml:space="preserve"> Čas odprave napake je čas, ki preteče od trenutka ko je bil prodajalec o okvari obveščen do trenutka, ko je napaka odpravljena. Rok za odpravo napake je določen v 4. členu te pogodbe.</w:t>
      </w:r>
    </w:p>
    <w:p w14:paraId="647D4436" w14:textId="77777777" w:rsidR="00DA34D3" w:rsidRDefault="002313E3">
      <w:pPr>
        <w:keepNext/>
        <w:keepLines/>
        <w:numPr>
          <w:ilvl w:val="0"/>
          <w:numId w:val="9"/>
        </w:numPr>
        <w:suppressAutoHyphens/>
        <w:spacing w:after="120" w:line="240" w:lineRule="auto"/>
        <w:jc w:val="both"/>
        <w:rPr>
          <w:lang w:val="sl-SI"/>
        </w:rPr>
      </w:pPr>
      <w:r w:rsidRPr="00E15911">
        <w:rPr>
          <w:rFonts w:ascii="Verdana" w:hAnsi="Verdana"/>
          <w:sz w:val="20"/>
          <w:szCs w:val="20"/>
          <w:lang w:val="sl-SI"/>
        </w:rPr>
        <w:t xml:space="preserve"> Če prodajalec v roku napake ne more odpraviti, je dolžan pisno obvestiti naročnika, kdaj bo napaka odpravljena. Pisno obvestilo prodajalca ne odvezuje odgovornosti za škodo, ki bi zaradi tega nastala naročniku.  </w:t>
      </w:r>
    </w:p>
    <w:p w14:paraId="34AEBE42" w14:textId="77777777" w:rsidR="00DA34D3" w:rsidRDefault="002313E3">
      <w:pPr>
        <w:keepNext/>
        <w:keepLines/>
        <w:numPr>
          <w:ilvl w:val="0"/>
          <w:numId w:val="5"/>
        </w:numPr>
        <w:spacing w:before="120" w:after="120" w:line="240" w:lineRule="auto"/>
        <w:ind w:left="284" w:firstLine="0"/>
        <w:jc w:val="center"/>
        <w:rPr>
          <w:lang w:val="sl-SI"/>
        </w:rPr>
      </w:pPr>
      <w:r w:rsidRPr="00E15911">
        <w:rPr>
          <w:lang w:val="sl-SI"/>
        </w:rPr>
        <w:t>člen</w:t>
      </w:r>
    </w:p>
    <w:p w14:paraId="2EC5C05F" w14:textId="77777777" w:rsidR="00DA34D3" w:rsidRDefault="002313E3">
      <w:pPr>
        <w:keepNext/>
        <w:keepLines/>
        <w:spacing w:line="360" w:lineRule="auto"/>
        <w:jc w:val="center"/>
        <w:rPr>
          <w:rFonts w:ascii="Verdana" w:hAnsi="Verdana"/>
          <w:caps/>
          <w:sz w:val="20"/>
          <w:szCs w:val="20"/>
          <w:lang w:val="sl-SI"/>
        </w:rPr>
      </w:pPr>
      <w:r w:rsidRPr="00E15911">
        <w:rPr>
          <w:rFonts w:ascii="Verdana" w:hAnsi="Verdana"/>
          <w:caps/>
          <w:sz w:val="20"/>
          <w:szCs w:val="20"/>
          <w:lang w:val="sl-SI"/>
        </w:rPr>
        <w:t>NADOMESTNI deli</w:t>
      </w:r>
    </w:p>
    <w:p w14:paraId="7371C08B" w14:textId="77777777" w:rsidR="00DA34D3" w:rsidRDefault="002313E3">
      <w:pPr>
        <w:keepNext/>
        <w:keepLines/>
        <w:numPr>
          <w:ilvl w:val="0"/>
          <w:numId w:val="30"/>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 xml:space="preserve"> Prodajalec se zavezuje, da bo v roku določenem v tej pogodbi, zagotavljal nadomestne dele.</w:t>
      </w:r>
    </w:p>
    <w:p w14:paraId="6DF49200" w14:textId="77777777" w:rsidR="00DA34D3" w:rsidRDefault="002313E3">
      <w:pPr>
        <w:keepNext/>
        <w:keepLines/>
        <w:numPr>
          <w:ilvl w:val="0"/>
          <w:numId w:val="30"/>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 xml:space="preserve"> Prodajalec se obvezuje, da bo zagotavljal dobavo in zamenjavo oziroma vgradnjo originalnih rezervnih delov, v kar je vključen tudi potrošni material, ki ga je potrebno zamenjati zaradi okvare ali napak na opremi ali zaradi predvidenega postopka rednega vzdrževanja ali storitev servisa. </w:t>
      </w:r>
    </w:p>
    <w:p w14:paraId="5A91ED6E" w14:textId="77777777" w:rsidR="00DA34D3" w:rsidRDefault="002313E3">
      <w:pPr>
        <w:keepNext/>
        <w:keepLines/>
        <w:numPr>
          <w:ilvl w:val="0"/>
          <w:numId w:val="30"/>
        </w:numPr>
        <w:jc w:val="both"/>
        <w:rPr>
          <w:rFonts w:ascii="Verdana" w:hAnsi="Verdana" w:cs="Arial"/>
          <w:sz w:val="20"/>
          <w:szCs w:val="20"/>
          <w:lang w:val="sl-SI"/>
        </w:rPr>
      </w:pPr>
      <w:r w:rsidRPr="00E15911">
        <w:rPr>
          <w:rFonts w:ascii="Verdana" w:hAnsi="Verdana" w:cs="Arial"/>
          <w:sz w:val="20"/>
          <w:szCs w:val="20"/>
          <w:lang w:val="sl-SI"/>
        </w:rPr>
        <w:lastRenderedPageBreak/>
        <w:t xml:space="preserve">V primeru, da izvajalec vgradi obnovljen rezervni del mora o tem obvestiti naročnika pred vgradnjo. </w:t>
      </w:r>
    </w:p>
    <w:p w14:paraId="2B4E704D" w14:textId="77777777" w:rsidR="00DA34D3" w:rsidRDefault="002313E3">
      <w:pPr>
        <w:keepNext/>
        <w:keepLines/>
        <w:numPr>
          <w:ilvl w:val="0"/>
          <w:numId w:val="30"/>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 xml:space="preserve"> V primeru neizpolnitve obveznosti iz prejšnjega odstavka je prodajalec dolžan naročniku povrniti vse dodatne stroške in škodo, ki bi jih naročnik zaradi tega utrpel. </w:t>
      </w:r>
    </w:p>
    <w:p w14:paraId="7B36FD8E" w14:textId="77777777" w:rsidR="00DA34D3" w:rsidRDefault="00DA34D3">
      <w:pPr>
        <w:keepNext/>
        <w:keepLines/>
        <w:suppressAutoHyphens/>
        <w:spacing w:after="120" w:line="240" w:lineRule="auto"/>
        <w:jc w:val="both"/>
        <w:rPr>
          <w:rFonts w:ascii="Verdana" w:hAnsi="Verdana"/>
          <w:sz w:val="20"/>
          <w:szCs w:val="20"/>
          <w:lang w:val="sl-SI"/>
        </w:rPr>
      </w:pPr>
    </w:p>
    <w:p w14:paraId="07AA2AA6" w14:textId="77777777" w:rsidR="00DA34D3" w:rsidRPr="00ED54DF" w:rsidRDefault="002313E3">
      <w:pPr>
        <w:keepNext/>
        <w:keepLines/>
        <w:numPr>
          <w:ilvl w:val="0"/>
          <w:numId w:val="5"/>
        </w:numPr>
        <w:spacing w:before="120" w:after="120" w:line="240" w:lineRule="auto"/>
        <w:ind w:left="284" w:firstLine="0"/>
        <w:jc w:val="center"/>
        <w:rPr>
          <w:lang w:val="sl-SI"/>
        </w:rPr>
      </w:pPr>
      <w:r w:rsidRPr="00ED54DF">
        <w:rPr>
          <w:lang w:val="sl-SI"/>
        </w:rPr>
        <w:t>člen</w:t>
      </w:r>
    </w:p>
    <w:p w14:paraId="2632D1BC" w14:textId="77777777" w:rsidR="00DA34D3" w:rsidRPr="00ED54DF" w:rsidRDefault="002313E3">
      <w:pPr>
        <w:keepNext/>
        <w:keepLines/>
        <w:spacing w:line="360" w:lineRule="auto"/>
        <w:jc w:val="center"/>
        <w:rPr>
          <w:rFonts w:ascii="Verdana" w:hAnsi="Verdana"/>
          <w:caps/>
          <w:sz w:val="20"/>
          <w:szCs w:val="20"/>
          <w:lang w:val="sl-SI"/>
        </w:rPr>
      </w:pPr>
      <w:r w:rsidRPr="00ED54DF">
        <w:rPr>
          <w:rFonts w:ascii="Verdana" w:hAnsi="Verdana"/>
          <w:caps/>
          <w:sz w:val="20"/>
          <w:szCs w:val="20"/>
          <w:lang w:val="sl-SI"/>
        </w:rPr>
        <w:t>POTROŠNI MATERIAL</w:t>
      </w:r>
    </w:p>
    <w:p w14:paraId="06A4F251" w14:textId="57806C27" w:rsidR="00DA34D3" w:rsidRPr="00ED54DF" w:rsidRDefault="002313E3">
      <w:pPr>
        <w:keepNext/>
        <w:keepLines/>
        <w:numPr>
          <w:ilvl w:val="0"/>
          <w:numId w:val="18"/>
        </w:numPr>
        <w:suppressAutoHyphens/>
        <w:spacing w:after="120" w:line="240" w:lineRule="auto"/>
        <w:jc w:val="both"/>
        <w:rPr>
          <w:rFonts w:ascii="Verdana" w:hAnsi="Verdana"/>
          <w:sz w:val="20"/>
          <w:szCs w:val="20"/>
          <w:lang w:val="sl-SI"/>
        </w:rPr>
      </w:pPr>
      <w:r w:rsidRPr="00ED54DF">
        <w:rPr>
          <w:rFonts w:ascii="Verdana" w:hAnsi="Verdana"/>
          <w:sz w:val="20"/>
          <w:szCs w:val="20"/>
          <w:lang w:val="sl-SI"/>
        </w:rPr>
        <w:t xml:space="preserve"> Prodajalec se zavezuje, da bo v času veljavnosti pogodbe, zagotavljal dobavo</w:t>
      </w:r>
      <w:r w:rsidR="00EE4613">
        <w:rPr>
          <w:rFonts w:ascii="Verdana" w:hAnsi="Verdana"/>
          <w:sz w:val="20"/>
          <w:szCs w:val="20"/>
          <w:lang w:val="sl-SI"/>
        </w:rPr>
        <w:t xml:space="preserve"> rezervnih de</w:t>
      </w:r>
      <w:r w:rsidR="00F45FF1">
        <w:rPr>
          <w:rFonts w:ascii="Verdana" w:hAnsi="Verdana"/>
          <w:sz w:val="20"/>
          <w:szCs w:val="20"/>
          <w:lang w:val="sl-SI"/>
        </w:rPr>
        <w:t xml:space="preserve">lov in </w:t>
      </w:r>
      <w:r w:rsidRPr="00ED54DF">
        <w:rPr>
          <w:rFonts w:ascii="Verdana" w:hAnsi="Verdana"/>
          <w:sz w:val="20"/>
          <w:szCs w:val="20"/>
          <w:lang w:val="sl-SI"/>
        </w:rPr>
        <w:t xml:space="preserve">potrošnega materiala, ki je vezan na proizvajalca, po cenah iz obrazca P-4 Predračun in specifikacije. </w:t>
      </w:r>
      <w:r w:rsidR="00F45FF1">
        <w:rPr>
          <w:rFonts w:ascii="Verdana" w:hAnsi="Verdana"/>
          <w:sz w:val="20"/>
          <w:szCs w:val="20"/>
          <w:lang w:val="sl-SI"/>
        </w:rPr>
        <w:t>Rezervni deli in p</w:t>
      </w:r>
      <w:r w:rsidRPr="00ED54DF">
        <w:rPr>
          <w:rFonts w:ascii="Verdana" w:hAnsi="Verdana"/>
          <w:sz w:val="20"/>
          <w:szCs w:val="20"/>
          <w:lang w:val="sl-SI"/>
        </w:rPr>
        <w:t>otrošni material, katerega cene v tem obrazcu niso določene pa po na dan naročila potrošnega materiala veljavnem ceniku prodajalca.</w:t>
      </w:r>
    </w:p>
    <w:p w14:paraId="00F0B8D0" w14:textId="77777777" w:rsidR="00DA34D3" w:rsidRPr="00ED54DF" w:rsidRDefault="002313E3">
      <w:pPr>
        <w:keepNext/>
        <w:keepLines/>
        <w:numPr>
          <w:ilvl w:val="0"/>
          <w:numId w:val="18"/>
        </w:numPr>
        <w:suppressAutoHyphens/>
        <w:spacing w:after="120" w:line="240" w:lineRule="auto"/>
        <w:jc w:val="both"/>
        <w:rPr>
          <w:rFonts w:ascii="Verdana" w:hAnsi="Verdana"/>
          <w:sz w:val="20"/>
          <w:szCs w:val="20"/>
          <w:lang w:val="sl-SI"/>
        </w:rPr>
      </w:pPr>
      <w:r w:rsidRPr="00ED54DF">
        <w:rPr>
          <w:rFonts w:ascii="Verdana" w:hAnsi="Verdana"/>
          <w:sz w:val="20"/>
          <w:szCs w:val="20"/>
          <w:lang w:val="sl-SI"/>
        </w:rPr>
        <w:t xml:space="preserve">V primeru neizpolnitve obveznosti iz prejšnjega odstavka je prodajalec dolžan naročniku povrniti vse dodatne stroške in škodo, ki bi jih naročnik zaradi tega utrpel. </w:t>
      </w:r>
    </w:p>
    <w:p w14:paraId="2DEEBD8F" w14:textId="77777777" w:rsidR="00DA34D3" w:rsidRDefault="00DA34D3">
      <w:pPr>
        <w:keepNext/>
        <w:keepLines/>
        <w:spacing w:after="120" w:line="240" w:lineRule="auto"/>
        <w:rPr>
          <w:rFonts w:ascii="Verdana" w:hAnsi="Verdana"/>
          <w:sz w:val="20"/>
          <w:szCs w:val="20"/>
          <w:lang w:val="sl-SI"/>
        </w:rPr>
      </w:pPr>
    </w:p>
    <w:p w14:paraId="3AEAE10E" w14:textId="77777777" w:rsidR="00DA34D3" w:rsidRDefault="002313E3">
      <w:pPr>
        <w:keepNext/>
        <w:keepLines/>
        <w:numPr>
          <w:ilvl w:val="0"/>
          <w:numId w:val="5"/>
        </w:numPr>
        <w:spacing w:before="120" w:after="120" w:line="240" w:lineRule="auto"/>
        <w:ind w:left="284" w:firstLine="0"/>
        <w:jc w:val="center"/>
        <w:rPr>
          <w:lang w:val="sl-SI"/>
        </w:rPr>
      </w:pPr>
      <w:r w:rsidRPr="00E15911">
        <w:rPr>
          <w:lang w:val="sl-SI"/>
        </w:rPr>
        <w:t>člen</w:t>
      </w:r>
    </w:p>
    <w:p w14:paraId="5FC8ADB7" w14:textId="77777777" w:rsidR="00DA34D3" w:rsidRDefault="002313E3">
      <w:pPr>
        <w:keepNext/>
        <w:keepLines/>
        <w:spacing w:after="120" w:line="240" w:lineRule="auto"/>
        <w:jc w:val="center"/>
        <w:rPr>
          <w:rFonts w:ascii="Verdana" w:hAnsi="Verdana"/>
          <w:sz w:val="20"/>
          <w:szCs w:val="20"/>
          <w:lang w:val="sl-SI"/>
        </w:rPr>
      </w:pPr>
      <w:r w:rsidRPr="00E15911">
        <w:rPr>
          <w:rFonts w:ascii="Verdana" w:hAnsi="Verdana"/>
          <w:sz w:val="20"/>
          <w:szCs w:val="20"/>
          <w:lang w:val="sl-SI"/>
        </w:rPr>
        <w:t>SKRBNIK POGODBE IN KONTAKTNI PODATKI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89"/>
        <w:gridCol w:w="3667"/>
        <w:gridCol w:w="4039"/>
      </w:tblGrid>
      <w:tr w:rsidR="00DA34D3" w14:paraId="38E550B3" w14:textId="77777777" w:rsidTr="00934D33">
        <w:trPr>
          <w:trHeight w:val="400"/>
          <w:jc w:val="center"/>
        </w:trPr>
        <w:tc>
          <w:tcPr>
            <w:tcW w:w="1989" w:type="dxa"/>
            <w:vMerge w:val="restart"/>
            <w:shd w:val="clear" w:color="auto" w:fill="99CC00"/>
            <w:vAlign w:val="center"/>
          </w:tcPr>
          <w:p w14:paraId="30BD1C8C" w14:textId="77777777" w:rsidR="00DA34D3" w:rsidRDefault="002313E3">
            <w:pPr>
              <w:keepNext/>
              <w:keepLines/>
              <w:spacing w:after="0" w:line="240" w:lineRule="auto"/>
              <w:rPr>
                <w:rFonts w:ascii="Verdana" w:hAnsi="Verdana"/>
                <w:b/>
                <w:sz w:val="20"/>
                <w:szCs w:val="20"/>
                <w:lang w:val="sl-SI"/>
              </w:rPr>
            </w:pPr>
            <w:r>
              <w:rPr>
                <w:rFonts w:ascii="Verdana" w:hAnsi="Verdana"/>
                <w:b/>
                <w:sz w:val="20"/>
                <w:szCs w:val="20"/>
                <w:lang w:val="sl-SI"/>
              </w:rPr>
              <w:t>Skrbnik pogodbe</w:t>
            </w:r>
          </w:p>
        </w:tc>
        <w:tc>
          <w:tcPr>
            <w:tcW w:w="3667" w:type="dxa"/>
            <w:tcBorders>
              <w:bottom w:val="single" w:sz="4" w:space="0" w:color="auto"/>
            </w:tcBorders>
            <w:shd w:val="clear" w:color="auto" w:fill="99CC00"/>
            <w:vAlign w:val="center"/>
          </w:tcPr>
          <w:p w14:paraId="61FD033F" w14:textId="77777777" w:rsidR="00DA34D3" w:rsidRDefault="002313E3">
            <w:pPr>
              <w:keepNext/>
              <w:keepLines/>
              <w:spacing w:after="0" w:line="240" w:lineRule="auto"/>
              <w:jc w:val="center"/>
              <w:rPr>
                <w:rFonts w:ascii="Verdana" w:hAnsi="Verdana"/>
                <w:b/>
                <w:sz w:val="20"/>
                <w:szCs w:val="20"/>
                <w:lang w:val="sl-SI"/>
              </w:rPr>
            </w:pPr>
            <w:r w:rsidRPr="00E15911">
              <w:rPr>
                <w:rFonts w:ascii="Verdana" w:hAnsi="Verdana"/>
                <w:b/>
                <w:sz w:val="20"/>
                <w:szCs w:val="20"/>
                <w:lang w:val="sl-SI"/>
              </w:rPr>
              <w:t>na strani naročnika</w:t>
            </w:r>
          </w:p>
        </w:tc>
        <w:tc>
          <w:tcPr>
            <w:tcW w:w="4039" w:type="dxa"/>
            <w:shd w:val="clear" w:color="auto" w:fill="99CC00"/>
            <w:vAlign w:val="center"/>
          </w:tcPr>
          <w:p w14:paraId="4272604D" w14:textId="77777777" w:rsidR="00DA34D3" w:rsidRDefault="002313E3">
            <w:pPr>
              <w:keepNext/>
              <w:keepLines/>
              <w:spacing w:after="0" w:line="240" w:lineRule="auto"/>
              <w:jc w:val="center"/>
              <w:rPr>
                <w:rFonts w:ascii="Verdana" w:hAnsi="Verdana"/>
                <w:b/>
                <w:sz w:val="20"/>
                <w:szCs w:val="20"/>
                <w:lang w:val="sl-SI"/>
              </w:rPr>
            </w:pPr>
            <w:r w:rsidRPr="00E15911">
              <w:rPr>
                <w:rFonts w:ascii="Verdana" w:hAnsi="Verdana"/>
                <w:b/>
                <w:sz w:val="20"/>
                <w:szCs w:val="20"/>
                <w:lang w:val="sl-SI"/>
              </w:rPr>
              <w:t>na strani prodajalca</w:t>
            </w:r>
          </w:p>
        </w:tc>
      </w:tr>
      <w:tr w:rsidR="00DA34D3" w14:paraId="4C7E5F68" w14:textId="77777777" w:rsidTr="00934D33">
        <w:trPr>
          <w:trHeight w:val="1077"/>
          <w:jc w:val="center"/>
        </w:trPr>
        <w:tc>
          <w:tcPr>
            <w:tcW w:w="1989" w:type="dxa"/>
            <w:vMerge/>
            <w:shd w:val="clear" w:color="auto" w:fill="99CC00"/>
          </w:tcPr>
          <w:p w14:paraId="5055BDFD" w14:textId="77777777" w:rsidR="00DA34D3" w:rsidRDefault="00DA34D3">
            <w:pPr>
              <w:keepNext/>
              <w:keepLines/>
              <w:spacing w:after="0" w:line="240" w:lineRule="auto"/>
              <w:jc w:val="both"/>
              <w:rPr>
                <w:rFonts w:ascii="Verdana" w:hAnsi="Verdana"/>
                <w:sz w:val="20"/>
                <w:szCs w:val="20"/>
                <w:lang w:val="sl-SI"/>
              </w:rPr>
            </w:pPr>
          </w:p>
        </w:tc>
        <w:tc>
          <w:tcPr>
            <w:tcW w:w="3667" w:type="dxa"/>
            <w:shd w:val="clear" w:color="auto" w:fill="auto"/>
            <w:vAlign w:val="center"/>
          </w:tcPr>
          <w:p w14:paraId="04668062" w14:textId="77777777" w:rsidR="00DA34D3" w:rsidRDefault="002313E3" w:rsidP="00934D33">
            <w:pPr>
              <w:keepNext/>
              <w:keepLines/>
              <w:spacing w:after="0" w:line="240" w:lineRule="auto"/>
              <w:rPr>
                <w:rFonts w:ascii="Verdana" w:hAnsi="Verdana"/>
                <w:sz w:val="20"/>
                <w:szCs w:val="20"/>
                <w:lang w:val="sl-SI"/>
              </w:rPr>
            </w:pPr>
            <w:r>
              <w:rPr>
                <w:rFonts w:ascii="Verdana" w:hAnsi="Verdana"/>
                <w:sz w:val="20"/>
                <w:szCs w:val="20"/>
                <w:lang w:val="sl-SI"/>
              </w:rPr>
              <w:t>Ime in priimek:</w:t>
            </w:r>
          </w:p>
          <w:p w14:paraId="6B57F189" w14:textId="106AFD97" w:rsidR="00DA34D3" w:rsidRDefault="002313E3" w:rsidP="00934D33">
            <w:pPr>
              <w:keepNext/>
              <w:keepLines/>
              <w:spacing w:after="0" w:line="240" w:lineRule="auto"/>
              <w:rPr>
                <w:rFonts w:ascii="Verdana" w:hAnsi="Verdana"/>
                <w:sz w:val="20"/>
                <w:szCs w:val="20"/>
                <w:lang w:val="sl-SI"/>
              </w:rPr>
            </w:pPr>
            <w:r w:rsidRPr="00E15911">
              <w:rPr>
                <w:rFonts w:ascii="Verdana" w:hAnsi="Verdana"/>
                <w:sz w:val="20"/>
                <w:szCs w:val="20"/>
                <w:lang w:val="sl-SI"/>
              </w:rPr>
              <w:t xml:space="preserve">Tel. št.: </w:t>
            </w:r>
          </w:p>
          <w:p w14:paraId="27DA0EFB" w14:textId="77777777" w:rsidR="00DA34D3" w:rsidRDefault="002313E3" w:rsidP="00934D33">
            <w:pPr>
              <w:keepNext/>
              <w:keepLines/>
              <w:spacing w:after="0" w:line="240" w:lineRule="auto"/>
              <w:rPr>
                <w:rFonts w:ascii="Verdana" w:hAnsi="Verdana"/>
                <w:sz w:val="20"/>
                <w:szCs w:val="20"/>
                <w:lang w:val="sl-SI"/>
              </w:rPr>
            </w:pPr>
            <w:r w:rsidRPr="00E15911">
              <w:rPr>
                <w:rFonts w:ascii="Verdana" w:hAnsi="Verdana"/>
                <w:sz w:val="20"/>
                <w:szCs w:val="20"/>
                <w:lang w:val="sl-SI"/>
              </w:rPr>
              <w:t xml:space="preserve">E-pošta: </w:t>
            </w:r>
          </w:p>
        </w:tc>
        <w:tc>
          <w:tcPr>
            <w:tcW w:w="4039" w:type="dxa"/>
            <w:shd w:val="clear" w:color="auto" w:fill="auto"/>
            <w:vAlign w:val="center"/>
          </w:tcPr>
          <w:p w14:paraId="737D708C" w14:textId="77777777" w:rsidR="00DA34D3" w:rsidRDefault="002313E3">
            <w:pPr>
              <w:keepNext/>
              <w:keepLines/>
              <w:spacing w:after="0" w:line="240" w:lineRule="auto"/>
              <w:rPr>
                <w:rFonts w:ascii="Verdana" w:hAnsi="Verdana"/>
                <w:sz w:val="20"/>
                <w:szCs w:val="20"/>
                <w:lang w:val="sl-SI"/>
              </w:rPr>
            </w:pPr>
            <w:r w:rsidRPr="00E15911">
              <w:rPr>
                <w:rFonts w:ascii="Verdana" w:hAnsi="Verdana"/>
                <w:sz w:val="20"/>
                <w:szCs w:val="20"/>
                <w:lang w:val="sl-SI"/>
              </w:rPr>
              <w:t>Ime in priimek:</w:t>
            </w:r>
          </w:p>
          <w:p w14:paraId="2E53A1FF" w14:textId="77777777" w:rsidR="00DA34D3" w:rsidRDefault="002313E3">
            <w:pPr>
              <w:keepNext/>
              <w:keepLines/>
              <w:spacing w:after="0" w:line="240" w:lineRule="auto"/>
              <w:rPr>
                <w:rFonts w:ascii="Verdana" w:hAnsi="Verdana"/>
                <w:sz w:val="20"/>
                <w:szCs w:val="20"/>
                <w:lang w:val="sl-SI"/>
              </w:rPr>
            </w:pPr>
            <w:r w:rsidRPr="00E15911">
              <w:rPr>
                <w:rFonts w:ascii="Verdana" w:hAnsi="Verdana"/>
                <w:sz w:val="20"/>
                <w:szCs w:val="20"/>
                <w:lang w:val="sl-SI"/>
              </w:rPr>
              <w:t>Tel. št.:</w:t>
            </w:r>
          </w:p>
          <w:p w14:paraId="597A8648" w14:textId="77777777" w:rsidR="00DA34D3" w:rsidRDefault="002313E3">
            <w:pPr>
              <w:keepNext/>
              <w:keepLines/>
              <w:spacing w:after="0" w:line="240" w:lineRule="auto"/>
              <w:rPr>
                <w:rFonts w:ascii="Verdana" w:hAnsi="Verdana"/>
                <w:sz w:val="20"/>
                <w:szCs w:val="20"/>
                <w:lang w:val="sl-SI"/>
              </w:rPr>
            </w:pPr>
            <w:r w:rsidRPr="00E15911">
              <w:rPr>
                <w:rFonts w:ascii="Verdana" w:hAnsi="Verdana"/>
                <w:sz w:val="20"/>
                <w:szCs w:val="20"/>
                <w:lang w:val="sl-SI"/>
              </w:rPr>
              <w:t>E-pošta:</w:t>
            </w:r>
          </w:p>
        </w:tc>
      </w:tr>
    </w:tbl>
    <w:p w14:paraId="271EFE29" w14:textId="77777777" w:rsidR="00DA34D3" w:rsidRDefault="00DA34D3">
      <w:pPr>
        <w:keepNext/>
        <w:keepLines/>
        <w:spacing w:after="120" w:line="240" w:lineRule="auto"/>
        <w:jc w:val="both"/>
        <w:rPr>
          <w:rFonts w:ascii="Verdana" w:hAnsi="Verdana"/>
          <w:sz w:val="20"/>
          <w:szCs w:val="20"/>
          <w:lang w:val="sl-SI"/>
        </w:rPr>
      </w:pPr>
    </w:p>
    <w:p w14:paraId="6B093B84" w14:textId="77777777" w:rsidR="00DA34D3" w:rsidRDefault="002313E3">
      <w:pPr>
        <w:keepNext/>
        <w:keepLines/>
        <w:numPr>
          <w:ilvl w:val="0"/>
          <w:numId w:val="26"/>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 xml:space="preserve">Prodajalec pristopi k izvajanju opravil na poziv skrbnika pogodbe oz. uporabnika ob naknadni potrditvi skrbnika pogodbe. V primeru, da vrednost popravila opreme presega 1/3 vrednosti nove opreme, mora prodajalec predhodno pridobiti soglasje naročnika.   </w:t>
      </w:r>
    </w:p>
    <w:p w14:paraId="5C3D21E0" w14:textId="77777777" w:rsidR="00DA34D3" w:rsidRDefault="002313E3">
      <w:pPr>
        <w:keepNext/>
        <w:keepLines/>
        <w:numPr>
          <w:ilvl w:val="0"/>
          <w:numId w:val="26"/>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Prodajalec posreduje naročniku po končanem delu poročilo o opravljenem delu, v katerem je specificiran porabljen material in porabljen delovni čas. Poročilo o opravljenem delu potrdita izvajalec in skrbnik pogodbe za vzdrževanje naročnika. Poročilo o opravljenem delu je priloga računa.</w:t>
      </w:r>
    </w:p>
    <w:p w14:paraId="30497002" w14:textId="77777777" w:rsidR="00DA34D3" w:rsidRDefault="002313E3">
      <w:pPr>
        <w:keepNext/>
        <w:keepLines/>
        <w:numPr>
          <w:ilvl w:val="0"/>
          <w:numId w:val="26"/>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Preverjanje kvalitete in obsega realizacije predmeta pogodbe izvaja naročnik, ki po potrebi, za posamezne naloge predmeta, lahko organizira komisijo za preverjanje kvalitete in obsega storitev v sestavi: naročnik, izvajalec, druge odgovorne osebe pri naročniku in po potrebi zunanji svetovalec, za namen:</w:t>
      </w:r>
    </w:p>
    <w:p w14:paraId="0C5ACA35"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primerjava z vsebino predmeta pogodbe,</w:t>
      </w:r>
    </w:p>
    <w:p w14:paraId="120BFFB1"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primerjava z dostavljenimi mesečnimi poročili.</w:t>
      </w:r>
    </w:p>
    <w:p w14:paraId="715CD1C2" w14:textId="77777777" w:rsidR="00DA34D3" w:rsidRDefault="002313E3">
      <w:pPr>
        <w:keepNext/>
        <w:keepLines/>
        <w:numPr>
          <w:ilvl w:val="0"/>
          <w:numId w:val="26"/>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Rezultati teh preverjanj morajo biti dokumentirani in so tudi pogoj za realizacijo plačil. Dokumentiranje je lahko v pisni ali elektronski obliki.</w:t>
      </w:r>
    </w:p>
    <w:p w14:paraId="10E802FB" w14:textId="77777777" w:rsidR="00DA34D3" w:rsidRDefault="00DA34D3">
      <w:pPr>
        <w:keepNext/>
        <w:keepLines/>
        <w:spacing w:after="120" w:line="240" w:lineRule="auto"/>
        <w:jc w:val="both"/>
        <w:rPr>
          <w:rFonts w:ascii="Verdana" w:hAnsi="Verdana"/>
          <w:sz w:val="20"/>
          <w:szCs w:val="20"/>
          <w:lang w:val="sl-SI"/>
        </w:rPr>
      </w:pPr>
    </w:p>
    <w:p w14:paraId="2FC70245" w14:textId="77777777" w:rsidR="00DA34D3" w:rsidRDefault="002313E3">
      <w:pPr>
        <w:keepNext/>
        <w:keepLines/>
        <w:numPr>
          <w:ilvl w:val="0"/>
          <w:numId w:val="5"/>
        </w:numPr>
        <w:spacing w:before="120" w:after="120" w:line="240" w:lineRule="auto"/>
        <w:ind w:left="284" w:firstLine="0"/>
        <w:jc w:val="center"/>
        <w:rPr>
          <w:rFonts w:ascii="Verdana" w:hAnsi="Verdana"/>
          <w:sz w:val="20"/>
          <w:szCs w:val="20"/>
          <w:lang w:val="sl-SI"/>
        </w:rPr>
      </w:pPr>
      <w:r w:rsidRPr="00E15911">
        <w:rPr>
          <w:rFonts w:ascii="Verdana" w:hAnsi="Verdana"/>
          <w:sz w:val="20"/>
          <w:szCs w:val="20"/>
          <w:lang w:val="sl-SI"/>
        </w:rPr>
        <w:t>člen</w:t>
      </w:r>
    </w:p>
    <w:p w14:paraId="00AED58E" w14:textId="77777777" w:rsidR="00DA34D3" w:rsidRDefault="002313E3">
      <w:pPr>
        <w:keepNext/>
        <w:keepLines/>
        <w:spacing w:after="120" w:line="240" w:lineRule="auto"/>
        <w:jc w:val="center"/>
        <w:rPr>
          <w:rFonts w:ascii="Verdana" w:hAnsi="Verdana"/>
          <w:sz w:val="20"/>
          <w:szCs w:val="20"/>
          <w:lang w:val="sl-SI"/>
        </w:rPr>
      </w:pPr>
      <w:r w:rsidRPr="00E15911">
        <w:rPr>
          <w:rFonts w:ascii="Verdana" w:hAnsi="Verdana"/>
          <w:sz w:val="20"/>
          <w:szCs w:val="20"/>
          <w:lang w:val="sl-SI"/>
        </w:rPr>
        <w:t>NAČIN PLAČILA</w:t>
      </w:r>
    </w:p>
    <w:p w14:paraId="4E435CCF" w14:textId="77777777" w:rsidR="00DA34D3" w:rsidRDefault="002313E3">
      <w:pPr>
        <w:keepNext/>
        <w:keepLines/>
        <w:numPr>
          <w:ilvl w:val="0"/>
          <w:numId w:val="21"/>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lastRenderedPageBreak/>
        <w:t>Prodajalec izstavi naročniku račun za dobavljeno blago podlagi primopredajnega zapisnika oz. dobavnice, ki ga je ob prodajalčevi pravilni izpolnitvi podpisal naročnik. Prodajalec računu priloži potrebno dokumentacijo glede na vrsto posla.</w:t>
      </w:r>
    </w:p>
    <w:p w14:paraId="094C6232" w14:textId="77777777" w:rsidR="00DA34D3" w:rsidRPr="00BE33E4" w:rsidRDefault="002313E3">
      <w:pPr>
        <w:keepNext/>
        <w:keepLines/>
        <w:numPr>
          <w:ilvl w:val="0"/>
          <w:numId w:val="21"/>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 xml:space="preserve">Storitve rednega vzdrževanja in servisa se obračunajo na podlagi poročil o opravljenem delu, ki </w:t>
      </w:r>
      <w:r w:rsidRPr="00BE33E4">
        <w:rPr>
          <w:rFonts w:ascii="Verdana" w:hAnsi="Verdana"/>
          <w:sz w:val="20"/>
          <w:szCs w:val="20"/>
          <w:lang w:val="sl-SI"/>
        </w:rPr>
        <w:t>jih potrdi skrbnik pogodbe naročnika za vzdrževanje po vsakokratni opravljeni storitvi.</w:t>
      </w:r>
    </w:p>
    <w:p w14:paraId="525FD3CE" w14:textId="1B32041F" w:rsidR="00DA34D3" w:rsidRPr="00BE33E4" w:rsidRDefault="002313E3">
      <w:pPr>
        <w:keepNext/>
        <w:keepLines/>
        <w:numPr>
          <w:ilvl w:val="0"/>
          <w:numId w:val="21"/>
        </w:numPr>
        <w:suppressAutoHyphens/>
        <w:spacing w:after="120" w:line="240" w:lineRule="auto"/>
        <w:jc w:val="both"/>
        <w:rPr>
          <w:rFonts w:ascii="Verdana" w:hAnsi="Verdana"/>
          <w:sz w:val="20"/>
          <w:szCs w:val="20"/>
          <w:lang w:val="sl-SI"/>
        </w:rPr>
      </w:pPr>
      <w:r w:rsidRPr="00BE33E4">
        <w:rPr>
          <w:rFonts w:ascii="Verdana" w:hAnsi="Verdana"/>
          <w:sz w:val="20"/>
          <w:szCs w:val="20"/>
          <w:lang w:val="sl-SI"/>
        </w:rPr>
        <w:t xml:space="preserve">Dobava </w:t>
      </w:r>
      <w:r w:rsidR="00BE33E4" w:rsidRPr="00BE33E4">
        <w:rPr>
          <w:rFonts w:ascii="Verdana" w:hAnsi="Verdana"/>
          <w:sz w:val="20"/>
          <w:szCs w:val="20"/>
          <w:lang w:val="sl-SI"/>
        </w:rPr>
        <w:t xml:space="preserve">rezervnih delov in </w:t>
      </w:r>
      <w:r w:rsidRPr="00BE33E4">
        <w:rPr>
          <w:rFonts w:ascii="Verdana" w:hAnsi="Verdana"/>
          <w:sz w:val="20"/>
          <w:szCs w:val="20"/>
          <w:lang w:val="sl-SI"/>
        </w:rPr>
        <w:t xml:space="preserve">potrošnega materiala se obračunajo na podlagi </w:t>
      </w:r>
      <w:r w:rsidR="00BE33E4" w:rsidRPr="00BE33E4">
        <w:rPr>
          <w:rFonts w:ascii="Verdana" w:hAnsi="Verdana"/>
          <w:sz w:val="20"/>
          <w:szCs w:val="20"/>
          <w:lang w:val="sl-SI"/>
        </w:rPr>
        <w:t xml:space="preserve">pisnih naročil naročnika in </w:t>
      </w:r>
      <w:r w:rsidRPr="00BE33E4">
        <w:rPr>
          <w:rFonts w:ascii="Verdana" w:hAnsi="Verdana"/>
          <w:sz w:val="20"/>
          <w:szCs w:val="20"/>
          <w:lang w:val="sl-SI"/>
        </w:rPr>
        <w:t>dobavnic, ki jih potrdi pristojna oseba naročnika po vsakokratni opravljeni dobavi.</w:t>
      </w:r>
    </w:p>
    <w:p w14:paraId="414D7627" w14:textId="77777777" w:rsidR="00DA34D3" w:rsidRDefault="002313E3">
      <w:pPr>
        <w:keepNext/>
        <w:keepLines/>
        <w:numPr>
          <w:ilvl w:val="0"/>
          <w:numId w:val="21"/>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Naročnik se obvezuje, da bo po prejemu računa in prilog v roku osmih (8) dni le-te pregledal, ter prodajalcu sporočil morebitne nepravilnosti in pomanjkljivosti. Naročnik ima pravico obrazloženo zavrniti račun s priloženo dokumentacijo v roku osmih (8) dni po prejemu.</w:t>
      </w:r>
    </w:p>
    <w:p w14:paraId="53BA9AB9" w14:textId="77777777" w:rsidR="00DA34D3" w:rsidRDefault="002313E3">
      <w:pPr>
        <w:keepNext/>
        <w:keepLines/>
        <w:numPr>
          <w:ilvl w:val="0"/>
          <w:numId w:val="21"/>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V kolikor naročnik računa ne zavrne delno ali v celoti v roku osmih (8) dni od prejema, ga je dolžan plačati v pogodbenem roku, šteto od dneva prejema pravilno izstavljenega računa. Če je naročnikova zavrnitev delna, je nesporni del računa dolžan plačati v istem roku.</w:t>
      </w:r>
    </w:p>
    <w:p w14:paraId="38CE7BE8" w14:textId="77777777" w:rsidR="00DA34D3" w:rsidRDefault="002313E3">
      <w:pPr>
        <w:keepNext/>
        <w:keepLines/>
        <w:numPr>
          <w:ilvl w:val="0"/>
          <w:numId w:val="21"/>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 xml:space="preserve">Prodajalec lahko v primeru zakasnitve plačila zaračuna naročniku zamudne obresti v skladu z veljavnimi predpisi. </w:t>
      </w:r>
    </w:p>
    <w:p w14:paraId="64743ECF" w14:textId="77777777" w:rsidR="00DA34D3" w:rsidRDefault="002313E3">
      <w:pPr>
        <w:keepNext/>
        <w:keepLines/>
        <w:numPr>
          <w:ilvl w:val="0"/>
          <w:numId w:val="5"/>
        </w:numPr>
        <w:spacing w:before="120" w:after="120" w:line="240" w:lineRule="auto"/>
        <w:ind w:left="284" w:firstLine="0"/>
        <w:jc w:val="center"/>
        <w:rPr>
          <w:rFonts w:ascii="Verdana" w:hAnsi="Verdana"/>
          <w:sz w:val="20"/>
          <w:szCs w:val="20"/>
          <w:lang w:val="sl-SI"/>
        </w:rPr>
      </w:pPr>
      <w:r w:rsidRPr="00E15911">
        <w:rPr>
          <w:rFonts w:ascii="Verdana" w:hAnsi="Verdana"/>
          <w:sz w:val="20"/>
          <w:szCs w:val="20"/>
          <w:lang w:val="sl-SI"/>
        </w:rPr>
        <w:t>člen</w:t>
      </w:r>
    </w:p>
    <w:p w14:paraId="5A9A68A2" w14:textId="77777777" w:rsidR="00DA34D3" w:rsidRDefault="002313E3">
      <w:pPr>
        <w:keepNext/>
        <w:keepLines/>
        <w:spacing w:after="120" w:line="240" w:lineRule="auto"/>
        <w:jc w:val="center"/>
        <w:rPr>
          <w:rFonts w:ascii="Verdana" w:hAnsi="Verdana"/>
          <w:sz w:val="20"/>
          <w:szCs w:val="20"/>
          <w:lang w:val="sl-SI"/>
        </w:rPr>
      </w:pPr>
      <w:r w:rsidRPr="00E15911">
        <w:rPr>
          <w:rFonts w:ascii="Verdana" w:hAnsi="Verdana"/>
          <w:sz w:val="20"/>
          <w:szCs w:val="20"/>
          <w:lang w:val="sl-SI"/>
        </w:rPr>
        <w:t>ZAMUDA IN POGODBENA KAZEN</w:t>
      </w:r>
    </w:p>
    <w:p w14:paraId="70ACFC18" w14:textId="77777777" w:rsidR="00DA34D3" w:rsidRDefault="002313E3">
      <w:pPr>
        <w:keepNext/>
        <w:keepLines/>
        <w:numPr>
          <w:ilvl w:val="0"/>
          <w:numId w:val="14"/>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V primeru, da prodajalec zamuja z dobavo blaga iz razlogov, ki niso na strani naročnika ter ne gre za opravičeno zamudo, je dolžan plačati pogodbeno kazen.</w:t>
      </w:r>
    </w:p>
    <w:tbl>
      <w:tblPr>
        <w:tblW w:w="9224"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263"/>
        <w:gridCol w:w="4961"/>
      </w:tblGrid>
      <w:tr w:rsidR="00DA34D3" w14:paraId="0B731373" w14:textId="77777777" w:rsidTr="00934D33">
        <w:trPr>
          <w:trHeight w:val="20"/>
        </w:trPr>
        <w:tc>
          <w:tcPr>
            <w:tcW w:w="4263" w:type="dxa"/>
            <w:tcBorders>
              <w:bottom w:val="single" w:sz="4" w:space="0" w:color="auto"/>
            </w:tcBorders>
            <w:shd w:val="clear" w:color="auto" w:fill="99CC00"/>
            <w:vAlign w:val="center"/>
          </w:tcPr>
          <w:p w14:paraId="37501E7A" w14:textId="77777777" w:rsidR="00DA34D3" w:rsidRDefault="002313E3">
            <w:pPr>
              <w:keepNext/>
              <w:keepLines/>
              <w:spacing w:after="0" w:line="240" w:lineRule="auto"/>
              <w:jc w:val="center"/>
              <w:rPr>
                <w:rFonts w:ascii="Verdana" w:hAnsi="Verdana"/>
                <w:b/>
                <w:sz w:val="20"/>
                <w:szCs w:val="20"/>
                <w:lang w:val="sl-SI"/>
              </w:rPr>
            </w:pPr>
            <w:r w:rsidRPr="00E15911">
              <w:rPr>
                <w:rFonts w:ascii="Verdana" w:hAnsi="Verdana"/>
                <w:b/>
                <w:sz w:val="20"/>
                <w:szCs w:val="20"/>
                <w:lang w:val="sl-SI"/>
              </w:rPr>
              <w:t>Višina</w:t>
            </w:r>
          </w:p>
        </w:tc>
        <w:tc>
          <w:tcPr>
            <w:tcW w:w="4961" w:type="dxa"/>
            <w:tcBorders>
              <w:bottom w:val="single" w:sz="4" w:space="0" w:color="auto"/>
            </w:tcBorders>
            <w:shd w:val="clear" w:color="auto" w:fill="99CC00"/>
            <w:vAlign w:val="center"/>
          </w:tcPr>
          <w:p w14:paraId="17AE0E9B" w14:textId="77777777" w:rsidR="00DA34D3" w:rsidRDefault="002313E3">
            <w:pPr>
              <w:keepNext/>
              <w:keepLines/>
              <w:spacing w:after="0" w:line="240" w:lineRule="auto"/>
              <w:jc w:val="center"/>
              <w:rPr>
                <w:rFonts w:ascii="Verdana" w:hAnsi="Verdana"/>
                <w:b/>
                <w:sz w:val="20"/>
                <w:szCs w:val="20"/>
                <w:lang w:val="sl-SI"/>
              </w:rPr>
            </w:pPr>
            <w:r w:rsidRPr="00E15911">
              <w:rPr>
                <w:rFonts w:ascii="Verdana" w:hAnsi="Verdana"/>
                <w:b/>
                <w:sz w:val="20"/>
                <w:szCs w:val="20"/>
                <w:lang w:val="sl-SI"/>
              </w:rPr>
              <w:t>Maksimalna višina</w:t>
            </w:r>
          </w:p>
        </w:tc>
      </w:tr>
      <w:tr w:rsidR="00DA34D3" w14:paraId="2659D0E8" w14:textId="77777777" w:rsidTr="00934D33">
        <w:trPr>
          <w:trHeight w:val="20"/>
        </w:trPr>
        <w:tc>
          <w:tcPr>
            <w:tcW w:w="4263" w:type="dxa"/>
            <w:shd w:val="clear" w:color="auto" w:fill="FFFFFF" w:themeFill="background1"/>
            <w:vAlign w:val="center"/>
          </w:tcPr>
          <w:p w14:paraId="58BDCCA9" w14:textId="77777777" w:rsidR="00DA34D3" w:rsidRDefault="002313E3">
            <w:pPr>
              <w:keepNext/>
              <w:keepLines/>
              <w:spacing w:after="0" w:line="240" w:lineRule="auto"/>
              <w:jc w:val="both"/>
              <w:rPr>
                <w:rFonts w:ascii="Verdana" w:hAnsi="Verdana"/>
                <w:sz w:val="20"/>
                <w:szCs w:val="20"/>
                <w:lang w:val="sl-SI"/>
              </w:rPr>
            </w:pPr>
            <w:r w:rsidRPr="00E15911">
              <w:rPr>
                <w:rFonts w:ascii="Verdana" w:hAnsi="Verdana"/>
                <w:sz w:val="20"/>
                <w:szCs w:val="20"/>
                <w:lang w:val="sl-SI"/>
              </w:rPr>
              <w:t>0,5 % od pogodbene vrednosti z DDV posameznega sklopa za vsak dan zamude</w:t>
            </w:r>
          </w:p>
        </w:tc>
        <w:tc>
          <w:tcPr>
            <w:tcW w:w="4961" w:type="dxa"/>
            <w:shd w:val="clear" w:color="auto" w:fill="FFFFFF" w:themeFill="background1"/>
            <w:vAlign w:val="center"/>
          </w:tcPr>
          <w:p w14:paraId="04615DD8" w14:textId="77777777" w:rsidR="00DA34D3" w:rsidRDefault="002313E3">
            <w:pPr>
              <w:keepNext/>
              <w:keepLines/>
              <w:spacing w:after="0" w:line="240" w:lineRule="auto"/>
              <w:jc w:val="both"/>
              <w:rPr>
                <w:rFonts w:ascii="Verdana" w:hAnsi="Verdana"/>
                <w:sz w:val="20"/>
                <w:szCs w:val="20"/>
                <w:lang w:val="sl-SI"/>
              </w:rPr>
            </w:pPr>
            <w:r w:rsidRPr="00E15911">
              <w:rPr>
                <w:rFonts w:ascii="Verdana" w:hAnsi="Verdana"/>
                <w:sz w:val="20"/>
                <w:szCs w:val="20"/>
                <w:lang w:val="sl-SI"/>
              </w:rPr>
              <w:t>vendar največ 5 % pogodbene vrednosti z DDV posameznega sklopa.</w:t>
            </w:r>
          </w:p>
        </w:tc>
      </w:tr>
    </w:tbl>
    <w:p w14:paraId="5EB018EA" w14:textId="77777777" w:rsidR="00DA34D3" w:rsidRDefault="00DA34D3">
      <w:pPr>
        <w:keepNext/>
        <w:keepLines/>
        <w:suppressAutoHyphens/>
        <w:spacing w:after="120" w:line="240" w:lineRule="auto"/>
        <w:jc w:val="both"/>
        <w:rPr>
          <w:rFonts w:ascii="Verdana" w:hAnsi="Verdana"/>
          <w:sz w:val="20"/>
          <w:szCs w:val="20"/>
          <w:lang w:val="sl-SI"/>
        </w:rPr>
      </w:pPr>
    </w:p>
    <w:p w14:paraId="24B8B189" w14:textId="77777777" w:rsidR="00DA34D3" w:rsidRDefault="002313E3">
      <w:pPr>
        <w:keepNext/>
        <w:keepLines/>
        <w:numPr>
          <w:ilvl w:val="0"/>
          <w:numId w:val="14"/>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Če bi pogodbena kazen presegla mejo, ki je v tej pogodbi določena kot največja vrednost pogodbene kazni, lahko naročnik unovči finančno zavarovanje za dobro izvedbo pogodbenih obveznosti, razdre pogodbo in zahteva povrnitev dejanske škode.</w:t>
      </w:r>
    </w:p>
    <w:p w14:paraId="5C7F9728" w14:textId="77777777" w:rsidR="00DA34D3" w:rsidRDefault="002313E3">
      <w:pPr>
        <w:keepNext/>
        <w:keepLines/>
        <w:numPr>
          <w:ilvl w:val="0"/>
          <w:numId w:val="14"/>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pogodbo.</w:t>
      </w:r>
    </w:p>
    <w:p w14:paraId="25D6B0D3" w14:textId="77777777" w:rsidR="00DA34D3" w:rsidRDefault="002313E3">
      <w:pPr>
        <w:keepNext/>
        <w:keepLines/>
        <w:numPr>
          <w:ilvl w:val="0"/>
          <w:numId w:val="14"/>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Pogodbena kazen ali kritje za nadomestno blago se obračuna pri naslednjih izplačilih prodajalcu. Stranki soglašata, da naročnik ni dolžan sporočiti prodajalcu, da si pridržuje pravico do pogodbene kazni, če je prevzel blago potem, ko je prodajalec z njegovo dobavo zamujal.</w:t>
      </w:r>
    </w:p>
    <w:p w14:paraId="384A5995" w14:textId="77777777" w:rsidR="00DA34D3" w:rsidRDefault="002313E3">
      <w:pPr>
        <w:keepNext/>
        <w:keepLines/>
        <w:numPr>
          <w:ilvl w:val="0"/>
          <w:numId w:val="14"/>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Naročnik in prodajalec soglašata, da pravica zaračunati pogodbeno kazen ni pogojena z nastankom škode naročniku. Povračilo tako nastale škode bo naročnik uveljavil po splošnih načelih odškodninske odgovornosti, neodvisno od uveljavljanja pogodbene kazni.</w:t>
      </w:r>
    </w:p>
    <w:p w14:paraId="175B752F" w14:textId="77777777" w:rsidR="00DA34D3" w:rsidRDefault="00DA34D3">
      <w:pPr>
        <w:keepNext/>
        <w:keepLines/>
        <w:spacing w:after="120" w:line="240" w:lineRule="auto"/>
        <w:jc w:val="both"/>
        <w:rPr>
          <w:rFonts w:ascii="Verdana" w:hAnsi="Verdana"/>
          <w:sz w:val="20"/>
          <w:szCs w:val="20"/>
          <w:lang w:val="sl-SI"/>
        </w:rPr>
      </w:pPr>
    </w:p>
    <w:p w14:paraId="2AAB4D90" w14:textId="77777777" w:rsidR="00DA34D3" w:rsidRDefault="002313E3">
      <w:pPr>
        <w:keepNext/>
        <w:keepLines/>
        <w:numPr>
          <w:ilvl w:val="0"/>
          <w:numId w:val="5"/>
        </w:numPr>
        <w:spacing w:before="120" w:after="120" w:line="240" w:lineRule="auto"/>
        <w:ind w:left="284" w:firstLine="0"/>
        <w:jc w:val="center"/>
        <w:rPr>
          <w:rFonts w:ascii="Verdana" w:hAnsi="Verdana"/>
          <w:sz w:val="20"/>
          <w:szCs w:val="20"/>
          <w:lang w:val="sl-SI"/>
        </w:rPr>
      </w:pPr>
      <w:r w:rsidRPr="00E15911">
        <w:rPr>
          <w:rFonts w:ascii="Verdana" w:hAnsi="Verdana"/>
          <w:sz w:val="20"/>
          <w:szCs w:val="20"/>
          <w:lang w:val="sl-SI"/>
        </w:rPr>
        <w:t>člen</w:t>
      </w:r>
    </w:p>
    <w:p w14:paraId="08CB5DB7" w14:textId="77777777" w:rsidR="00DA34D3" w:rsidRDefault="002313E3">
      <w:pPr>
        <w:keepNext/>
        <w:keepLines/>
        <w:spacing w:after="120" w:line="240" w:lineRule="auto"/>
        <w:jc w:val="center"/>
        <w:rPr>
          <w:rFonts w:ascii="Verdana" w:hAnsi="Verdana"/>
          <w:sz w:val="20"/>
          <w:szCs w:val="20"/>
          <w:lang w:val="sl-SI"/>
        </w:rPr>
      </w:pPr>
      <w:r w:rsidRPr="00E15911">
        <w:rPr>
          <w:rFonts w:ascii="Verdana" w:hAnsi="Verdana"/>
          <w:sz w:val="20"/>
          <w:szCs w:val="20"/>
          <w:lang w:val="sl-SI"/>
        </w:rPr>
        <w:t>VIŠJA SILA</w:t>
      </w:r>
    </w:p>
    <w:p w14:paraId="7CD6E522" w14:textId="77777777" w:rsidR="00DA34D3" w:rsidRDefault="002313E3">
      <w:pPr>
        <w:keepNext/>
        <w:keepLines/>
        <w:numPr>
          <w:ilvl w:val="0"/>
          <w:numId w:val="10"/>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Pod višjo silo se razumejo vsi nepredvideni in nepričakovani dogodki, ki nastopijo neodvisno od volje strank in ki jih stranki nista mogli predvideti ob sklepanju pogodbe ter kakorkoli vplivajo na izvedbo pogodbenih obveznosti.</w:t>
      </w:r>
    </w:p>
    <w:p w14:paraId="5B213745" w14:textId="77777777" w:rsidR="00DA34D3" w:rsidRDefault="002313E3">
      <w:pPr>
        <w:keepNext/>
        <w:keepLines/>
        <w:numPr>
          <w:ilvl w:val="0"/>
          <w:numId w:val="10"/>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lastRenderedPageBreak/>
        <w:t>Prodajalec je dolžan pisno obvestiti naročnika o nastanku višje sile v dveh (2) delovnih dneh po nastanku le-te.</w:t>
      </w:r>
    </w:p>
    <w:p w14:paraId="24523DE4" w14:textId="77777777" w:rsidR="00DA34D3" w:rsidRDefault="002313E3">
      <w:pPr>
        <w:keepNext/>
        <w:keepLines/>
        <w:numPr>
          <w:ilvl w:val="0"/>
          <w:numId w:val="10"/>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Nobena od strank ni odgovorna za neizpolnitev katerekoli izmed svojih obveznosti iz razlogov, ki so izven njenega nadzora.</w:t>
      </w:r>
    </w:p>
    <w:p w14:paraId="021D15EB" w14:textId="77777777" w:rsidR="00DA34D3" w:rsidRDefault="002313E3">
      <w:pPr>
        <w:keepNext/>
        <w:keepLines/>
        <w:numPr>
          <w:ilvl w:val="0"/>
          <w:numId w:val="5"/>
        </w:numPr>
        <w:spacing w:before="120" w:after="120" w:line="240" w:lineRule="auto"/>
        <w:ind w:left="284" w:firstLine="0"/>
        <w:jc w:val="center"/>
        <w:rPr>
          <w:rFonts w:ascii="Verdana" w:hAnsi="Verdana"/>
          <w:sz w:val="20"/>
          <w:szCs w:val="20"/>
          <w:lang w:val="sl-SI"/>
        </w:rPr>
      </w:pPr>
      <w:r w:rsidRPr="00E15911">
        <w:rPr>
          <w:rFonts w:ascii="Verdana" w:hAnsi="Verdana"/>
          <w:sz w:val="20"/>
          <w:szCs w:val="20"/>
          <w:lang w:val="sl-SI"/>
        </w:rPr>
        <w:t>člen</w:t>
      </w:r>
    </w:p>
    <w:p w14:paraId="30DE93CA" w14:textId="77777777" w:rsidR="00DA34D3" w:rsidRDefault="002313E3">
      <w:pPr>
        <w:keepNext/>
        <w:keepLines/>
        <w:spacing w:after="120" w:line="240" w:lineRule="auto"/>
        <w:jc w:val="center"/>
        <w:rPr>
          <w:rFonts w:ascii="Verdana" w:hAnsi="Verdana"/>
          <w:sz w:val="20"/>
          <w:szCs w:val="20"/>
          <w:lang w:val="sl-SI"/>
        </w:rPr>
      </w:pPr>
      <w:r w:rsidRPr="00E15911">
        <w:rPr>
          <w:rFonts w:ascii="Verdana" w:hAnsi="Verdana"/>
          <w:sz w:val="20"/>
          <w:szCs w:val="20"/>
          <w:lang w:val="sl-SI"/>
        </w:rPr>
        <w:t xml:space="preserve">FINANČNO ZAVAROVANJE ZA DOBRO IZVEDBO POGODBENIH OBVEZNOSTI </w:t>
      </w:r>
    </w:p>
    <w:p w14:paraId="65D887CC" w14:textId="77777777" w:rsidR="00DA34D3" w:rsidRDefault="002313E3">
      <w:pPr>
        <w:keepNext/>
        <w:keepLines/>
        <w:spacing w:after="120" w:line="240" w:lineRule="auto"/>
        <w:jc w:val="both"/>
        <w:rPr>
          <w:rFonts w:ascii="Verdana" w:hAnsi="Verdana"/>
          <w:sz w:val="20"/>
          <w:szCs w:val="20"/>
          <w:lang w:val="sl-SI"/>
        </w:rPr>
      </w:pPr>
      <w:r w:rsidRPr="00E15911">
        <w:rPr>
          <w:rFonts w:ascii="Verdana" w:hAnsi="Verdana"/>
          <w:sz w:val="20"/>
          <w:szCs w:val="20"/>
          <w:lang w:val="sl-SI"/>
        </w:rPr>
        <w:t xml:space="preserve">1)Prodajalec mora najkasneje v osmih (8) delovnih dneh od prejema izvoda podpisane pogodbe s strani naročnika, kot pogoj za veljavnost pogodbe, naročniku izročiti finančno zavarovanje za dobro izvedbo pogodbenih obveznosti v obliki treh podpisanih in žigosanih bianco menic skupaj s pooblastilom za izpolnitev, v višini 10 % skupne pogodbene vrednosti sklopa z DDV, z veljavnostjo še 7 let od podpisa pogodbe. </w:t>
      </w:r>
    </w:p>
    <w:p w14:paraId="3EDE7EAB" w14:textId="77777777" w:rsidR="00DA34D3" w:rsidRDefault="002313E3">
      <w:pPr>
        <w:keepNext/>
        <w:keepLines/>
        <w:spacing w:after="120" w:line="240" w:lineRule="auto"/>
        <w:ind w:left="426" w:hanging="426"/>
        <w:rPr>
          <w:rFonts w:ascii="Verdana" w:hAnsi="Verdana"/>
          <w:sz w:val="20"/>
          <w:szCs w:val="20"/>
          <w:lang w:val="sl-SI"/>
        </w:rPr>
      </w:pPr>
      <w:r w:rsidRPr="00E15911">
        <w:rPr>
          <w:rFonts w:ascii="Verdana" w:hAnsi="Verdana"/>
          <w:sz w:val="20"/>
          <w:szCs w:val="20"/>
          <w:lang w:val="sl-SI"/>
        </w:rPr>
        <w:t xml:space="preserve">2)Finančno zavarovanje lahko naročnik unovči pod naslednjimi pogoji: </w:t>
      </w:r>
      <w:r w:rsidRPr="00E15911">
        <w:rPr>
          <w:rFonts w:ascii="Verdana" w:hAnsi="Verdana"/>
          <w:sz w:val="20"/>
          <w:szCs w:val="20"/>
          <w:lang w:val="sl-SI"/>
        </w:rPr>
        <w:br/>
        <w:t xml:space="preserve">• če se bo izkazalo, da prodajalec storitev po tej pogodbi ne opravlja v skladu z zahtevami pogodbe ali s specifikacijami; </w:t>
      </w:r>
      <w:r w:rsidRPr="00E15911">
        <w:rPr>
          <w:rFonts w:ascii="Verdana" w:hAnsi="Verdana"/>
          <w:sz w:val="20"/>
          <w:szCs w:val="20"/>
          <w:lang w:val="sl-SI"/>
        </w:rPr>
        <w:br/>
        <w:t xml:space="preserve">• če bo naročnik razdrl pogodbo zaradi kršitev ali zamude na strani prodajalca. </w:t>
      </w:r>
    </w:p>
    <w:p w14:paraId="78AE2CA0" w14:textId="77777777" w:rsidR="00DA34D3" w:rsidRDefault="002313E3">
      <w:pPr>
        <w:keepNext/>
        <w:keepLines/>
        <w:spacing w:after="120" w:line="240" w:lineRule="auto"/>
        <w:jc w:val="both"/>
        <w:rPr>
          <w:lang w:val="sl-SI"/>
        </w:rPr>
      </w:pPr>
      <w:r w:rsidRPr="00E15911">
        <w:rPr>
          <w:rFonts w:ascii="Verdana" w:hAnsi="Verdana"/>
          <w:sz w:val="20"/>
          <w:szCs w:val="20"/>
          <w:lang w:val="sl-SI"/>
        </w:rPr>
        <w:t>3)Predložitev zavarovanja za dobro izvedbo pogodbenih obveznosti je pogoj za veljavnost te pogodbe.</w:t>
      </w:r>
      <w:r w:rsidRPr="00E15911">
        <w:rPr>
          <w:lang w:val="sl-SI"/>
        </w:rPr>
        <w:t xml:space="preserve"> </w:t>
      </w:r>
      <w:r w:rsidRPr="00E15911">
        <w:rPr>
          <w:lang w:val="sl-SI"/>
        </w:rPr>
        <w:br/>
      </w:r>
    </w:p>
    <w:p w14:paraId="4CF2F368" w14:textId="77777777" w:rsidR="00DA34D3" w:rsidRDefault="002313E3">
      <w:pPr>
        <w:keepNext/>
        <w:keepLines/>
        <w:spacing w:before="120" w:after="120" w:line="240" w:lineRule="auto"/>
        <w:jc w:val="center"/>
        <w:rPr>
          <w:rFonts w:ascii="Verdana" w:hAnsi="Verdana"/>
          <w:sz w:val="20"/>
          <w:szCs w:val="20"/>
          <w:lang w:val="sl-SI"/>
        </w:rPr>
      </w:pPr>
      <w:r w:rsidRPr="00E15911">
        <w:rPr>
          <w:rFonts w:ascii="Verdana" w:hAnsi="Verdana"/>
          <w:sz w:val="20"/>
          <w:szCs w:val="20"/>
          <w:lang w:val="sl-SI"/>
        </w:rPr>
        <w:t>18.a člen</w:t>
      </w:r>
    </w:p>
    <w:p w14:paraId="1F70AB3C" w14:textId="77777777" w:rsidR="00DA34D3" w:rsidRDefault="002313E3">
      <w:pPr>
        <w:keepNext/>
        <w:keepLines/>
        <w:spacing w:after="120" w:line="240" w:lineRule="auto"/>
        <w:jc w:val="center"/>
        <w:rPr>
          <w:lang w:val="sl-SI"/>
        </w:rPr>
      </w:pPr>
      <w:r w:rsidRPr="00E15911">
        <w:rPr>
          <w:rFonts w:ascii="Verdana" w:hAnsi="Verdana"/>
          <w:sz w:val="20"/>
          <w:szCs w:val="20"/>
          <w:lang w:val="sl-SI"/>
        </w:rPr>
        <w:t>FINANČNO ZAVAROVANJE ZA ODPARVO NAPAK V GARANCIJSKI DOBI</w:t>
      </w:r>
      <w:r w:rsidRPr="00E15911">
        <w:rPr>
          <w:lang w:val="sl-SI"/>
        </w:rPr>
        <w:t xml:space="preserve"> </w:t>
      </w:r>
    </w:p>
    <w:p w14:paraId="4065D717" w14:textId="77777777" w:rsidR="00DA34D3" w:rsidRDefault="002313E3">
      <w:pPr>
        <w:keepNext/>
        <w:keepLines/>
        <w:spacing w:after="120" w:line="240" w:lineRule="auto"/>
        <w:jc w:val="both"/>
        <w:rPr>
          <w:rFonts w:ascii="Verdana" w:hAnsi="Verdana"/>
          <w:sz w:val="20"/>
          <w:szCs w:val="20"/>
          <w:lang w:val="sl-SI"/>
        </w:rPr>
      </w:pPr>
      <w:r w:rsidRPr="00E15911">
        <w:rPr>
          <w:rFonts w:ascii="Verdana" w:hAnsi="Verdana"/>
          <w:sz w:val="20"/>
          <w:szCs w:val="20"/>
          <w:lang w:val="sl-SI"/>
        </w:rPr>
        <w:t>1) Prodajalec mora najkasneje ob prevzemu kot pogoj za uspešen prevzem, naročniku izročiti finančno zavarovanje za odpravo napak v garancijski dobi v obliki treh podpisanih in žigosanih bianco menic skupaj s pooblastilom za izpolnitev, v višini 5 % skupn</w:t>
      </w:r>
      <w:r>
        <w:rPr>
          <w:rFonts w:ascii="Verdana" w:hAnsi="Verdana"/>
          <w:sz w:val="20"/>
          <w:szCs w:val="20"/>
          <w:lang w:val="sl-SI"/>
        </w:rPr>
        <w:t xml:space="preserve">e pogodbene vrednosti sklopa </w:t>
      </w:r>
      <w:r w:rsidRPr="00E15911">
        <w:rPr>
          <w:rFonts w:ascii="Verdana" w:hAnsi="Verdana"/>
          <w:sz w:val="20"/>
          <w:szCs w:val="20"/>
          <w:lang w:val="sl-SI"/>
        </w:rPr>
        <w:t xml:space="preserve">z DDV in z veljavnostjo še 2 meseca po poteku garancije. </w:t>
      </w:r>
    </w:p>
    <w:p w14:paraId="1DF97356" w14:textId="77777777" w:rsidR="00DA34D3" w:rsidRDefault="002313E3">
      <w:pPr>
        <w:keepNext/>
        <w:keepLines/>
        <w:spacing w:after="120" w:line="240" w:lineRule="auto"/>
        <w:jc w:val="both"/>
        <w:rPr>
          <w:rFonts w:ascii="Verdana" w:hAnsi="Verdana"/>
          <w:sz w:val="20"/>
          <w:szCs w:val="20"/>
          <w:lang w:val="sl-SI"/>
        </w:rPr>
      </w:pPr>
      <w:r w:rsidRPr="00E15911">
        <w:rPr>
          <w:rFonts w:ascii="Verdana" w:hAnsi="Verdana"/>
          <w:sz w:val="20"/>
          <w:szCs w:val="20"/>
          <w:lang w:val="sl-SI"/>
        </w:rPr>
        <w:t xml:space="preserve">2) Finančno zavarovanje lahko naročnik unovči pod naslednjimi pogoji: </w:t>
      </w:r>
    </w:p>
    <w:p w14:paraId="05CA65E4" w14:textId="77777777" w:rsidR="00DA34D3" w:rsidRDefault="002313E3">
      <w:pPr>
        <w:keepNext/>
        <w:keepLines/>
        <w:spacing w:after="120" w:line="240" w:lineRule="auto"/>
        <w:ind w:firstLine="720"/>
        <w:jc w:val="both"/>
        <w:rPr>
          <w:rFonts w:ascii="Verdana" w:hAnsi="Verdana"/>
          <w:sz w:val="20"/>
          <w:szCs w:val="20"/>
          <w:lang w:val="sl-SI"/>
        </w:rPr>
      </w:pPr>
      <w:r w:rsidRPr="00E15911">
        <w:rPr>
          <w:rFonts w:ascii="Verdana" w:hAnsi="Verdana"/>
          <w:sz w:val="20"/>
          <w:szCs w:val="20"/>
          <w:lang w:val="sl-SI"/>
        </w:rPr>
        <w:t>• če prodajalec v času garancije ne bo izvajal garancijskih obveznosti na način, opredeljen v tej pogodbi.</w:t>
      </w:r>
    </w:p>
    <w:p w14:paraId="40B37F6B" w14:textId="77777777" w:rsidR="00DA34D3" w:rsidRDefault="002313E3">
      <w:pPr>
        <w:keepNext/>
        <w:keepLines/>
        <w:numPr>
          <w:ilvl w:val="0"/>
          <w:numId w:val="5"/>
        </w:numPr>
        <w:spacing w:before="120" w:after="120" w:line="240" w:lineRule="auto"/>
        <w:ind w:left="284" w:firstLine="0"/>
        <w:jc w:val="center"/>
        <w:rPr>
          <w:rFonts w:ascii="Verdana" w:hAnsi="Verdana"/>
          <w:sz w:val="20"/>
          <w:szCs w:val="20"/>
          <w:lang w:val="sl-SI"/>
        </w:rPr>
      </w:pPr>
      <w:r w:rsidRPr="00E15911">
        <w:rPr>
          <w:rFonts w:ascii="Verdana" w:hAnsi="Verdana"/>
          <w:sz w:val="20"/>
          <w:szCs w:val="20"/>
          <w:lang w:val="sl-SI"/>
        </w:rPr>
        <w:t>člen</w:t>
      </w:r>
    </w:p>
    <w:p w14:paraId="412C106D" w14:textId="77777777" w:rsidR="00DA34D3" w:rsidRDefault="002313E3">
      <w:pPr>
        <w:keepNext/>
        <w:keepLines/>
        <w:spacing w:after="120" w:line="240" w:lineRule="auto"/>
        <w:jc w:val="center"/>
        <w:rPr>
          <w:rFonts w:ascii="Verdana" w:hAnsi="Verdana"/>
          <w:sz w:val="20"/>
          <w:szCs w:val="20"/>
          <w:lang w:val="sl-SI"/>
        </w:rPr>
      </w:pPr>
      <w:r w:rsidRPr="00E15911">
        <w:rPr>
          <w:rFonts w:ascii="Verdana" w:hAnsi="Verdana"/>
          <w:sz w:val="20"/>
          <w:szCs w:val="20"/>
          <w:lang w:val="sl-SI"/>
        </w:rPr>
        <w:t>POSLOVNA SKRIVNOST IN ZAUPNI PODATKI</w:t>
      </w:r>
    </w:p>
    <w:p w14:paraId="527EF64B" w14:textId="77777777" w:rsidR="00DA34D3" w:rsidRDefault="002313E3">
      <w:pPr>
        <w:keepNext/>
        <w:keepLines/>
        <w:numPr>
          <w:ilvl w:val="0"/>
          <w:numId w:val="28"/>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Pogodbeni stranki sta sporazumni, da vsi podatki, do katerih bi prišli z izvedbo te pogodbe, predstavljajo poslovno skrivnost in se zavezujeta, da bosta vse podatke skrbno varovali in jih uporabljali izključno v zvezi z izvedbo te pogodbe.</w:t>
      </w:r>
    </w:p>
    <w:p w14:paraId="6BBB8D22" w14:textId="77777777" w:rsidR="00DA34D3" w:rsidRDefault="002313E3">
      <w:pPr>
        <w:keepNext/>
        <w:keepLines/>
        <w:numPr>
          <w:ilvl w:val="0"/>
          <w:numId w:val="28"/>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Prodajalec je dolžan obvestiti svoje delavce, da lahko pri svojem delu pridejo v stik z zaupnimi podatki, pri delu z njimi pa morajo ti ravnati z največjo mero skrbnosti.</w:t>
      </w:r>
    </w:p>
    <w:p w14:paraId="15225527" w14:textId="77777777" w:rsidR="00DA34D3" w:rsidRDefault="002313E3">
      <w:pPr>
        <w:keepNext/>
        <w:keepLines/>
        <w:numPr>
          <w:ilvl w:val="0"/>
          <w:numId w:val="28"/>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Prodajalec mora naročnika takoj obvestiti o vsakem disciplinskem ali drugem postopku zaradi kršitev delovnih obveznosti, ki ga je zoper svojega delavca sprožil v zvezi z izvajanjem del iz te pogodbe. Prodajalec je dolžan na zahtevo naročnika nadomestiti delavca, če slednji izkaže, da je ravnal ali poskušal ravnati v nasprotju z določbami te pogodbe.</w:t>
      </w:r>
    </w:p>
    <w:p w14:paraId="61298020" w14:textId="77777777" w:rsidR="00DA34D3" w:rsidRDefault="002313E3">
      <w:pPr>
        <w:keepNext/>
        <w:keepLines/>
        <w:numPr>
          <w:ilvl w:val="0"/>
          <w:numId w:val="28"/>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Za prodajalca, ki opravlja za naročnika pogodbene obveznosti, velja glede teh obveznosti enako strog način varovanja podatkov, kot jih ima naročnik.</w:t>
      </w:r>
    </w:p>
    <w:p w14:paraId="102525FE" w14:textId="77777777" w:rsidR="00DA34D3" w:rsidRDefault="002313E3">
      <w:pPr>
        <w:keepNext/>
        <w:keepLines/>
        <w:numPr>
          <w:ilvl w:val="0"/>
          <w:numId w:val="28"/>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Obveznost varovanja podatkov se nanaša tako na čas izvrševanja pogodbe, kot tudi za čas po tem. V primeru kršitve določb o varovanju poslovne skrivnosti, je prodajalec naročniku odškodninsko odgovoren za vso posredno in neposredno škodo. Morebitna zloraba podatkov pa pomeni tudi kazensko odgovornost kršiteljev.</w:t>
      </w:r>
    </w:p>
    <w:p w14:paraId="7C2F36FE" w14:textId="77777777" w:rsidR="00DA34D3" w:rsidRDefault="002313E3">
      <w:pPr>
        <w:keepNext/>
        <w:keepLines/>
        <w:numPr>
          <w:ilvl w:val="0"/>
          <w:numId w:val="5"/>
        </w:numPr>
        <w:spacing w:before="120" w:after="120" w:line="240" w:lineRule="auto"/>
        <w:ind w:left="284" w:firstLine="0"/>
        <w:jc w:val="center"/>
        <w:rPr>
          <w:rFonts w:ascii="Verdana" w:hAnsi="Verdana"/>
          <w:sz w:val="20"/>
          <w:szCs w:val="20"/>
          <w:lang w:val="sl-SI"/>
        </w:rPr>
      </w:pPr>
      <w:r w:rsidRPr="00E15911">
        <w:rPr>
          <w:rFonts w:ascii="Verdana" w:hAnsi="Verdana"/>
          <w:sz w:val="20"/>
          <w:szCs w:val="20"/>
          <w:lang w:val="sl-SI"/>
        </w:rPr>
        <w:lastRenderedPageBreak/>
        <w:t>člen</w:t>
      </w:r>
    </w:p>
    <w:p w14:paraId="3A5DB78B" w14:textId="77777777" w:rsidR="00DA34D3" w:rsidRDefault="002313E3">
      <w:pPr>
        <w:keepNext/>
        <w:keepLines/>
        <w:spacing w:after="120" w:line="240" w:lineRule="auto"/>
        <w:jc w:val="center"/>
        <w:rPr>
          <w:rFonts w:ascii="Verdana" w:hAnsi="Verdana"/>
          <w:sz w:val="20"/>
          <w:szCs w:val="20"/>
          <w:lang w:val="sl-SI"/>
        </w:rPr>
      </w:pPr>
      <w:r w:rsidRPr="00E15911">
        <w:rPr>
          <w:rFonts w:ascii="Verdana" w:hAnsi="Verdana"/>
          <w:sz w:val="20"/>
          <w:szCs w:val="20"/>
          <w:lang w:val="sl-SI"/>
        </w:rPr>
        <w:t>KONČNE DOLOČBE</w:t>
      </w:r>
    </w:p>
    <w:p w14:paraId="38572058" w14:textId="77777777" w:rsidR="00DA34D3" w:rsidRDefault="002313E3">
      <w:pPr>
        <w:keepNext/>
        <w:keepLines/>
        <w:numPr>
          <w:ilvl w:val="0"/>
          <w:numId w:val="8"/>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Pogodba je sklenjena z dnem podpisa zadnje od pogodbenih strank in velja za čas veljavnosti, kot je opredeljeno v 2. členu pogodbe.</w:t>
      </w:r>
    </w:p>
    <w:p w14:paraId="0180A970" w14:textId="77777777" w:rsidR="00DA34D3" w:rsidRDefault="002313E3">
      <w:pPr>
        <w:keepNext/>
        <w:keepLines/>
        <w:numPr>
          <w:ilvl w:val="0"/>
          <w:numId w:val="8"/>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Nična je pogodba, pri kateri kdo v imenu ali na račun druge pogodbene stranke, predstavniku ali posredniku organa ali organizacije iz javnega sektorja obljubi, ponudi ali da kakšno nedovoljeno korist za:</w:t>
      </w:r>
    </w:p>
    <w:p w14:paraId="3FF0DC85"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pridobitev posla ali</w:t>
      </w:r>
    </w:p>
    <w:p w14:paraId="1648A1F4"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za sklenitev posla pod ugodnejšimi pogoji ali</w:t>
      </w:r>
    </w:p>
    <w:p w14:paraId="7B79BF17"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za opustitev dolžnega nadzora nad izvajanjem pogodbenih obveznosti ali</w:t>
      </w:r>
    </w:p>
    <w:p w14:paraId="08A4D111" w14:textId="77777777" w:rsidR="00DA34D3" w:rsidRDefault="002313E3">
      <w:pPr>
        <w:keepNext/>
        <w:keepLines/>
        <w:numPr>
          <w:ilvl w:val="3"/>
          <w:numId w:val="5"/>
        </w:numPr>
        <w:spacing w:after="120" w:line="240" w:lineRule="auto"/>
        <w:ind w:left="426" w:firstLine="0"/>
        <w:jc w:val="both"/>
        <w:rPr>
          <w:rFonts w:ascii="Verdana" w:hAnsi="Verdana"/>
          <w:sz w:val="20"/>
          <w:szCs w:val="20"/>
          <w:lang w:val="sl-SI"/>
        </w:rPr>
      </w:pPr>
      <w:r w:rsidRPr="00E15911">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5F52875" w14:textId="77777777" w:rsidR="00DA34D3" w:rsidRDefault="002313E3">
      <w:pPr>
        <w:keepNext/>
        <w:keepLines/>
        <w:numPr>
          <w:ilvl w:val="0"/>
          <w:numId w:val="8"/>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Pogodba se lahko spremeni ali dopolni s pisnim aneksom, ki ga sprejmeta in podpišeta obe pogodbeni stranki. Če katerakoli od določb te pogodbe je ali postane neveljavna, to ne vpliva na ostale določbe. Neveljavna določba se nadomesti z veljavno, ki mora čim bolj ustrezati namenu, ki ga sta ga želeli doseči stranki.</w:t>
      </w:r>
    </w:p>
    <w:p w14:paraId="191DDB96" w14:textId="77777777" w:rsidR="00DA34D3" w:rsidRDefault="002313E3">
      <w:pPr>
        <w:keepNext/>
        <w:keepLines/>
        <w:numPr>
          <w:ilvl w:val="0"/>
          <w:numId w:val="8"/>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Katerakoli od pogodbenih strank lahko zaradi kršitev pogodbenih obveznosti s strani nasprotne stranke, če kršitve ne prenehajo po pisnem opominu, odstopi od te pogodbe. V primeru odstopa sta pogodbeni stranki dolžni poravnati medsebojne obveznosti iz te pogodbe in nastalo škodo.</w:t>
      </w:r>
    </w:p>
    <w:p w14:paraId="297DBD1F" w14:textId="77777777" w:rsidR="00DA34D3" w:rsidRDefault="002313E3">
      <w:pPr>
        <w:keepNext/>
        <w:keepLines/>
        <w:numPr>
          <w:ilvl w:val="0"/>
          <w:numId w:val="8"/>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V vsakem primeru lahko katera od pogodbenih strank od pogodbe odstopi, s tem da glede na razlog odstopa izbere za nasprotno stran primeren čas ter poravna vse stroške, ki jih s tem povzroči.</w:t>
      </w:r>
    </w:p>
    <w:p w14:paraId="57CD0781" w14:textId="77777777" w:rsidR="00DA34D3" w:rsidRDefault="002313E3">
      <w:pPr>
        <w:keepNext/>
        <w:keepLines/>
        <w:numPr>
          <w:ilvl w:val="0"/>
          <w:numId w:val="8"/>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Za urejanje medsebojnih obveznosti in pravic, ki niso izrecno dogovorjene s to pogodbo, se uporabljajo določila Obligacijskega zakonika in drugi predpisi, ki urejajo pogodbene odnose.</w:t>
      </w:r>
    </w:p>
    <w:p w14:paraId="6FA5D75F" w14:textId="77777777" w:rsidR="00DA34D3" w:rsidRDefault="002313E3">
      <w:pPr>
        <w:keepNext/>
        <w:keepLines/>
        <w:numPr>
          <w:ilvl w:val="0"/>
          <w:numId w:val="8"/>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Pogodbeni stranki se dogovorita, da bosta poskušali vse spore iz te pogodbe rešiti sporazumno z neposrednimi pogovori med pooblaščenimi predstavniki obeh pogodbenih strank. V kolikor sporazum med strankama ne bi bil mogoč, se dogovorita, da bo o sporih iz pogodbe odločalo stvarno pristojno sodišče po sedežu naročnika.</w:t>
      </w:r>
    </w:p>
    <w:p w14:paraId="48444CD9" w14:textId="77777777" w:rsidR="00DA34D3" w:rsidRDefault="002313E3">
      <w:pPr>
        <w:keepNext/>
        <w:keepLines/>
        <w:numPr>
          <w:ilvl w:val="0"/>
          <w:numId w:val="8"/>
        </w:numPr>
        <w:suppressAutoHyphens/>
        <w:spacing w:after="120" w:line="240" w:lineRule="auto"/>
        <w:jc w:val="both"/>
        <w:rPr>
          <w:rFonts w:ascii="Verdana" w:hAnsi="Verdana"/>
          <w:sz w:val="20"/>
          <w:szCs w:val="20"/>
          <w:lang w:val="sl-SI"/>
        </w:rPr>
      </w:pPr>
      <w:r w:rsidRPr="00E15911">
        <w:rPr>
          <w:rFonts w:ascii="Verdana" w:hAnsi="Verdana"/>
          <w:sz w:val="20"/>
          <w:szCs w:val="20"/>
          <w:lang w:val="sl-SI"/>
        </w:rPr>
        <w:t>Pogodba je sestavljena v dveh (2) izvodih, od katerih prejme vsaka pogodbena stranka po en (1) izvod.</w:t>
      </w:r>
    </w:p>
    <w:p w14:paraId="7F450C0D" w14:textId="77777777" w:rsidR="00DA34D3" w:rsidRDefault="002313E3">
      <w:pPr>
        <w:keepNext/>
        <w:keepLines/>
        <w:numPr>
          <w:ilvl w:val="0"/>
          <w:numId w:val="5"/>
        </w:numPr>
        <w:spacing w:before="120" w:after="120" w:line="240" w:lineRule="auto"/>
        <w:ind w:left="284" w:firstLine="0"/>
        <w:jc w:val="center"/>
        <w:rPr>
          <w:rFonts w:ascii="Verdana" w:hAnsi="Verdana"/>
          <w:sz w:val="20"/>
          <w:szCs w:val="20"/>
          <w:lang w:val="sl-SI"/>
        </w:rPr>
      </w:pPr>
      <w:r w:rsidRPr="00E15911">
        <w:rPr>
          <w:rFonts w:ascii="Verdana" w:hAnsi="Verdana"/>
          <w:sz w:val="20"/>
          <w:szCs w:val="20"/>
          <w:lang w:val="sl-SI"/>
        </w:rPr>
        <w:t>člen</w:t>
      </w:r>
    </w:p>
    <w:p w14:paraId="16EC4C28" w14:textId="77777777" w:rsidR="00DA34D3" w:rsidRDefault="002313E3">
      <w:pPr>
        <w:keepNext/>
        <w:keepLines/>
        <w:spacing w:after="120" w:line="240" w:lineRule="auto"/>
        <w:jc w:val="center"/>
        <w:rPr>
          <w:rFonts w:ascii="Verdana" w:hAnsi="Verdana"/>
          <w:sz w:val="20"/>
          <w:szCs w:val="20"/>
          <w:lang w:val="sl-SI"/>
        </w:rPr>
      </w:pPr>
      <w:r w:rsidRPr="00E15911">
        <w:rPr>
          <w:rFonts w:ascii="Verdana" w:hAnsi="Verdana"/>
          <w:sz w:val="20"/>
          <w:szCs w:val="20"/>
          <w:lang w:val="sl-SI"/>
        </w:rPr>
        <w:t>PRILOGE POGODBE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CellMar>
          <w:top w:w="57" w:type="dxa"/>
          <w:left w:w="57" w:type="dxa"/>
          <w:bottom w:w="57" w:type="dxa"/>
          <w:right w:w="57" w:type="dxa"/>
        </w:tblCellMar>
        <w:tblLook w:val="04A0" w:firstRow="1" w:lastRow="0" w:firstColumn="1" w:lastColumn="0" w:noHBand="0" w:noVBand="1"/>
      </w:tblPr>
      <w:tblGrid>
        <w:gridCol w:w="964"/>
        <w:gridCol w:w="8731"/>
      </w:tblGrid>
      <w:tr w:rsidR="00DA34D3" w14:paraId="72502A82" w14:textId="77777777" w:rsidTr="00934D33">
        <w:trPr>
          <w:trHeight w:val="20"/>
          <w:jc w:val="center"/>
        </w:trPr>
        <w:tc>
          <w:tcPr>
            <w:tcW w:w="964" w:type="dxa"/>
            <w:shd w:val="clear" w:color="auto" w:fill="FFFFFF" w:themeFill="background1"/>
            <w:vAlign w:val="center"/>
          </w:tcPr>
          <w:p w14:paraId="023250B5" w14:textId="77777777" w:rsidR="00DA34D3" w:rsidRDefault="00DA34D3">
            <w:pPr>
              <w:keepNext/>
              <w:keepLines/>
              <w:numPr>
                <w:ilvl w:val="0"/>
                <w:numId w:val="13"/>
              </w:numPr>
              <w:spacing w:after="0" w:line="240" w:lineRule="auto"/>
              <w:ind w:left="0" w:firstLine="0"/>
              <w:jc w:val="center"/>
              <w:rPr>
                <w:rFonts w:ascii="Verdana" w:hAnsi="Verdana"/>
                <w:sz w:val="20"/>
                <w:szCs w:val="20"/>
                <w:lang w:val="sl-SI"/>
              </w:rPr>
            </w:pPr>
          </w:p>
        </w:tc>
        <w:tc>
          <w:tcPr>
            <w:tcW w:w="8731" w:type="dxa"/>
            <w:shd w:val="clear" w:color="auto" w:fill="FFFFFF" w:themeFill="background1"/>
            <w:vAlign w:val="center"/>
          </w:tcPr>
          <w:p w14:paraId="5F4EEFBE" w14:textId="0E81F876" w:rsidR="00DA34D3" w:rsidRDefault="002313E3">
            <w:pPr>
              <w:keepNext/>
              <w:keepLines/>
              <w:spacing w:after="0" w:line="240" w:lineRule="auto"/>
              <w:jc w:val="both"/>
              <w:rPr>
                <w:rFonts w:ascii="Verdana" w:hAnsi="Verdana"/>
                <w:sz w:val="20"/>
                <w:szCs w:val="20"/>
                <w:lang w:val="sl-SI"/>
              </w:rPr>
            </w:pPr>
            <w:r>
              <w:rPr>
                <w:rFonts w:ascii="Verdana" w:hAnsi="Verdana"/>
                <w:sz w:val="20"/>
                <w:szCs w:val="20"/>
                <w:lang w:val="sl-SI"/>
              </w:rPr>
              <w:t xml:space="preserve">Izpolnjen in podpisan obrazec </w:t>
            </w:r>
            <w:bookmarkStart w:id="1" w:name="_GoBack"/>
            <w:bookmarkEnd w:id="1"/>
            <w:r w:rsidRPr="00E15911">
              <w:rPr>
                <w:rFonts w:ascii="Verdana" w:hAnsi="Verdana"/>
                <w:sz w:val="20"/>
                <w:szCs w:val="20"/>
                <w:lang w:val="sl-SI"/>
              </w:rPr>
              <w:t>»Predračun in specifikacije«</w:t>
            </w:r>
          </w:p>
        </w:tc>
      </w:tr>
      <w:tr w:rsidR="00DA34D3" w14:paraId="4B68E9CB" w14:textId="77777777" w:rsidTr="00934D33">
        <w:trPr>
          <w:trHeight w:val="20"/>
          <w:jc w:val="center"/>
        </w:trPr>
        <w:tc>
          <w:tcPr>
            <w:tcW w:w="964" w:type="dxa"/>
            <w:shd w:val="clear" w:color="auto" w:fill="FFFFFF" w:themeFill="background1"/>
            <w:vAlign w:val="center"/>
          </w:tcPr>
          <w:p w14:paraId="087BAFF2" w14:textId="77777777" w:rsidR="00DA34D3" w:rsidRDefault="00DA34D3">
            <w:pPr>
              <w:keepNext/>
              <w:keepLines/>
              <w:numPr>
                <w:ilvl w:val="0"/>
                <w:numId w:val="13"/>
              </w:numPr>
              <w:spacing w:after="0" w:line="240" w:lineRule="auto"/>
              <w:ind w:left="0" w:firstLine="0"/>
              <w:jc w:val="center"/>
              <w:rPr>
                <w:rFonts w:ascii="Verdana" w:hAnsi="Verdana"/>
                <w:sz w:val="20"/>
                <w:szCs w:val="20"/>
                <w:lang w:val="sl-SI"/>
              </w:rPr>
            </w:pPr>
          </w:p>
        </w:tc>
        <w:tc>
          <w:tcPr>
            <w:tcW w:w="8731" w:type="dxa"/>
            <w:shd w:val="clear" w:color="auto" w:fill="FFFFFF" w:themeFill="background1"/>
            <w:vAlign w:val="center"/>
          </w:tcPr>
          <w:p w14:paraId="0C198DFD" w14:textId="77777777" w:rsidR="00DA34D3" w:rsidRDefault="002313E3">
            <w:pPr>
              <w:keepNext/>
              <w:keepLines/>
              <w:spacing w:after="0" w:line="240" w:lineRule="auto"/>
              <w:jc w:val="both"/>
              <w:rPr>
                <w:rFonts w:ascii="Verdana" w:hAnsi="Verdana"/>
                <w:sz w:val="20"/>
                <w:szCs w:val="20"/>
                <w:lang w:val="sl-SI"/>
              </w:rPr>
            </w:pPr>
            <w:r w:rsidRPr="00E15911">
              <w:rPr>
                <w:rFonts w:ascii="Verdana" w:hAnsi="Verdana"/>
                <w:sz w:val="20"/>
                <w:szCs w:val="20"/>
                <w:lang w:val="sl-SI"/>
              </w:rPr>
              <w:t>Specifikacije in tehnična dokumentacija ponujenega blaga</w:t>
            </w:r>
          </w:p>
        </w:tc>
      </w:tr>
      <w:tr w:rsidR="00DA34D3" w14:paraId="6484E80C" w14:textId="77777777" w:rsidTr="00934D33">
        <w:trPr>
          <w:trHeight w:val="20"/>
          <w:jc w:val="center"/>
        </w:trPr>
        <w:tc>
          <w:tcPr>
            <w:tcW w:w="964" w:type="dxa"/>
            <w:shd w:val="clear" w:color="auto" w:fill="FFFFFF" w:themeFill="background1"/>
            <w:vAlign w:val="center"/>
          </w:tcPr>
          <w:p w14:paraId="12DDE425" w14:textId="77777777" w:rsidR="00DA34D3" w:rsidRDefault="00DA34D3">
            <w:pPr>
              <w:keepNext/>
              <w:keepLines/>
              <w:numPr>
                <w:ilvl w:val="0"/>
                <w:numId w:val="13"/>
              </w:numPr>
              <w:spacing w:after="0" w:line="240" w:lineRule="auto"/>
              <w:ind w:left="0" w:firstLine="0"/>
              <w:jc w:val="center"/>
              <w:rPr>
                <w:rFonts w:ascii="Verdana" w:hAnsi="Verdana"/>
                <w:sz w:val="20"/>
                <w:szCs w:val="20"/>
                <w:lang w:val="sl-SI"/>
              </w:rPr>
            </w:pPr>
          </w:p>
        </w:tc>
        <w:tc>
          <w:tcPr>
            <w:tcW w:w="8731" w:type="dxa"/>
            <w:shd w:val="clear" w:color="auto" w:fill="FFFFFF" w:themeFill="background1"/>
            <w:vAlign w:val="center"/>
          </w:tcPr>
          <w:p w14:paraId="65861949" w14:textId="77777777" w:rsidR="00DA34D3" w:rsidRDefault="002313E3">
            <w:pPr>
              <w:keepNext/>
              <w:keepLines/>
              <w:spacing w:after="0" w:line="240" w:lineRule="auto"/>
              <w:jc w:val="both"/>
              <w:rPr>
                <w:rFonts w:ascii="Verdana" w:hAnsi="Verdana"/>
                <w:sz w:val="20"/>
                <w:szCs w:val="20"/>
                <w:lang w:val="sl-SI"/>
              </w:rPr>
            </w:pPr>
            <w:r w:rsidRPr="00E15911">
              <w:rPr>
                <w:rFonts w:ascii="Verdana" w:hAnsi="Verdana"/>
                <w:sz w:val="20"/>
                <w:szCs w:val="20"/>
                <w:lang w:val="sl-SI"/>
              </w:rPr>
              <w:t>Načrt rednega vzdrževanja</w:t>
            </w:r>
          </w:p>
        </w:tc>
      </w:tr>
      <w:tr w:rsidR="00DA34D3" w14:paraId="02ADCFEC" w14:textId="77777777" w:rsidTr="00934D33">
        <w:trPr>
          <w:trHeight w:val="20"/>
          <w:jc w:val="center"/>
        </w:trPr>
        <w:tc>
          <w:tcPr>
            <w:tcW w:w="964" w:type="dxa"/>
            <w:shd w:val="clear" w:color="auto" w:fill="FFFFFF" w:themeFill="background1"/>
            <w:vAlign w:val="center"/>
          </w:tcPr>
          <w:p w14:paraId="59C70F17" w14:textId="77777777" w:rsidR="00DA34D3" w:rsidRDefault="00DA34D3">
            <w:pPr>
              <w:keepNext/>
              <w:keepLines/>
              <w:numPr>
                <w:ilvl w:val="0"/>
                <w:numId w:val="13"/>
              </w:numPr>
              <w:spacing w:after="0" w:line="240" w:lineRule="auto"/>
              <w:ind w:left="0" w:firstLine="0"/>
              <w:jc w:val="center"/>
              <w:rPr>
                <w:rFonts w:ascii="Verdana" w:hAnsi="Verdana"/>
                <w:sz w:val="20"/>
                <w:szCs w:val="20"/>
                <w:lang w:val="sl-SI"/>
              </w:rPr>
            </w:pPr>
          </w:p>
        </w:tc>
        <w:tc>
          <w:tcPr>
            <w:tcW w:w="8731" w:type="dxa"/>
            <w:shd w:val="clear" w:color="auto" w:fill="FFFFFF" w:themeFill="background1"/>
            <w:vAlign w:val="center"/>
          </w:tcPr>
          <w:p w14:paraId="449AD36D" w14:textId="77777777" w:rsidR="00DA34D3" w:rsidRDefault="002313E3">
            <w:pPr>
              <w:keepNext/>
              <w:keepLines/>
              <w:spacing w:after="0" w:line="240" w:lineRule="auto"/>
              <w:jc w:val="both"/>
              <w:rPr>
                <w:rFonts w:ascii="Verdana" w:hAnsi="Verdana"/>
                <w:sz w:val="20"/>
                <w:szCs w:val="20"/>
                <w:lang w:val="sl-SI"/>
              </w:rPr>
            </w:pPr>
            <w:r w:rsidRPr="00E15911">
              <w:rPr>
                <w:rFonts w:ascii="Verdana" w:hAnsi="Verdana"/>
                <w:sz w:val="20"/>
                <w:szCs w:val="20"/>
                <w:lang w:val="sl-SI"/>
              </w:rPr>
              <w:t>Cenik nadomestnih delov in potrošnega materiala</w:t>
            </w:r>
          </w:p>
        </w:tc>
      </w:tr>
    </w:tbl>
    <w:p w14:paraId="610E439C" w14:textId="77777777" w:rsidR="00DA34D3" w:rsidRDefault="00DA34D3">
      <w:pPr>
        <w:keepNext/>
        <w:keepLines/>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484"/>
        <w:gridCol w:w="708"/>
        <w:gridCol w:w="4484"/>
      </w:tblGrid>
      <w:tr w:rsidR="00DA34D3" w14:paraId="5595FA44" w14:textId="77777777" w:rsidTr="00934D33">
        <w:trPr>
          <w:trHeight w:val="20"/>
          <w:jc w:val="center"/>
        </w:trPr>
        <w:tc>
          <w:tcPr>
            <w:tcW w:w="4484" w:type="dxa"/>
            <w:tcBorders>
              <w:bottom w:val="single" w:sz="4" w:space="0" w:color="auto"/>
              <w:right w:val="single" w:sz="4" w:space="0" w:color="auto"/>
            </w:tcBorders>
            <w:shd w:val="clear" w:color="auto" w:fill="99CC00"/>
            <w:vAlign w:val="center"/>
          </w:tcPr>
          <w:p w14:paraId="7B449E53"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14:paraId="127AC127" w14:textId="77777777" w:rsidR="00DA34D3" w:rsidRDefault="00DA34D3">
            <w:pPr>
              <w:keepNext/>
              <w:keepLines/>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99CC00"/>
            <w:vAlign w:val="center"/>
          </w:tcPr>
          <w:p w14:paraId="0A50B755" w14:textId="77777777" w:rsidR="00DA34D3" w:rsidRDefault="002313E3">
            <w:pPr>
              <w:keepNext/>
              <w:keepLines/>
              <w:spacing w:after="0" w:line="240" w:lineRule="auto"/>
              <w:rPr>
                <w:rFonts w:ascii="Verdana" w:hAnsi="Verdana"/>
                <w:b/>
                <w:sz w:val="20"/>
                <w:szCs w:val="20"/>
                <w:lang w:val="sl-SI"/>
              </w:rPr>
            </w:pPr>
            <w:r w:rsidRPr="00E15911">
              <w:rPr>
                <w:rFonts w:ascii="Verdana" w:hAnsi="Verdana"/>
                <w:b/>
                <w:sz w:val="20"/>
                <w:szCs w:val="20"/>
                <w:lang w:val="sl-SI"/>
              </w:rPr>
              <w:t>Ponudnik/Prodajalec</w:t>
            </w:r>
          </w:p>
        </w:tc>
      </w:tr>
      <w:tr w:rsidR="00DA34D3" w14:paraId="4E1F129C" w14:textId="77777777" w:rsidTr="00934D33">
        <w:trPr>
          <w:trHeight w:val="20"/>
          <w:jc w:val="center"/>
        </w:trPr>
        <w:tc>
          <w:tcPr>
            <w:tcW w:w="4484" w:type="dxa"/>
            <w:tcBorders>
              <w:bottom w:val="single" w:sz="4" w:space="0" w:color="auto"/>
              <w:right w:val="single" w:sz="4" w:space="0" w:color="auto"/>
            </w:tcBorders>
            <w:shd w:val="clear" w:color="auto" w:fill="FFFFFF" w:themeFill="background1"/>
            <w:vAlign w:val="center"/>
          </w:tcPr>
          <w:p w14:paraId="75AED9FE" w14:textId="77777777" w:rsidR="00DA34D3" w:rsidRDefault="002313E3">
            <w:pPr>
              <w:keepNext/>
              <w:keepLines/>
              <w:spacing w:after="0" w:line="240" w:lineRule="auto"/>
              <w:rPr>
                <w:rFonts w:ascii="Verdana" w:hAnsi="Verdana"/>
                <w:sz w:val="20"/>
                <w:szCs w:val="20"/>
                <w:lang w:val="sl-SI"/>
              </w:rPr>
            </w:pPr>
            <w:r w:rsidRPr="00E15911">
              <w:rPr>
                <w:rFonts w:ascii="Verdana" w:hAnsi="Verdana"/>
                <w:sz w:val="20"/>
                <w:szCs w:val="20"/>
                <w:lang w:val="sl-SI"/>
              </w:rPr>
              <w:fldChar w:fldCharType="begin"/>
            </w:r>
            <w:r w:rsidRPr="00E15911">
              <w:rPr>
                <w:rFonts w:ascii="Verdana" w:hAnsi="Verdana"/>
                <w:sz w:val="20"/>
                <w:szCs w:val="20"/>
                <w:lang w:val="sl-SI"/>
              </w:rPr>
              <w:instrText xml:space="preserve"> DOCPROPERTY  "MFiles_P1021n1_P0"  \* MERGEFORMAT </w:instrText>
            </w:r>
            <w:r w:rsidRPr="00E15911">
              <w:rPr>
                <w:rFonts w:ascii="Verdana" w:hAnsi="Verdana"/>
                <w:sz w:val="20"/>
                <w:szCs w:val="20"/>
                <w:lang w:val="sl-SI"/>
              </w:rPr>
              <w:fldChar w:fldCharType="separate"/>
            </w:r>
            <w:r w:rsidR="00EE4613">
              <w:rPr>
                <w:rFonts w:ascii="Verdana" w:hAnsi="Verdana"/>
                <w:sz w:val="20"/>
                <w:szCs w:val="20"/>
                <w:lang w:val="sl-SI"/>
              </w:rPr>
              <w:t>Splošna bolnišnica dr. Franca Derganca Nova Gorica</w:t>
            </w:r>
            <w:r w:rsidRPr="00E15911">
              <w:rPr>
                <w:rFonts w:ascii="Verdana" w:hAnsi="Verdana"/>
                <w:sz w:val="20"/>
                <w:szCs w:val="20"/>
                <w:lang w:val="sl-SI"/>
              </w:rPr>
              <w:fldChar w:fldCharType="end"/>
            </w:r>
          </w:p>
          <w:p w14:paraId="4FEDD690" w14:textId="77777777" w:rsidR="00DA34D3" w:rsidRDefault="002313E3">
            <w:pPr>
              <w:keepNext/>
              <w:keepLines/>
              <w:spacing w:after="0" w:line="240" w:lineRule="auto"/>
              <w:rPr>
                <w:rFonts w:ascii="Verdana" w:hAnsi="Verdana"/>
                <w:sz w:val="20"/>
                <w:szCs w:val="20"/>
                <w:lang w:val="sl-SI"/>
              </w:rPr>
            </w:pPr>
            <w:r w:rsidRPr="00E15911">
              <w:rPr>
                <w:rFonts w:ascii="Verdana" w:hAnsi="Verdana"/>
                <w:sz w:val="20"/>
                <w:szCs w:val="20"/>
                <w:lang w:val="sl-SI"/>
              </w:rPr>
              <w:lastRenderedPageBreak/>
              <w:fldChar w:fldCharType="begin"/>
            </w:r>
            <w:r w:rsidRPr="00E15911">
              <w:rPr>
                <w:rFonts w:ascii="Verdana" w:hAnsi="Verdana"/>
                <w:sz w:val="20"/>
                <w:szCs w:val="20"/>
                <w:lang w:val="sl-SI"/>
              </w:rPr>
              <w:instrText xml:space="preserve"> DOCPROPERTY  "MFiles_P1021n1_P1033"  \* MERGEFORMAT </w:instrText>
            </w:r>
            <w:r w:rsidRPr="00E15911">
              <w:rPr>
                <w:rFonts w:ascii="Verdana" w:hAnsi="Verdana"/>
                <w:sz w:val="20"/>
                <w:szCs w:val="20"/>
                <w:lang w:val="sl-SI"/>
              </w:rPr>
              <w:fldChar w:fldCharType="separate"/>
            </w:r>
            <w:r w:rsidR="00EE4613">
              <w:rPr>
                <w:rFonts w:ascii="Verdana" w:hAnsi="Verdana"/>
                <w:sz w:val="20"/>
                <w:szCs w:val="20"/>
                <w:lang w:val="sl-SI"/>
              </w:rPr>
              <w:t>Ulica padlih borcev 13A</w:t>
            </w:r>
            <w:r w:rsidRPr="00E15911">
              <w:rPr>
                <w:rFonts w:ascii="Verdana" w:hAnsi="Verdana"/>
                <w:sz w:val="20"/>
                <w:szCs w:val="20"/>
                <w:lang w:val="sl-SI"/>
              </w:rPr>
              <w:fldChar w:fldCharType="end"/>
            </w:r>
          </w:p>
          <w:p w14:paraId="724D44BA" w14:textId="77777777" w:rsidR="00DA34D3" w:rsidRDefault="002313E3">
            <w:pPr>
              <w:keepNext/>
              <w:keepLines/>
              <w:spacing w:after="0" w:line="240" w:lineRule="auto"/>
              <w:rPr>
                <w:rFonts w:ascii="Verdana" w:hAnsi="Verdana"/>
                <w:sz w:val="20"/>
                <w:szCs w:val="20"/>
                <w:lang w:val="sl-SI"/>
              </w:rPr>
            </w:pPr>
            <w:r w:rsidRPr="00E15911">
              <w:rPr>
                <w:rFonts w:ascii="Verdana" w:hAnsi="Verdana"/>
                <w:sz w:val="20"/>
                <w:szCs w:val="20"/>
                <w:lang w:val="sl-SI"/>
              </w:rPr>
              <w:fldChar w:fldCharType="begin"/>
            </w:r>
            <w:r w:rsidRPr="00E15911">
              <w:rPr>
                <w:rFonts w:ascii="Verdana" w:hAnsi="Verdana"/>
                <w:sz w:val="20"/>
                <w:szCs w:val="20"/>
                <w:lang w:val="sl-SI"/>
              </w:rPr>
              <w:instrText xml:space="preserve"> DOCPROPERTY  "MFiles_PG5BC2FC14A405421BA79F5FEC63BD00E3n1_PGB3D8D77D2D654902AEB821305A1A12BCn1"  \* MERGEFORMAT </w:instrText>
            </w:r>
            <w:r w:rsidRPr="00E15911">
              <w:rPr>
                <w:rFonts w:ascii="Verdana" w:hAnsi="Verdana"/>
                <w:sz w:val="20"/>
                <w:szCs w:val="20"/>
                <w:lang w:val="sl-SI"/>
              </w:rPr>
              <w:fldChar w:fldCharType="separate"/>
            </w:r>
            <w:r w:rsidR="00EE4613">
              <w:rPr>
                <w:rFonts w:ascii="Verdana" w:hAnsi="Verdana"/>
                <w:sz w:val="20"/>
                <w:szCs w:val="20"/>
                <w:lang w:val="sl-SI"/>
              </w:rPr>
              <w:t>5290 Šempeter pri Gorici</w:t>
            </w:r>
            <w:r w:rsidRPr="00E15911">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auto"/>
            <w:vAlign w:val="center"/>
          </w:tcPr>
          <w:p w14:paraId="19527B6C" w14:textId="77777777" w:rsidR="00DA34D3" w:rsidRDefault="00DA34D3">
            <w:pPr>
              <w:keepNext/>
              <w:keepLines/>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FFFFF" w:themeFill="background1"/>
            <w:vAlign w:val="center"/>
          </w:tcPr>
          <w:p w14:paraId="0C55AEC9" w14:textId="2E614828" w:rsidR="00DA34D3" w:rsidRDefault="00934D33">
            <w:pPr>
              <w:keepNext/>
              <w:keepLines/>
              <w:spacing w:after="0" w:line="240" w:lineRule="auto"/>
              <w:rPr>
                <w:rFonts w:ascii="Verdana" w:hAnsi="Verdana"/>
                <w:sz w:val="20"/>
                <w:szCs w:val="20"/>
                <w:lang w:val="sl-SI"/>
              </w:rPr>
            </w:pPr>
            <w:r>
              <w:rPr>
                <w:rFonts w:ascii="Verdana" w:hAnsi="Verdana"/>
                <w:sz w:val="20"/>
                <w:szCs w:val="20"/>
                <w:lang w:val="sl-SI"/>
              </w:rPr>
              <w:fldChar w:fldCharType="begin">
                <w:ffData>
                  <w:name w:val="Besedilo6"/>
                  <w:enabled/>
                  <w:calcOnExit w:val="0"/>
                  <w:textInput/>
                </w:ffData>
              </w:fldChar>
            </w:r>
            <w:bookmarkStart w:id="2" w:name="Besedilo6"/>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2"/>
          </w:p>
        </w:tc>
      </w:tr>
      <w:tr w:rsidR="00DA34D3" w14:paraId="1A46EA33" w14:textId="77777777">
        <w:trPr>
          <w:trHeight w:val="20"/>
          <w:jc w:val="center"/>
        </w:trPr>
        <w:tc>
          <w:tcPr>
            <w:tcW w:w="4484" w:type="dxa"/>
            <w:tcBorders>
              <w:top w:val="single" w:sz="4" w:space="0" w:color="auto"/>
              <w:left w:val="nil"/>
              <w:bottom w:val="nil"/>
              <w:right w:val="nil"/>
            </w:tcBorders>
            <w:shd w:val="clear" w:color="auto" w:fill="auto"/>
            <w:vAlign w:val="bottom"/>
          </w:tcPr>
          <w:p w14:paraId="1919D05A" w14:textId="54C7C856" w:rsidR="00DA34D3" w:rsidRDefault="002313E3">
            <w:pPr>
              <w:keepNext/>
              <w:keepLines/>
              <w:spacing w:after="0" w:line="240" w:lineRule="auto"/>
              <w:rPr>
                <w:rFonts w:ascii="Verdana" w:hAnsi="Verdana"/>
                <w:sz w:val="20"/>
                <w:szCs w:val="20"/>
                <w:lang w:val="sl-SI"/>
              </w:rPr>
            </w:pPr>
            <w:r w:rsidRPr="00E15911">
              <w:rPr>
                <w:rFonts w:ascii="Verdana" w:hAnsi="Verdana"/>
                <w:sz w:val="20"/>
                <w:szCs w:val="20"/>
                <w:lang w:val="sl-SI"/>
              </w:rPr>
              <w:fldChar w:fldCharType="begin"/>
            </w:r>
            <w:r w:rsidRPr="00E15911">
              <w:rPr>
                <w:rFonts w:ascii="Verdana" w:hAnsi="Verdana"/>
                <w:sz w:val="20"/>
                <w:szCs w:val="20"/>
                <w:lang w:val="sl-SI"/>
              </w:rPr>
              <w:instrText xml:space="preserve"> DOCPROPERTY  "MFiles_PG5BC2FC14A405421BA79F5FEC63BD00E3n1_PGB3D8D77D2D654902AEB821305A1A12BCn1_PGA9BEAF5633E247B98ED5F6CA091D7839"  \* MERGEFORMAT </w:instrText>
            </w:r>
            <w:r w:rsidRPr="00E15911">
              <w:rPr>
                <w:rFonts w:ascii="Verdana" w:hAnsi="Verdana"/>
                <w:sz w:val="20"/>
                <w:szCs w:val="20"/>
                <w:lang w:val="sl-SI"/>
              </w:rPr>
              <w:fldChar w:fldCharType="separate"/>
            </w:r>
            <w:r w:rsidR="00EE4613">
              <w:rPr>
                <w:rFonts w:ascii="Verdana" w:hAnsi="Verdana"/>
                <w:sz w:val="20"/>
                <w:szCs w:val="20"/>
                <w:lang w:val="sl-SI"/>
              </w:rPr>
              <w:t>Šempeter pri Gorici</w:t>
            </w:r>
            <w:r w:rsidRPr="00E15911">
              <w:rPr>
                <w:rFonts w:ascii="Verdana" w:hAnsi="Verdana"/>
                <w:sz w:val="20"/>
                <w:szCs w:val="20"/>
                <w:lang w:val="sl-SI"/>
              </w:rPr>
              <w:fldChar w:fldCharType="end"/>
            </w:r>
            <w:r w:rsidRPr="00E15911">
              <w:rPr>
                <w:rFonts w:ascii="Verdana" w:hAnsi="Verdana"/>
                <w:sz w:val="20"/>
                <w:szCs w:val="20"/>
                <w:lang w:val="sl-SI"/>
              </w:rPr>
              <w:t>, dne</w:t>
            </w:r>
            <w:r w:rsidR="00934D33">
              <w:rPr>
                <w:rFonts w:ascii="Verdana" w:hAnsi="Verdana"/>
                <w:sz w:val="20"/>
                <w:szCs w:val="20"/>
                <w:lang w:val="sl-SI"/>
              </w:rPr>
              <w:fldChar w:fldCharType="begin">
                <w:ffData>
                  <w:name w:val="Besedilo2"/>
                  <w:enabled/>
                  <w:calcOnExit w:val="0"/>
                  <w:textInput/>
                </w:ffData>
              </w:fldChar>
            </w:r>
            <w:bookmarkStart w:id="3" w:name="Besedilo2"/>
            <w:r w:rsidR="00934D33">
              <w:rPr>
                <w:rFonts w:ascii="Verdana" w:hAnsi="Verdana"/>
                <w:sz w:val="20"/>
                <w:szCs w:val="20"/>
                <w:lang w:val="sl-SI"/>
              </w:rPr>
              <w:instrText xml:space="preserve"> FORMTEXT </w:instrText>
            </w:r>
            <w:r w:rsidR="00934D33">
              <w:rPr>
                <w:rFonts w:ascii="Verdana" w:hAnsi="Verdana"/>
                <w:sz w:val="20"/>
                <w:szCs w:val="20"/>
                <w:lang w:val="sl-SI"/>
              </w:rPr>
            </w:r>
            <w:r w:rsidR="00934D33">
              <w:rPr>
                <w:rFonts w:ascii="Verdana" w:hAnsi="Verdana"/>
                <w:sz w:val="20"/>
                <w:szCs w:val="20"/>
                <w:lang w:val="sl-SI"/>
              </w:rPr>
              <w:fldChar w:fldCharType="separate"/>
            </w:r>
            <w:r w:rsidR="00934D33">
              <w:rPr>
                <w:rFonts w:ascii="Verdana" w:hAnsi="Verdana"/>
                <w:noProof/>
                <w:sz w:val="20"/>
                <w:szCs w:val="20"/>
                <w:lang w:val="sl-SI"/>
              </w:rPr>
              <w:t> </w:t>
            </w:r>
            <w:r w:rsidR="00934D33">
              <w:rPr>
                <w:rFonts w:ascii="Verdana" w:hAnsi="Verdana"/>
                <w:noProof/>
                <w:sz w:val="20"/>
                <w:szCs w:val="20"/>
                <w:lang w:val="sl-SI"/>
              </w:rPr>
              <w:t> </w:t>
            </w:r>
            <w:r w:rsidR="00934D33">
              <w:rPr>
                <w:rFonts w:ascii="Verdana" w:hAnsi="Verdana"/>
                <w:noProof/>
                <w:sz w:val="20"/>
                <w:szCs w:val="20"/>
                <w:lang w:val="sl-SI"/>
              </w:rPr>
              <w:t> </w:t>
            </w:r>
            <w:r w:rsidR="00934D33">
              <w:rPr>
                <w:rFonts w:ascii="Verdana" w:hAnsi="Verdana"/>
                <w:noProof/>
                <w:sz w:val="20"/>
                <w:szCs w:val="20"/>
                <w:lang w:val="sl-SI"/>
              </w:rPr>
              <w:t> </w:t>
            </w:r>
            <w:r w:rsidR="00934D33">
              <w:rPr>
                <w:rFonts w:ascii="Verdana" w:hAnsi="Verdana"/>
                <w:noProof/>
                <w:sz w:val="20"/>
                <w:szCs w:val="20"/>
                <w:lang w:val="sl-SI"/>
              </w:rPr>
              <w:t> </w:t>
            </w:r>
            <w:r w:rsidR="00934D33">
              <w:rPr>
                <w:rFonts w:ascii="Verdana" w:hAnsi="Verdana"/>
                <w:sz w:val="20"/>
                <w:szCs w:val="20"/>
                <w:lang w:val="sl-SI"/>
              </w:rPr>
              <w:fldChar w:fldCharType="end"/>
            </w:r>
            <w:bookmarkEnd w:id="3"/>
          </w:p>
        </w:tc>
        <w:tc>
          <w:tcPr>
            <w:tcW w:w="708" w:type="dxa"/>
            <w:tcBorders>
              <w:top w:val="nil"/>
              <w:left w:val="nil"/>
              <w:bottom w:val="nil"/>
              <w:right w:val="nil"/>
            </w:tcBorders>
            <w:shd w:val="clear" w:color="auto" w:fill="auto"/>
            <w:vAlign w:val="bottom"/>
          </w:tcPr>
          <w:p w14:paraId="0E5AD2D5" w14:textId="77777777" w:rsidR="00DA34D3" w:rsidRDefault="00DA34D3">
            <w:pPr>
              <w:keepNext/>
              <w:keepLines/>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14:paraId="4D56E974" w14:textId="0592BED6" w:rsidR="00DA34D3" w:rsidRDefault="002313E3">
            <w:pPr>
              <w:keepNext/>
              <w:keepLines/>
              <w:spacing w:after="0" w:line="240" w:lineRule="auto"/>
              <w:rPr>
                <w:rFonts w:ascii="Verdana" w:hAnsi="Verdana"/>
                <w:sz w:val="20"/>
                <w:szCs w:val="20"/>
                <w:lang w:val="sl-SI"/>
              </w:rPr>
            </w:pPr>
            <w:r w:rsidRPr="00E15911">
              <w:rPr>
                <w:rFonts w:ascii="Verdana" w:hAnsi="Verdana"/>
                <w:sz w:val="20"/>
                <w:szCs w:val="20"/>
                <w:lang w:val="sl-SI"/>
              </w:rPr>
              <w:t xml:space="preserve">      </w:t>
            </w:r>
            <w:r w:rsidR="00934D33">
              <w:rPr>
                <w:rFonts w:ascii="Verdana" w:hAnsi="Verdana"/>
                <w:sz w:val="20"/>
                <w:szCs w:val="20"/>
                <w:lang w:val="sl-SI"/>
              </w:rPr>
              <w:fldChar w:fldCharType="begin">
                <w:ffData>
                  <w:name w:val="Besedilo3"/>
                  <w:enabled/>
                  <w:calcOnExit w:val="0"/>
                  <w:textInput/>
                </w:ffData>
              </w:fldChar>
            </w:r>
            <w:bookmarkStart w:id="4" w:name="Besedilo3"/>
            <w:r w:rsidR="00934D33">
              <w:rPr>
                <w:rFonts w:ascii="Verdana" w:hAnsi="Verdana"/>
                <w:sz w:val="20"/>
                <w:szCs w:val="20"/>
                <w:lang w:val="sl-SI"/>
              </w:rPr>
              <w:instrText xml:space="preserve"> FORMTEXT </w:instrText>
            </w:r>
            <w:r w:rsidR="00934D33">
              <w:rPr>
                <w:rFonts w:ascii="Verdana" w:hAnsi="Verdana"/>
                <w:sz w:val="20"/>
                <w:szCs w:val="20"/>
                <w:lang w:val="sl-SI"/>
              </w:rPr>
            </w:r>
            <w:r w:rsidR="00934D33">
              <w:rPr>
                <w:rFonts w:ascii="Verdana" w:hAnsi="Verdana"/>
                <w:sz w:val="20"/>
                <w:szCs w:val="20"/>
                <w:lang w:val="sl-SI"/>
              </w:rPr>
              <w:fldChar w:fldCharType="separate"/>
            </w:r>
            <w:r w:rsidR="00934D33">
              <w:rPr>
                <w:rFonts w:ascii="Verdana" w:hAnsi="Verdana"/>
                <w:noProof/>
                <w:sz w:val="20"/>
                <w:szCs w:val="20"/>
                <w:lang w:val="sl-SI"/>
              </w:rPr>
              <w:t> </w:t>
            </w:r>
            <w:r w:rsidR="00934D33">
              <w:rPr>
                <w:rFonts w:ascii="Verdana" w:hAnsi="Verdana"/>
                <w:noProof/>
                <w:sz w:val="20"/>
                <w:szCs w:val="20"/>
                <w:lang w:val="sl-SI"/>
              </w:rPr>
              <w:t> </w:t>
            </w:r>
            <w:r w:rsidR="00934D33">
              <w:rPr>
                <w:rFonts w:ascii="Verdana" w:hAnsi="Verdana"/>
                <w:noProof/>
                <w:sz w:val="20"/>
                <w:szCs w:val="20"/>
                <w:lang w:val="sl-SI"/>
              </w:rPr>
              <w:t> </w:t>
            </w:r>
            <w:r w:rsidR="00934D33">
              <w:rPr>
                <w:rFonts w:ascii="Verdana" w:hAnsi="Verdana"/>
                <w:noProof/>
                <w:sz w:val="20"/>
                <w:szCs w:val="20"/>
                <w:lang w:val="sl-SI"/>
              </w:rPr>
              <w:t> </w:t>
            </w:r>
            <w:r w:rsidR="00934D33">
              <w:rPr>
                <w:rFonts w:ascii="Verdana" w:hAnsi="Verdana"/>
                <w:noProof/>
                <w:sz w:val="20"/>
                <w:szCs w:val="20"/>
                <w:lang w:val="sl-SI"/>
              </w:rPr>
              <w:t> </w:t>
            </w:r>
            <w:r w:rsidR="00934D33">
              <w:rPr>
                <w:rFonts w:ascii="Verdana" w:hAnsi="Verdana"/>
                <w:sz w:val="20"/>
                <w:szCs w:val="20"/>
                <w:lang w:val="sl-SI"/>
              </w:rPr>
              <w:fldChar w:fldCharType="end"/>
            </w:r>
            <w:bookmarkEnd w:id="4"/>
            <w:r w:rsidRPr="00E15911">
              <w:rPr>
                <w:rFonts w:ascii="Verdana" w:hAnsi="Verdana"/>
                <w:sz w:val="20"/>
                <w:szCs w:val="20"/>
                <w:lang w:val="sl-SI"/>
              </w:rPr>
              <w:t xml:space="preserve">           , dne</w:t>
            </w:r>
            <w:r w:rsidR="00934D33">
              <w:rPr>
                <w:rFonts w:ascii="Verdana" w:hAnsi="Verdana"/>
                <w:sz w:val="20"/>
                <w:szCs w:val="20"/>
                <w:lang w:val="sl-SI"/>
              </w:rPr>
              <w:fldChar w:fldCharType="begin">
                <w:ffData>
                  <w:name w:val="Besedilo4"/>
                  <w:enabled/>
                  <w:calcOnExit w:val="0"/>
                  <w:textInput/>
                </w:ffData>
              </w:fldChar>
            </w:r>
            <w:bookmarkStart w:id="5" w:name="Besedilo4"/>
            <w:r w:rsidR="00934D33">
              <w:rPr>
                <w:rFonts w:ascii="Verdana" w:hAnsi="Verdana"/>
                <w:sz w:val="20"/>
                <w:szCs w:val="20"/>
                <w:lang w:val="sl-SI"/>
              </w:rPr>
              <w:instrText xml:space="preserve"> FORMTEXT </w:instrText>
            </w:r>
            <w:r w:rsidR="00934D33">
              <w:rPr>
                <w:rFonts w:ascii="Verdana" w:hAnsi="Verdana"/>
                <w:sz w:val="20"/>
                <w:szCs w:val="20"/>
                <w:lang w:val="sl-SI"/>
              </w:rPr>
            </w:r>
            <w:r w:rsidR="00934D33">
              <w:rPr>
                <w:rFonts w:ascii="Verdana" w:hAnsi="Verdana"/>
                <w:sz w:val="20"/>
                <w:szCs w:val="20"/>
                <w:lang w:val="sl-SI"/>
              </w:rPr>
              <w:fldChar w:fldCharType="separate"/>
            </w:r>
            <w:r w:rsidR="00934D33">
              <w:rPr>
                <w:rFonts w:ascii="Verdana" w:hAnsi="Verdana"/>
                <w:noProof/>
                <w:sz w:val="20"/>
                <w:szCs w:val="20"/>
                <w:lang w:val="sl-SI"/>
              </w:rPr>
              <w:t> </w:t>
            </w:r>
            <w:r w:rsidR="00934D33">
              <w:rPr>
                <w:rFonts w:ascii="Verdana" w:hAnsi="Verdana"/>
                <w:noProof/>
                <w:sz w:val="20"/>
                <w:szCs w:val="20"/>
                <w:lang w:val="sl-SI"/>
              </w:rPr>
              <w:t> </w:t>
            </w:r>
            <w:r w:rsidR="00934D33">
              <w:rPr>
                <w:rFonts w:ascii="Verdana" w:hAnsi="Verdana"/>
                <w:noProof/>
                <w:sz w:val="20"/>
                <w:szCs w:val="20"/>
                <w:lang w:val="sl-SI"/>
              </w:rPr>
              <w:t> </w:t>
            </w:r>
            <w:r w:rsidR="00934D33">
              <w:rPr>
                <w:rFonts w:ascii="Verdana" w:hAnsi="Verdana"/>
                <w:noProof/>
                <w:sz w:val="20"/>
                <w:szCs w:val="20"/>
                <w:lang w:val="sl-SI"/>
              </w:rPr>
              <w:t> </w:t>
            </w:r>
            <w:r w:rsidR="00934D33">
              <w:rPr>
                <w:rFonts w:ascii="Verdana" w:hAnsi="Verdana"/>
                <w:noProof/>
                <w:sz w:val="20"/>
                <w:szCs w:val="20"/>
                <w:lang w:val="sl-SI"/>
              </w:rPr>
              <w:t> </w:t>
            </w:r>
            <w:r w:rsidR="00934D33">
              <w:rPr>
                <w:rFonts w:ascii="Verdana" w:hAnsi="Verdana"/>
                <w:sz w:val="20"/>
                <w:szCs w:val="20"/>
                <w:lang w:val="sl-SI"/>
              </w:rPr>
              <w:fldChar w:fldCharType="end"/>
            </w:r>
            <w:bookmarkEnd w:id="5"/>
          </w:p>
        </w:tc>
      </w:tr>
      <w:tr w:rsidR="00DA34D3" w14:paraId="6CDE7300" w14:textId="77777777">
        <w:trPr>
          <w:trHeight w:val="20"/>
          <w:jc w:val="center"/>
        </w:trPr>
        <w:tc>
          <w:tcPr>
            <w:tcW w:w="4484" w:type="dxa"/>
            <w:tcBorders>
              <w:top w:val="nil"/>
              <w:left w:val="nil"/>
              <w:bottom w:val="nil"/>
              <w:right w:val="nil"/>
            </w:tcBorders>
            <w:shd w:val="clear" w:color="auto" w:fill="auto"/>
            <w:vAlign w:val="bottom"/>
          </w:tcPr>
          <w:p w14:paraId="2D935EF3" w14:textId="77777777" w:rsidR="00DA34D3" w:rsidRDefault="002313E3">
            <w:pPr>
              <w:keepNext/>
              <w:keepLines/>
              <w:spacing w:after="0" w:line="240" w:lineRule="auto"/>
              <w:rPr>
                <w:rFonts w:ascii="Verdana" w:hAnsi="Verdana"/>
                <w:sz w:val="20"/>
                <w:szCs w:val="20"/>
                <w:lang w:val="sl-SI"/>
              </w:rPr>
            </w:pPr>
            <w:r w:rsidRPr="00E15911">
              <w:rPr>
                <w:rFonts w:ascii="Verdana" w:hAnsi="Verdana"/>
                <w:sz w:val="20"/>
                <w:szCs w:val="20"/>
                <w:lang w:val="sl-SI"/>
              </w:rPr>
              <w:t xml:space="preserve">Podpisnik: </w:t>
            </w:r>
            <w:r w:rsidRPr="00E15911">
              <w:rPr>
                <w:rFonts w:ascii="Verdana" w:hAnsi="Verdana"/>
                <w:sz w:val="20"/>
                <w:szCs w:val="20"/>
                <w:lang w:val="sl-SI"/>
              </w:rPr>
              <w:fldChar w:fldCharType="begin"/>
            </w:r>
            <w:r w:rsidRPr="00E15911">
              <w:rPr>
                <w:rFonts w:ascii="Verdana" w:hAnsi="Verdana"/>
                <w:sz w:val="20"/>
                <w:szCs w:val="20"/>
                <w:lang w:val="sl-SI"/>
              </w:rPr>
              <w:instrText xml:space="preserve"> DOCPROPERTY  "MFiles_P1021n1_P1034"  \* MERGEFORMAT </w:instrText>
            </w:r>
            <w:r w:rsidRPr="00E15911">
              <w:rPr>
                <w:rFonts w:ascii="Verdana" w:hAnsi="Verdana"/>
                <w:sz w:val="20"/>
                <w:szCs w:val="20"/>
                <w:lang w:val="sl-SI"/>
              </w:rPr>
              <w:fldChar w:fldCharType="separate"/>
            </w:r>
            <w:r w:rsidR="00EE4613">
              <w:rPr>
                <w:rFonts w:ascii="Verdana" w:hAnsi="Verdana"/>
                <w:sz w:val="20"/>
                <w:szCs w:val="20"/>
                <w:lang w:val="sl-SI"/>
              </w:rPr>
              <w:t xml:space="preserve">prim. Nataša Fikfak, dr. med., spec. </w:t>
            </w:r>
            <w:proofErr w:type="spellStart"/>
            <w:r w:rsidR="00EE4613">
              <w:rPr>
                <w:rFonts w:ascii="Verdana" w:hAnsi="Verdana"/>
                <w:sz w:val="20"/>
                <w:szCs w:val="20"/>
                <w:lang w:val="sl-SI"/>
              </w:rPr>
              <w:t>int</w:t>
            </w:r>
            <w:proofErr w:type="spellEnd"/>
            <w:r w:rsidR="00EE4613">
              <w:rPr>
                <w:rFonts w:ascii="Verdana" w:hAnsi="Verdana"/>
                <w:sz w:val="20"/>
                <w:szCs w:val="20"/>
                <w:lang w:val="sl-SI"/>
              </w:rPr>
              <w:t xml:space="preserve">. med. in </w:t>
            </w:r>
            <w:proofErr w:type="spellStart"/>
            <w:r w:rsidR="00EE4613">
              <w:rPr>
                <w:rFonts w:ascii="Verdana" w:hAnsi="Verdana"/>
                <w:sz w:val="20"/>
                <w:szCs w:val="20"/>
                <w:lang w:val="sl-SI"/>
              </w:rPr>
              <w:t>hemat</w:t>
            </w:r>
            <w:proofErr w:type="spellEnd"/>
            <w:r w:rsidR="00EE4613">
              <w:rPr>
                <w:rFonts w:ascii="Verdana" w:hAnsi="Verdana"/>
                <w:sz w:val="20"/>
                <w:szCs w:val="20"/>
                <w:lang w:val="sl-SI"/>
              </w:rPr>
              <w:t>.</w:t>
            </w:r>
            <w:r w:rsidRPr="00E15911">
              <w:rPr>
                <w:rFonts w:ascii="Verdana" w:hAnsi="Verdana"/>
                <w:sz w:val="20"/>
                <w:szCs w:val="20"/>
                <w:lang w:val="sl-SI"/>
              </w:rPr>
              <w:fldChar w:fldCharType="end"/>
            </w:r>
          </w:p>
        </w:tc>
        <w:tc>
          <w:tcPr>
            <w:tcW w:w="708" w:type="dxa"/>
            <w:tcBorders>
              <w:top w:val="nil"/>
              <w:left w:val="nil"/>
              <w:bottom w:val="nil"/>
              <w:right w:val="nil"/>
            </w:tcBorders>
            <w:shd w:val="clear" w:color="auto" w:fill="auto"/>
            <w:vAlign w:val="bottom"/>
          </w:tcPr>
          <w:p w14:paraId="09AE6181" w14:textId="77777777" w:rsidR="00DA34D3" w:rsidRDefault="00DA34D3">
            <w:pPr>
              <w:keepNext/>
              <w:keepLines/>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14:paraId="01DF4172" w14:textId="2EC74762" w:rsidR="00DA34D3" w:rsidRDefault="002313E3">
            <w:pPr>
              <w:keepNext/>
              <w:keepLines/>
              <w:spacing w:after="0" w:line="240" w:lineRule="auto"/>
              <w:rPr>
                <w:rFonts w:ascii="Verdana" w:hAnsi="Verdana"/>
                <w:sz w:val="20"/>
                <w:szCs w:val="20"/>
                <w:lang w:val="sl-SI"/>
              </w:rPr>
            </w:pPr>
            <w:r w:rsidRPr="00E15911">
              <w:rPr>
                <w:rFonts w:ascii="Verdana" w:hAnsi="Verdana"/>
                <w:sz w:val="20"/>
                <w:szCs w:val="20"/>
                <w:lang w:val="sl-SI"/>
              </w:rPr>
              <w:t>Podpisnik:</w:t>
            </w:r>
            <w:r w:rsidR="00934D33">
              <w:rPr>
                <w:rFonts w:ascii="Verdana" w:hAnsi="Verdana"/>
                <w:sz w:val="20"/>
                <w:szCs w:val="20"/>
                <w:lang w:val="sl-SI"/>
              </w:rPr>
              <w:fldChar w:fldCharType="begin">
                <w:ffData>
                  <w:name w:val="Besedilo5"/>
                  <w:enabled/>
                  <w:calcOnExit w:val="0"/>
                  <w:textInput/>
                </w:ffData>
              </w:fldChar>
            </w:r>
            <w:bookmarkStart w:id="6" w:name="Besedilo5"/>
            <w:r w:rsidR="00934D33">
              <w:rPr>
                <w:rFonts w:ascii="Verdana" w:hAnsi="Verdana"/>
                <w:sz w:val="20"/>
                <w:szCs w:val="20"/>
                <w:lang w:val="sl-SI"/>
              </w:rPr>
              <w:instrText xml:space="preserve"> FORMTEXT </w:instrText>
            </w:r>
            <w:r w:rsidR="00934D33">
              <w:rPr>
                <w:rFonts w:ascii="Verdana" w:hAnsi="Verdana"/>
                <w:sz w:val="20"/>
                <w:szCs w:val="20"/>
                <w:lang w:val="sl-SI"/>
              </w:rPr>
            </w:r>
            <w:r w:rsidR="00934D33">
              <w:rPr>
                <w:rFonts w:ascii="Verdana" w:hAnsi="Verdana"/>
                <w:sz w:val="20"/>
                <w:szCs w:val="20"/>
                <w:lang w:val="sl-SI"/>
              </w:rPr>
              <w:fldChar w:fldCharType="separate"/>
            </w:r>
            <w:r w:rsidR="00934D33">
              <w:rPr>
                <w:rFonts w:ascii="Verdana" w:hAnsi="Verdana"/>
                <w:noProof/>
                <w:sz w:val="20"/>
                <w:szCs w:val="20"/>
                <w:lang w:val="sl-SI"/>
              </w:rPr>
              <w:t> </w:t>
            </w:r>
            <w:r w:rsidR="00934D33">
              <w:rPr>
                <w:rFonts w:ascii="Verdana" w:hAnsi="Verdana"/>
                <w:noProof/>
                <w:sz w:val="20"/>
                <w:szCs w:val="20"/>
                <w:lang w:val="sl-SI"/>
              </w:rPr>
              <w:t> </w:t>
            </w:r>
            <w:r w:rsidR="00934D33">
              <w:rPr>
                <w:rFonts w:ascii="Verdana" w:hAnsi="Verdana"/>
                <w:noProof/>
                <w:sz w:val="20"/>
                <w:szCs w:val="20"/>
                <w:lang w:val="sl-SI"/>
              </w:rPr>
              <w:t> </w:t>
            </w:r>
            <w:r w:rsidR="00934D33">
              <w:rPr>
                <w:rFonts w:ascii="Verdana" w:hAnsi="Verdana"/>
                <w:noProof/>
                <w:sz w:val="20"/>
                <w:szCs w:val="20"/>
                <w:lang w:val="sl-SI"/>
              </w:rPr>
              <w:t> </w:t>
            </w:r>
            <w:r w:rsidR="00934D33">
              <w:rPr>
                <w:rFonts w:ascii="Verdana" w:hAnsi="Verdana"/>
                <w:noProof/>
                <w:sz w:val="20"/>
                <w:szCs w:val="20"/>
                <w:lang w:val="sl-SI"/>
              </w:rPr>
              <w:t> </w:t>
            </w:r>
            <w:r w:rsidR="00934D33">
              <w:rPr>
                <w:rFonts w:ascii="Verdana" w:hAnsi="Verdana"/>
                <w:sz w:val="20"/>
                <w:szCs w:val="20"/>
                <w:lang w:val="sl-SI"/>
              </w:rPr>
              <w:fldChar w:fldCharType="end"/>
            </w:r>
            <w:bookmarkEnd w:id="6"/>
          </w:p>
        </w:tc>
      </w:tr>
    </w:tbl>
    <w:p w14:paraId="2CEEB6DF" w14:textId="77777777" w:rsidR="00DA34D3" w:rsidRDefault="00DA34D3">
      <w:pPr>
        <w:keepNext/>
        <w:keepLines/>
        <w:spacing w:after="0" w:line="240" w:lineRule="auto"/>
        <w:rPr>
          <w:rFonts w:ascii="Verdana" w:hAnsi="Verdana"/>
          <w:sz w:val="20"/>
          <w:szCs w:val="20"/>
          <w:lang w:val="sl-SI"/>
        </w:rPr>
      </w:pPr>
    </w:p>
    <w:p w14:paraId="5CEA5AC2" w14:textId="77777777" w:rsidR="00DA34D3" w:rsidRDefault="00DA34D3">
      <w:pPr>
        <w:keepNext/>
        <w:keepLines/>
        <w:spacing w:after="0" w:line="240" w:lineRule="auto"/>
        <w:rPr>
          <w:rFonts w:ascii="Verdana" w:hAnsi="Verdana"/>
          <w:sz w:val="20"/>
          <w:szCs w:val="20"/>
          <w:lang w:val="sl-SI"/>
        </w:rPr>
      </w:pPr>
    </w:p>
    <w:sectPr w:rsidR="00DA34D3">
      <w:pgSz w:w="12240" w:h="15840"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A00B9" w14:textId="77777777" w:rsidR="00C605BD" w:rsidRDefault="00C605BD">
      <w:pPr>
        <w:spacing w:after="0" w:line="240" w:lineRule="auto"/>
      </w:pPr>
      <w:r>
        <w:separator/>
      </w:r>
    </w:p>
  </w:endnote>
  <w:endnote w:type="continuationSeparator" w:id="0">
    <w:p w14:paraId="58942200" w14:textId="77777777" w:rsidR="00C605BD" w:rsidRDefault="00C60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altName w:val="Times New Roman"/>
    <w:charset w:val="00"/>
    <w:family w:val="roman"/>
    <w:pitch w:val="default"/>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8B6CE" w14:textId="77777777" w:rsidR="00C605BD" w:rsidRDefault="00C605BD">
      <w:pPr>
        <w:spacing w:after="0" w:line="240" w:lineRule="auto"/>
      </w:pPr>
      <w:r>
        <w:separator/>
      </w:r>
    </w:p>
  </w:footnote>
  <w:footnote w:type="continuationSeparator" w:id="0">
    <w:p w14:paraId="12811F3D" w14:textId="77777777" w:rsidR="00C605BD" w:rsidRDefault="00C60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000002"/>
    <w:multiLevelType w:val="multilevel"/>
    <w:tmpl w:val="E6560BE2"/>
    <w:name w:val="WW8Num10"/>
    <w:lvl w:ilvl="0">
      <w:start w:val="1"/>
      <w:numFmt w:val="decimal"/>
      <w:suff w:val="nothing"/>
      <w:lvlText w:val="%1)"/>
      <w:lvlJc w:val="left"/>
      <w:pPr>
        <w:tabs>
          <w:tab w:val="left" w:pos="0"/>
        </w:tabs>
        <w:ind w:left="0" w:firstLine="0"/>
      </w:pPr>
      <w:rPr>
        <w:rFonts w:ascii="Verdana" w:hAnsi="Verdana"/>
        <w:i w:val="0"/>
        <w:position w:val="0"/>
        <w:sz w:val="20"/>
        <w:szCs w:val="20"/>
        <w:vertAlign w:val="baseline"/>
      </w:rPr>
    </w:lvl>
    <w:lvl w:ilvl="1">
      <w:start w:val="1"/>
      <w:numFmt w:val="bullet"/>
      <w:suff w:val="nothing"/>
      <w:lvlText w:val="←"/>
      <w:lvlJc w:val="left"/>
      <w:pPr>
        <w:tabs>
          <w:tab w:val="left" w:pos="0"/>
        </w:tabs>
        <w:ind w:left="0" w:firstLine="0"/>
      </w:pPr>
      <w:rPr>
        <w:rFonts w:ascii="Times New Roman" w:hAnsi="Times New Roman"/>
        <w:position w:val="0"/>
        <w:sz w:val="24"/>
        <w:vertAlign w:val="baseline"/>
      </w:rPr>
    </w:lvl>
    <w:lvl w:ilvl="2">
      <w:start w:val="1"/>
      <w:numFmt w:val="bullet"/>
      <w:suff w:val="nothing"/>
      <w:lvlText w:val="←"/>
      <w:lvlJc w:val="left"/>
      <w:pPr>
        <w:tabs>
          <w:tab w:val="left" w:pos="0"/>
        </w:tabs>
        <w:ind w:left="0" w:firstLine="0"/>
      </w:pPr>
      <w:rPr>
        <w:rFonts w:ascii="Times New Roman" w:hAnsi="Times New Roman"/>
        <w:position w:val="0"/>
        <w:sz w:val="24"/>
        <w:vertAlign w:val="baseline"/>
      </w:rPr>
    </w:lvl>
    <w:lvl w:ilvl="3">
      <w:start w:val="1"/>
      <w:numFmt w:val="bullet"/>
      <w:suff w:val="nothing"/>
      <w:lvlText w:val="←"/>
      <w:lvlJc w:val="left"/>
      <w:pPr>
        <w:tabs>
          <w:tab w:val="left" w:pos="0"/>
        </w:tabs>
        <w:ind w:left="0" w:firstLine="0"/>
      </w:pPr>
      <w:rPr>
        <w:rFonts w:ascii="Times New Roman" w:hAnsi="Times New Roman"/>
        <w:position w:val="0"/>
        <w:sz w:val="24"/>
        <w:vertAlign w:val="baseline"/>
      </w:rPr>
    </w:lvl>
    <w:lvl w:ilvl="4">
      <w:start w:val="1"/>
      <w:numFmt w:val="bullet"/>
      <w:suff w:val="nothing"/>
      <w:lvlText w:val="←"/>
      <w:lvlJc w:val="left"/>
      <w:pPr>
        <w:tabs>
          <w:tab w:val="left" w:pos="0"/>
        </w:tabs>
        <w:ind w:left="0" w:firstLine="0"/>
      </w:pPr>
      <w:rPr>
        <w:rFonts w:ascii="Times New Roman" w:hAnsi="Times New Roman"/>
        <w:position w:val="0"/>
        <w:sz w:val="24"/>
        <w:vertAlign w:val="baseline"/>
      </w:rPr>
    </w:lvl>
    <w:lvl w:ilvl="5">
      <w:start w:val="1"/>
      <w:numFmt w:val="bullet"/>
      <w:suff w:val="nothing"/>
      <w:lvlText w:val="←"/>
      <w:lvlJc w:val="left"/>
      <w:pPr>
        <w:tabs>
          <w:tab w:val="left" w:pos="0"/>
        </w:tabs>
        <w:ind w:left="0" w:firstLine="0"/>
      </w:pPr>
      <w:rPr>
        <w:rFonts w:ascii="Times New Roman" w:hAnsi="Times New Roman"/>
        <w:position w:val="0"/>
        <w:sz w:val="24"/>
        <w:vertAlign w:val="baseline"/>
      </w:rPr>
    </w:lvl>
    <w:lvl w:ilvl="6">
      <w:start w:val="1"/>
      <w:numFmt w:val="bullet"/>
      <w:suff w:val="nothing"/>
      <w:lvlText w:val="←"/>
      <w:lvlJc w:val="left"/>
      <w:pPr>
        <w:tabs>
          <w:tab w:val="left" w:pos="0"/>
        </w:tabs>
        <w:ind w:left="0" w:firstLine="0"/>
      </w:pPr>
      <w:rPr>
        <w:rFonts w:ascii="Times New Roman" w:hAnsi="Times New Roman"/>
        <w:position w:val="0"/>
        <w:sz w:val="24"/>
        <w:vertAlign w:val="baseline"/>
      </w:rPr>
    </w:lvl>
    <w:lvl w:ilvl="7">
      <w:start w:val="1"/>
      <w:numFmt w:val="bullet"/>
      <w:suff w:val="nothing"/>
      <w:lvlText w:val="←"/>
      <w:lvlJc w:val="left"/>
      <w:pPr>
        <w:tabs>
          <w:tab w:val="left" w:pos="0"/>
        </w:tabs>
        <w:ind w:left="0" w:firstLine="0"/>
      </w:pPr>
      <w:rPr>
        <w:rFonts w:ascii="Times New Roman" w:hAnsi="Times New Roman"/>
        <w:position w:val="0"/>
        <w:sz w:val="24"/>
        <w:vertAlign w:val="baseline"/>
      </w:rPr>
    </w:lvl>
    <w:lvl w:ilvl="8">
      <w:start w:val="1"/>
      <w:numFmt w:val="bullet"/>
      <w:suff w:val="nothing"/>
      <w:lvlText w:val="←"/>
      <w:lvlJc w:val="left"/>
      <w:pPr>
        <w:tabs>
          <w:tab w:val="left" w:pos="0"/>
        </w:tabs>
        <w:ind w:left="0" w:firstLine="0"/>
      </w:pPr>
      <w:rPr>
        <w:rFonts w:ascii="Times New Roman" w:hAnsi="Times New Roman"/>
        <w:position w:val="0"/>
        <w:sz w:val="24"/>
        <w:vertAlign w:val="baseline"/>
      </w:rPr>
    </w:lvl>
  </w:abstractNum>
  <w:abstractNum w:abstractNumId="2" w15:restartNumberingAfterBreak="0">
    <w:nsid w:val="00000003"/>
    <w:multiLevelType w:val="multilevel"/>
    <w:tmpl w:val="0000000D"/>
    <w:lvl w:ilvl="0">
      <w:start w:val="1"/>
      <w:numFmt w:val="decimal"/>
      <w:suff w:val="nothing"/>
      <w:lvlText w:val="%1)"/>
      <w:lvlJc w:val="left"/>
      <w:pPr>
        <w:tabs>
          <w:tab w:val="left" w:pos="0"/>
        </w:tabs>
        <w:ind w:left="0" w:firstLine="0"/>
      </w:pPr>
      <w:rPr>
        <w:rFonts w:ascii="Verdana" w:hAnsi="Verdana"/>
        <w:position w:val="0"/>
        <w:sz w:val="20"/>
        <w:szCs w:val="20"/>
        <w:vertAlign w:val="baseline"/>
      </w:rPr>
    </w:lvl>
    <w:lvl w:ilvl="1">
      <w:start w:val="1"/>
      <w:numFmt w:val="bullet"/>
      <w:suff w:val="nothing"/>
      <w:lvlText w:val="←"/>
      <w:lvlJc w:val="left"/>
      <w:pPr>
        <w:tabs>
          <w:tab w:val="left" w:pos="0"/>
        </w:tabs>
        <w:ind w:left="0" w:firstLine="0"/>
      </w:pPr>
      <w:rPr>
        <w:rFonts w:ascii="Times New Roman" w:hAnsi="Times New Roman"/>
        <w:position w:val="0"/>
        <w:sz w:val="24"/>
        <w:vertAlign w:val="baseline"/>
      </w:rPr>
    </w:lvl>
    <w:lvl w:ilvl="2">
      <w:start w:val="1"/>
      <w:numFmt w:val="bullet"/>
      <w:suff w:val="nothing"/>
      <w:lvlText w:val="←"/>
      <w:lvlJc w:val="left"/>
      <w:pPr>
        <w:tabs>
          <w:tab w:val="left" w:pos="0"/>
        </w:tabs>
        <w:ind w:left="0" w:firstLine="0"/>
      </w:pPr>
      <w:rPr>
        <w:rFonts w:ascii="Times New Roman" w:hAnsi="Times New Roman"/>
        <w:position w:val="0"/>
        <w:sz w:val="24"/>
        <w:vertAlign w:val="baseline"/>
      </w:rPr>
    </w:lvl>
    <w:lvl w:ilvl="3">
      <w:start w:val="1"/>
      <w:numFmt w:val="bullet"/>
      <w:suff w:val="nothing"/>
      <w:lvlText w:val="←"/>
      <w:lvlJc w:val="left"/>
      <w:pPr>
        <w:tabs>
          <w:tab w:val="left" w:pos="0"/>
        </w:tabs>
        <w:ind w:left="0" w:firstLine="0"/>
      </w:pPr>
      <w:rPr>
        <w:rFonts w:ascii="Times New Roman" w:hAnsi="Times New Roman"/>
        <w:position w:val="0"/>
        <w:sz w:val="24"/>
        <w:vertAlign w:val="baseline"/>
      </w:rPr>
    </w:lvl>
    <w:lvl w:ilvl="4">
      <w:start w:val="1"/>
      <w:numFmt w:val="bullet"/>
      <w:suff w:val="nothing"/>
      <w:lvlText w:val="←"/>
      <w:lvlJc w:val="left"/>
      <w:pPr>
        <w:tabs>
          <w:tab w:val="left" w:pos="0"/>
        </w:tabs>
        <w:ind w:left="0" w:firstLine="0"/>
      </w:pPr>
      <w:rPr>
        <w:rFonts w:ascii="Times New Roman" w:hAnsi="Times New Roman"/>
        <w:position w:val="0"/>
        <w:sz w:val="24"/>
        <w:vertAlign w:val="baseline"/>
      </w:rPr>
    </w:lvl>
    <w:lvl w:ilvl="5">
      <w:start w:val="1"/>
      <w:numFmt w:val="bullet"/>
      <w:suff w:val="nothing"/>
      <w:lvlText w:val="←"/>
      <w:lvlJc w:val="left"/>
      <w:pPr>
        <w:tabs>
          <w:tab w:val="left" w:pos="0"/>
        </w:tabs>
        <w:ind w:left="0" w:firstLine="0"/>
      </w:pPr>
      <w:rPr>
        <w:rFonts w:ascii="Times New Roman" w:hAnsi="Times New Roman"/>
        <w:position w:val="0"/>
        <w:sz w:val="24"/>
        <w:vertAlign w:val="baseline"/>
      </w:rPr>
    </w:lvl>
    <w:lvl w:ilvl="6">
      <w:start w:val="1"/>
      <w:numFmt w:val="bullet"/>
      <w:suff w:val="nothing"/>
      <w:lvlText w:val="←"/>
      <w:lvlJc w:val="left"/>
      <w:pPr>
        <w:tabs>
          <w:tab w:val="left" w:pos="0"/>
        </w:tabs>
        <w:ind w:left="0" w:firstLine="0"/>
      </w:pPr>
      <w:rPr>
        <w:rFonts w:ascii="Times New Roman" w:hAnsi="Times New Roman"/>
        <w:position w:val="0"/>
        <w:sz w:val="24"/>
        <w:vertAlign w:val="baseline"/>
      </w:rPr>
    </w:lvl>
    <w:lvl w:ilvl="7">
      <w:start w:val="1"/>
      <w:numFmt w:val="bullet"/>
      <w:suff w:val="nothing"/>
      <w:lvlText w:val="←"/>
      <w:lvlJc w:val="left"/>
      <w:pPr>
        <w:tabs>
          <w:tab w:val="left" w:pos="0"/>
        </w:tabs>
        <w:ind w:left="0" w:firstLine="0"/>
      </w:pPr>
      <w:rPr>
        <w:rFonts w:ascii="Times New Roman" w:hAnsi="Times New Roman"/>
        <w:position w:val="0"/>
        <w:sz w:val="24"/>
        <w:vertAlign w:val="baseline"/>
      </w:rPr>
    </w:lvl>
    <w:lvl w:ilvl="8">
      <w:start w:val="1"/>
      <w:numFmt w:val="bullet"/>
      <w:suff w:val="nothing"/>
      <w:lvlText w:val="←"/>
      <w:lvlJc w:val="left"/>
      <w:pPr>
        <w:tabs>
          <w:tab w:val="left" w:pos="0"/>
        </w:tabs>
        <w:ind w:left="0" w:firstLine="0"/>
      </w:pPr>
      <w:rPr>
        <w:rFonts w:ascii="Times New Roman" w:hAnsi="Times New Roman"/>
        <w:position w:val="0"/>
        <w:sz w:val="24"/>
        <w:vertAlign w:val="baseline"/>
      </w:rPr>
    </w:lvl>
  </w:abstractNum>
  <w:abstractNum w:abstractNumId="3" w15:restartNumberingAfterBreak="0">
    <w:nsid w:val="00000004"/>
    <w:multiLevelType w:val="multilevel"/>
    <w:tmpl w:val="00000018"/>
    <w:lvl w:ilvl="0">
      <w:start w:val="1"/>
      <w:numFmt w:val="decimal"/>
      <w:suff w:val="nothing"/>
      <w:lvlText w:val="%1)"/>
      <w:lvlJc w:val="left"/>
      <w:pPr>
        <w:tabs>
          <w:tab w:val="left" w:pos="0"/>
        </w:tabs>
        <w:ind w:left="0" w:firstLine="0"/>
      </w:pPr>
      <w:rPr>
        <w:rFonts w:ascii="Verdana" w:hAnsi="Verdana"/>
        <w:position w:val="0"/>
        <w:sz w:val="20"/>
        <w:szCs w:val="20"/>
        <w:vertAlign w:val="baseline"/>
      </w:rPr>
    </w:lvl>
    <w:lvl w:ilvl="1">
      <w:start w:val="1"/>
      <w:numFmt w:val="bullet"/>
      <w:suff w:val="nothing"/>
      <w:lvlText w:val="←"/>
      <w:lvlJc w:val="left"/>
      <w:pPr>
        <w:tabs>
          <w:tab w:val="left" w:pos="0"/>
        </w:tabs>
        <w:ind w:left="0" w:firstLine="0"/>
      </w:pPr>
      <w:rPr>
        <w:rFonts w:ascii="Times New Roman" w:hAnsi="Times New Roman"/>
        <w:position w:val="0"/>
        <w:sz w:val="24"/>
        <w:vertAlign w:val="baseline"/>
      </w:rPr>
    </w:lvl>
    <w:lvl w:ilvl="2">
      <w:start w:val="1"/>
      <w:numFmt w:val="bullet"/>
      <w:suff w:val="nothing"/>
      <w:lvlText w:val="←"/>
      <w:lvlJc w:val="left"/>
      <w:pPr>
        <w:tabs>
          <w:tab w:val="left" w:pos="0"/>
        </w:tabs>
        <w:ind w:left="0" w:firstLine="0"/>
      </w:pPr>
      <w:rPr>
        <w:rFonts w:ascii="Times New Roman" w:hAnsi="Times New Roman"/>
        <w:position w:val="0"/>
        <w:sz w:val="24"/>
        <w:vertAlign w:val="baseline"/>
      </w:rPr>
    </w:lvl>
    <w:lvl w:ilvl="3">
      <w:start w:val="1"/>
      <w:numFmt w:val="bullet"/>
      <w:suff w:val="nothing"/>
      <w:lvlText w:val="←"/>
      <w:lvlJc w:val="left"/>
      <w:pPr>
        <w:tabs>
          <w:tab w:val="left" w:pos="0"/>
        </w:tabs>
        <w:ind w:left="0" w:firstLine="0"/>
      </w:pPr>
      <w:rPr>
        <w:rFonts w:ascii="Times New Roman" w:hAnsi="Times New Roman"/>
        <w:position w:val="0"/>
        <w:sz w:val="24"/>
        <w:vertAlign w:val="baseline"/>
      </w:rPr>
    </w:lvl>
    <w:lvl w:ilvl="4">
      <w:start w:val="1"/>
      <w:numFmt w:val="bullet"/>
      <w:suff w:val="nothing"/>
      <w:lvlText w:val="←"/>
      <w:lvlJc w:val="left"/>
      <w:pPr>
        <w:tabs>
          <w:tab w:val="left" w:pos="0"/>
        </w:tabs>
        <w:ind w:left="0" w:firstLine="0"/>
      </w:pPr>
      <w:rPr>
        <w:rFonts w:ascii="Times New Roman" w:hAnsi="Times New Roman"/>
        <w:position w:val="0"/>
        <w:sz w:val="24"/>
        <w:vertAlign w:val="baseline"/>
      </w:rPr>
    </w:lvl>
    <w:lvl w:ilvl="5">
      <w:start w:val="1"/>
      <w:numFmt w:val="bullet"/>
      <w:suff w:val="nothing"/>
      <w:lvlText w:val="←"/>
      <w:lvlJc w:val="left"/>
      <w:pPr>
        <w:tabs>
          <w:tab w:val="left" w:pos="0"/>
        </w:tabs>
        <w:ind w:left="0" w:firstLine="0"/>
      </w:pPr>
      <w:rPr>
        <w:rFonts w:ascii="Times New Roman" w:hAnsi="Times New Roman"/>
        <w:position w:val="0"/>
        <w:sz w:val="24"/>
        <w:vertAlign w:val="baseline"/>
      </w:rPr>
    </w:lvl>
    <w:lvl w:ilvl="6">
      <w:start w:val="1"/>
      <w:numFmt w:val="bullet"/>
      <w:suff w:val="nothing"/>
      <w:lvlText w:val="←"/>
      <w:lvlJc w:val="left"/>
      <w:pPr>
        <w:tabs>
          <w:tab w:val="left" w:pos="0"/>
        </w:tabs>
        <w:ind w:left="0" w:firstLine="0"/>
      </w:pPr>
      <w:rPr>
        <w:rFonts w:ascii="Times New Roman" w:hAnsi="Times New Roman"/>
        <w:position w:val="0"/>
        <w:sz w:val="24"/>
        <w:vertAlign w:val="baseline"/>
      </w:rPr>
    </w:lvl>
    <w:lvl w:ilvl="7">
      <w:start w:val="1"/>
      <w:numFmt w:val="bullet"/>
      <w:suff w:val="nothing"/>
      <w:lvlText w:val="←"/>
      <w:lvlJc w:val="left"/>
      <w:pPr>
        <w:tabs>
          <w:tab w:val="left" w:pos="0"/>
        </w:tabs>
        <w:ind w:left="0" w:firstLine="0"/>
      </w:pPr>
      <w:rPr>
        <w:rFonts w:ascii="Times New Roman" w:hAnsi="Times New Roman"/>
        <w:position w:val="0"/>
        <w:sz w:val="24"/>
        <w:vertAlign w:val="baseline"/>
      </w:rPr>
    </w:lvl>
    <w:lvl w:ilvl="8">
      <w:start w:val="1"/>
      <w:numFmt w:val="bullet"/>
      <w:suff w:val="nothing"/>
      <w:lvlText w:val="←"/>
      <w:lvlJc w:val="left"/>
      <w:pPr>
        <w:tabs>
          <w:tab w:val="left" w:pos="0"/>
        </w:tabs>
        <w:ind w:left="0" w:firstLine="0"/>
      </w:pPr>
      <w:rPr>
        <w:rFonts w:ascii="Times New Roman" w:hAnsi="Times New Roman"/>
        <w:position w:val="0"/>
        <w:sz w:val="24"/>
        <w:vertAlign w:val="baseline"/>
      </w:rPr>
    </w:lvl>
  </w:abstractNum>
  <w:abstractNum w:abstractNumId="4" w15:restartNumberingAfterBreak="0">
    <w:nsid w:val="00000005"/>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multilevel"/>
    <w:tmpl w:val="E6560BE2"/>
    <w:lvl w:ilvl="0">
      <w:start w:val="1"/>
      <w:numFmt w:val="decimal"/>
      <w:suff w:val="nothing"/>
      <w:lvlText w:val="%1)"/>
      <w:lvlJc w:val="left"/>
      <w:pPr>
        <w:tabs>
          <w:tab w:val="left" w:pos="0"/>
        </w:tabs>
        <w:ind w:left="0" w:firstLine="0"/>
      </w:pPr>
      <w:rPr>
        <w:rFonts w:ascii="Verdana" w:hAnsi="Verdana"/>
        <w:i w:val="0"/>
        <w:position w:val="0"/>
        <w:sz w:val="20"/>
        <w:szCs w:val="20"/>
        <w:vertAlign w:val="baseline"/>
      </w:rPr>
    </w:lvl>
    <w:lvl w:ilvl="1">
      <w:start w:val="1"/>
      <w:numFmt w:val="bullet"/>
      <w:suff w:val="nothing"/>
      <w:lvlText w:val="←"/>
      <w:lvlJc w:val="left"/>
      <w:pPr>
        <w:tabs>
          <w:tab w:val="left" w:pos="0"/>
        </w:tabs>
        <w:ind w:left="0" w:firstLine="0"/>
      </w:pPr>
      <w:rPr>
        <w:rFonts w:ascii="Times New Roman" w:hAnsi="Times New Roman"/>
        <w:position w:val="0"/>
        <w:sz w:val="24"/>
        <w:vertAlign w:val="baseline"/>
      </w:rPr>
    </w:lvl>
    <w:lvl w:ilvl="2">
      <w:start w:val="1"/>
      <w:numFmt w:val="bullet"/>
      <w:suff w:val="nothing"/>
      <w:lvlText w:val="←"/>
      <w:lvlJc w:val="left"/>
      <w:pPr>
        <w:tabs>
          <w:tab w:val="left" w:pos="0"/>
        </w:tabs>
        <w:ind w:left="0" w:firstLine="0"/>
      </w:pPr>
      <w:rPr>
        <w:rFonts w:ascii="Times New Roman" w:hAnsi="Times New Roman"/>
        <w:position w:val="0"/>
        <w:sz w:val="24"/>
        <w:vertAlign w:val="baseline"/>
      </w:rPr>
    </w:lvl>
    <w:lvl w:ilvl="3">
      <w:start w:val="1"/>
      <w:numFmt w:val="bullet"/>
      <w:suff w:val="nothing"/>
      <w:lvlText w:val="←"/>
      <w:lvlJc w:val="left"/>
      <w:pPr>
        <w:tabs>
          <w:tab w:val="left" w:pos="0"/>
        </w:tabs>
        <w:ind w:left="0" w:firstLine="0"/>
      </w:pPr>
      <w:rPr>
        <w:rFonts w:ascii="Times New Roman" w:hAnsi="Times New Roman"/>
        <w:position w:val="0"/>
        <w:sz w:val="24"/>
        <w:vertAlign w:val="baseline"/>
      </w:rPr>
    </w:lvl>
    <w:lvl w:ilvl="4">
      <w:start w:val="1"/>
      <w:numFmt w:val="bullet"/>
      <w:suff w:val="nothing"/>
      <w:lvlText w:val="←"/>
      <w:lvlJc w:val="left"/>
      <w:pPr>
        <w:tabs>
          <w:tab w:val="left" w:pos="0"/>
        </w:tabs>
        <w:ind w:left="0" w:firstLine="0"/>
      </w:pPr>
      <w:rPr>
        <w:rFonts w:ascii="Times New Roman" w:hAnsi="Times New Roman"/>
        <w:position w:val="0"/>
        <w:sz w:val="24"/>
        <w:vertAlign w:val="baseline"/>
      </w:rPr>
    </w:lvl>
    <w:lvl w:ilvl="5">
      <w:start w:val="1"/>
      <w:numFmt w:val="bullet"/>
      <w:suff w:val="nothing"/>
      <w:lvlText w:val="←"/>
      <w:lvlJc w:val="left"/>
      <w:pPr>
        <w:tabs>
          <w:tab w:val="left" w:pos="0"/>
        </w:tabs>
        <w:ind w:left="0" w:firstLine="0"/>
      </w:pPr>
      <w:rPr>
        <w:rFonts w:ascii="Times New Roman" w:hAnsi="Times New Roman"/>
        <w:position w:val="0"/>
        <w:sz w:val="24"/>
        <w:vertAlign w:val="baseline"/>
      </w:rPr>
    </w:lvl>
    <w:lvl w:ilvl="6">
      <w:start w:val="1"/>
      <w:numFmt w:val="bullet"/>
      <w:suff w:val="nothing"/>
      <w:lvlText w:val="←"/>
      <w:lvlJc w:val="left"/>
      <w:pPr>
        <w:tabs>
          <w:tab w:val="left" w:pos="0"/>
        </w:tabs>
        <w:ind w:left="0" w:firstLine="0"/>
      </w:pPr>
      <w:rPr>
        <w:rFonts w:ascii="Times New Roman" w:hAnsi="Times New Roman"/>
        <w:position w:val="0"/>
        <w:sz w:val="24"/>
        <w:vertAlign w:val="baseline"/>
      </w:rPr>
    </w:lvl>
    <w:lvl w:ilvl="7">
      <w:start w:val="1"/>
      <w:numFmt w:val="bullet"/>
      <w:suff w:val="nothing"/>
      <w:lvlText w:val="←"/>
      <w:lvlJc w:val="left"/>
      <w:pPr>
        <w:tabs>
          <w:tab w:val="left" w:pos="0"/>
        </w:tabs>
        <w:ind w:left="0" w:firstLine="0"/>
      </w:pPr>
      <w:rPr>
        <w:rFonts w:ascii="Times New Roman" w:hAnsi="Times New Roman"/>
        <w:position w:val="0"/>
        <w:sz w:val="24"/>
        <w:vertAlign w:val="baseline"/>
      </w:rPr>
    </w:lvl>
    <w:lvl w:ilvl="8">
      <w:start w:val="1"/>
      <w:numFmt w:val="bullet"/>
      <w:suff w:val="nothing"/>
      <w:lvlText w:val="←"/>
      <w:lvlJc w:val="left"/>
      <w:pPr>
        <w:tabs>
          <w:tab w:val="left" w:pos="0"/>
        </w:tabs>
        <w:ind w:left="0" w:firstLine="0"/>
      </w:pPr>
      <w:rPr>
        <w:rFonts w:ascii="Times New Roman" w:hAnsi="Times New Roman"/>
        <w:position w:val="0"/>
        <w:sz w:val="24"/>
        <w:vertAlign w:val="baseline"/>
      </w:rPr>
    </w:lvl>
  </w:abstractNum>
  <w:abstractNum w:abstractNumId="6" w15:restartNumberingAfterBreak="0">
    <w:nsid w:val="0000000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000008"/>
    <w:multiLevelType w:val="multilevel"/>
    <w:tmpl w:val="00000019"/>
    <w:lvl w:ilvl="0">
      <w:start w:val="1"/>
      <w:numFmt w:val="decimal"/>
      <w:suff w:val="nothing"/>
      <w:lvlText w:val="%1)"/>
      <w:lvlJc w:val="left"/>
      <w:pPr>
        <w:tabs>
          <w:tab w:val="left" w:pos="0"/>
        </w:tabs>
        <w:ind w:left="0" w:firstLine="0"/>
      </w:pPr>
      <w:rPr>
        <w:rFonts w:ascii="Verdana" w:hAnsi="Verdana"/>
        <w:position w:val="0"/>
        <w:sz w:val="20"/>
        <w:szCs w:val="20"/>
        <w:vertAlign w:val="baseline"/>
      </w:rPr>
    </w:lvl>
    <w:lvl w:ilvl="1">
      <w:start w:val="1"/>
      <w:numFmt w:val="decimal"/>
      <w:suff w:val="nothing"/>
      <w:lvlText w:val="(%2)"/>
      <w:lvlJc w:val="left"/>
      <w:pPr>
        <w:tabs>
          <w:tab w:val="left" w:pos="0"/>
        </w:tabs>
        <w:ind w:left="0" w:firstLine="0"/>
      </w:pPr>
      <w:rPr>
        <w:rFonts w:ascii="Verdana" w:hAnsi="Verdana"/>
        <w:position w:val="0"/>
        <w:sz w:val="20"/>
        <w:szCs w:val="20"/>
        <w:vertAlign w:val="baseline"/>
      </w:rPr>
    </w:lvl>
    <w:lvl w:ilvl="2">
      <w:start w:val="1"/>
      <w:numFmt w:val="decimal"/>
      <w:suff w:val="nothing"/>
      <w:lvlText w:val="(%3)"/>
      <w:lvlJc w:val="left"/>
      <w:pPr>
        <w:tabs>
          <w:tab w:val="left" w:pos="0"/>
        </w:tabs>
        <w:ind w:left="0" w:firstLine="0"/>
      </w:pPr>
      <w:rPr>
        <w:rFonts w:ascii="Verdana" w:hAnsi="Verdana"/>
        <w:position w:val="0"/>
        <w:sz w:val="20"/>
        <w:szCs w:val="20"/>
        <w:vertAlign w:val="baseline"/>
      </w:rPr>
    </w:lvl>
    <w:lvl w:ilvl="3">
      <w:start w:val="1"/>
      <w:numFmt w:val="decimal"/>
      <w:suff w:val="nothing"/>
      <w:lvlText w:val="(%4)"/>
      <w:lvlJc w:val="left"/>
      <w:pPr>
        <w:tabs>
          <w:tab w:val="left" w:pos="0"/>
        </w:tabs>
        <w:ind w:left="0" w:firstLine="0"/>
      </w:pPr>
      <w:rPr>
        <w:rFonts w:ascii="Verdana" w:hAnsi="Verdana"/>
        <w:position w:val="0"/>
        <w:sz w:val="20"/>
        <w:szCs w:val="20"/>
        <w:vertAlign w:val="baseline"/>
      </w:rPr>
    </w:lvl>
    <w:lvl w:ilvl="4">
      <w:start w:val="1"/>
      <w:numFmt w:val="decimal"/>
      <w:suff w:val="nothing"/>
      <w:lvlText w:val="(%5)"/>
      <w:lvlJc w:val="left"/>
      <w:pPr>
        <w:tabs>
          <w:tab w:val="left" w:pos="0"/>
        </w:tabs>
        <w:ind w:left="0" w:firstLine="0"/>
      </w:pPr>
      <w:rPr>
        <w:rFonts w:ascii="Verdana" w:hAnsi="Verdana"/>
        <w:position w:val="0"/>
        <w:sz w:val="20"/>
        <w:szCs w:val="20"/>
        <w:vertAlign w:val="baseline"/>
      </w:rPr>
    </w:lvl>
    <w:lvl w:ilvl="5">
      <w:start w:val="1"/>
      <w:numFmt w:val="decimal"/>
      <w:suff w:val="nothing"/>
      <w:lvlText w:val="(%6)"/>
      <w:lvlJc w:val="left"/>
      <w:pPr>
        <w:tabs>
          <w:tab w:val="left" w:pos="0"/>
        </w:tabs>
        <w:ind w:left="0" w:firstLine="0"/>
      </w:pPr>
      <w:rPr>
        <w:rFonts w:ascii="Verdana" w:hAnsi="Verdana"/>
        <w:position w:val="0"/>
        <w:sz w:val="20"/>
        <w:szCs w:val="20"/>
        <w:vertAlign w:val="baseline"/>
      </w:rPr>
    </w:lvl>
    <w:lvl w:ilvl="6">
      <w:start w:val="1"/>
      <w:numFmt w:val="decimal"/>
      <w:suff w:val="nothing"/>
      <w:lvlText w:val="(%7)"/>
      <w:lvlJc w:val="left"/>
      <w:pPr>
        <w:tabs>
          <w:tab w:val="left" w:pos="0"/>
        </w:tabs>
        <w:ind w:left="0" w:firstLine="0"/>
      </w:pPr>
      <w:rPr>
        <w:rFonts w:ascii="Verdana" w:hAnsi="Verdana"/>
        <w:position w:val="0"/>
        <w:sz w:val="20"/>
        <w:szCs w:val="20"/>
        <w:vertAlign w:val="baseline"/>
      </w:rPr>
    </w:lvl>
    <w:lvl w:ilvl="7">
      <w:start w:val="1"/>
      <w:numFmt w:val="decimal"/>
      <w:suff w:val="nothing"/>
      <w:lvlText w:val="(%8)"/>
      <w:lvlJc w:val="left"/>
      <w:pPr>
        <w:tabs>
          <w:tab w:val="left" w:pos="0"/>
        </w:tabs>
        <w:ind w:left="0" w:firstLine="0"/>
      </w:pPr>
      <w:rPr>
        <w:rFonts w:ascii="Verdana" w:hAnsi="Verdana"/>
        <w:position w:val="0"/>
        <w:sz w:val="20"/>
        <w:szCs w:val="20"/>
        <w:vertAlign w:val="baseline"/>
      </w:rPr>
    </w:lvl>
    <w:lvl w:ilvl="8">
      <w:start w:val="1"/>
      <w:numFmt w:val="decimal"/>
      <w:suff w:val="nothing"/>
      <w:lvlText w:val="(%9)"/>
      <w:lvlJc w:val="left"/>
      <w:pPr>
        <w:tabs>
          <w:tab w:val="left" w:pos="0"/>
        </w:tabs>
        <w:ind w:left="0" w:firstLine="0"/>
      </w:pPr>
      <w:rPr>
        <w:rFonts w:ascii="Verdana" w:hAnsi="Verdana"/>
        <w:position w:val="0"/>
        <w:sz w:val="20"/>
        <w:szCs w:val="20"/>
        <w:vertAlign w:val="baseline"/>
      </w:rPr>
    </w:lvl>
  </w:abstractNum>
  <w:abstractNum w:abstractNumId="8" w15:restartNumberingAfterBreak="0">
    <w:nsid w:val="00000009"/>
    <w:multiLevelType w:val="hybridMultilevel"/>
    <w:tmpl w:val="E63640F2"/>
    <w:lvl w:ilvl="0" w:tplc="C8E6AE04">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000000A"/>
    <w:multiLevelType w:val="multilevel"/>
    <w:tmpl w:val="00000019"/>
    <w:lvl w:ilvl="0">
      <w:start w:val="1"/>
      <w:numFmt w:val="decimal"/>
      <w:suff w:val="nothing"/>
      <w:lvlText w:val="%1)"/>
      <w:lvlJc w:val="left"/>
      <w:pPr>
        <w:tabs>
          <w:tab w:val="left" w:pos="0"/>
        </w:tabs>
        <w:ind w:left="0" w:firstLine="0"/>
      </w:pPr>
      <w:rPr>
        <w:rFonts w:ascii="Verdana" w:hAnsi="Verdana"/>
        <w:position w:val="0"/>
        <w:sz w:val="20"/>
        <w:szCs w:val="20"/>
        <w:vertAlign w:val="baseline"/>
      </w:rPr>
    </w:lvl>
    <w:lvl w:ilvl="1">
      <w:start w:val="1"/>
      <w:numFmt w:val="decimal"/>
      <w:suff w:val="nothing"/>
      <w:lvlText w:val="(%2)"/>
      <w:lvlJc w:val="left"/>
      <w:pPr>
        <w:tabs>
          <w:tab w:val="left" w:pos="0"/>
        </w:tabs>
        <w:ind w:left="0" w:firstLine="0"/>
      </w:pPr>
      <w:rPr>
        <w:rFonts w:ascii="Verdana" w:hAnsi="Verdana"/>
        <w:position w:val="0"/>
        <w:sz w:val="20"/>
        <w:szCs w:val="20"/>
        <w:vertAlign w:val="baseline"/>
      </w:rPr>
    </w:lvl>
    <w:lvl w:ilvl="2">
      <w:start w:val="1"/>
      <w:numFmt w:val="decimal"/>
      <w:suff w:val="nothing"/>
      <w:lvlText w:val="(%3)"/>
      <w:lvlJc w:val="left"/>
      <w:pPr>
        <w:tabs>
          <w:tab w:val="left" w:pos="0"/>
        </w:tabs>
        <w:ind w:left="0" w:firstLine="0"/>
      </w:pPr>
      <w:rPr>
        <w:rFonts w:ascii="Verdana" w:hAnsi="Verdana"/>
        <w:position w:val="0"/>
        <w:sz w:val="20"/>
        <w:szCs w:val="20"/>
        <w:vertAlign w:val="baseline"/>
      </w:rPr>
    </w:lvl>
    <w:lvl w:ilvl="3">
      <w:start w:val="1"/>
      <w:numFmt w:val="decimal"/>
      <w:suff w:val="nothing"/>
      <w:lvlText w:val="(%4)"/>
      <w:lvlJc w:val="left"/>
      <w:pPr>
        <w:tabs>
          <w:tab w:val="left" w:pos="0"/>
        </w:tabs>
        <w:ind w:left="0" w:firstLine="0"/>
      </w:pPr>
      <w:rPr>
        <w:rFonts w:ascii="Verdana" w:hAnsi="Verdana"/>
        <w:position w:val="0"/>
        <w:sz w:val="20"/>
        <w:szCs w:val="20"/>
        <w:vertAlign w:val="baseline"/>
      </w:rPr>
    </w:lvl>
    <w:lvl w:ilvl="4">
      <w:start w:val="1"/>
      <w:numFmt w:val="decimal"/>
      <w:suff w:val="nothing"/>
      <w:lvlText w:val="(%5)"/>
      <w:lvlJc w:val="left"/>
      <w:pPr>
        <w:tabs>
          <w:tab w:val="left" w:pos="0"/>
        </w:tabs>
        <w:ind w:left="0" w:firstLine="0"/>
      </w:pPr>
      <w:rPr>
        <w:rFonts w:ascii="Verdana" w:hAnsi="Verdana"/>
        <w:position w:val="0"/>
        <w:sz w:val="20"/>
        <w:szCs w:val="20"/>
        <w:vertAlign w:val="baseline"/>
      </w:rPr>
    </w:lvl>
    <w:lvl w:ilvl="5">
      <w:start w:val="1"/>
      <w:numFmt w:val="decimal"/>
      <w:suff w:val="nothing"/>
      <w:lvlText w:val="(%6)"/>
      <w:lvlJc w:val="left"/>
      <w:pPr>
        <w:tabs>
          <w:tab w:val="left" w:pos="0"/>
        </w:tabs>
        <w:ind w:left="0" w:firstLine="0"/>
      </w:pPr>
      <w:rPr>
        <w:rFonts w:ascii="Verdana" w:hAnsi="Verdana"/>
        <w:position w:val="0"/>
        <w:sz w:val="20"/>
        <w:szCs w:val="20"/>
        <w:vertAlign w:val="baseline"/>
      </w:rPr>
    </w:lvl>
    <w:lvl w:ilvl="6">
      <w:start w:val="1"/>
      <w:numFmt w:val="decimal"/>
      <w:suff w:val="nothing"/>
      <w:lvlText w:val="(%7)"/>
      <w:lvlJc w:val="left"/>
      <w:pPr>
        <w:tabs>
          <w:tab w:val="left" w:pos="0"/>
        </w:tabs>
        <w:ind w:left="0" w:firstLine="0"/>
      </w:pPr>
      <w:rPr>
        <w:rFonts w:ascii="Verdana" w:hAnsi="Verdana"/>
        <w:position w:val="0"/>
        <w:sz w:val="20"/>
        <w:szCs w:val="20"/>
        <w:vertAlign w:val="baseline"/>
      </w:rPr>
    </w:lvl>
    <w:lvl w:ilvl="7">
      <w:start w:val="1"/>
      <w:numFmt w:val="decimal"/>
      <w:suff w:val="nothing"/>
      <w:lvlText w:val="(%8)"/>
      <w:lvlJc w:val="left"/>
      <w:pPr>
        <w:tabs>
          <w:tab w:val="left" w:pos="0"/>
        </w:tabs>
        <w:ind w:left="0" w:firstLine="0"/>
      </w:pPr>
      <w:rPr>
        <w:rFonts w:ascii="Verdana" w:hAnsi="Verdana"/>
        <w:position w:val="0"/>
        <w:sz w:val="20"/>
        <w:szCs w:val="20"/>
        <w:vertAlign w:val="baseline"/>
      </w:rPr>
    </w:lvl>
    <w:lvl w:ilvl="8">
      <w:start w:val="1"/>
      <w:numFmt w:val="decimal"/>
      <w:suff w:val="nothing"/>
      <w:lvlText w:val="(%9)"/>
      <w:lvlJc w:val="left"/>
      <w:pPr>
        <w:tabs>
          <w:tab w:val="left" w:pos="0"/>
        </w:tabs>
        <w:ind w:left="0" w:firstLine="0"/>
      </w:pPr>
      <w:rPr>
        <w:rFonts w:ascii="Verdana" w:hAnsi="Verdana"/>
        <w:position w:val="0"/>
        <w:sz w:val="20"/>
        <w:szCs w:val="20"/>
        <w:vertAlign w:val="baseline"/>
      </w:rPr>
    </w:lvl>
  </w:abstractNum>
  <w:abstractNum w:abstractNumId="10" w15:restartNumberingAfterBreak="0">
    <w:nsid w:val="0000000B"/>
    <w:multiLevelType w:val="multilevel"/>
    <w:tmpl w:val="00000019"/>
    <w:lvl w:ilvl="0">
      <w:start w:val="1"/>
      <w:numFmt w:val="decimal"/>
      <w:suff w:val="nothing"/>
      <w:lvlText w:val="%1)"/>
      <w:lvlJc w:val="left"/>
      <w:pPr>
        <w:tabs>
          <w:tab w:val="left" w:pos="0"/>
        </w:tabs>
        <w:ind w:left="0" w:firstLine="0"/>
      </w:pPr>
      <w:rPr>
        <w:rFonts w:ascii="Verdana" w:hAnsi="Verdana"/>
        <w:position w:val="0"/>
        <w:sz w:val="20"/>
        <w:szCs w:val="20"/>
        <w:vertAlign w:val="baseline"/>
      </w:rPr>
    </w:lvl>
    <w:lvl w:ilvl="1">
      <w:start w:val="1"/>
      <w:numFmt w:val="decimal"/>
      <w:suff w:val="nothing"/>
      <w:lvlText w:val="(%2)"/>
      <w:lvlJc w:val="left"/>
      <w:pPr>
        <w:tabs>
          <w:tab w:val="left" w:pos="0"/>
        </w:tabs>
        <w:ind w:left="0" w:firstLine="0"/>
      </w:pPr>
      <w:rPr>
        <w:rFonts w:ascii="Verdana" w:hAnsi="Verdana"/>
        <w:position w:val="0"/>
        <w:sz w:val="20"/>
        <w:szCs w:val="20"/>
        <w:vertAlign w:val="baseline"/>
      </w:rPr>
    </w:lvl>
    <w:lvl w:ilvl="2">
      <w:start w:val="1"/>
      <w:numFmt w:val="decimal"/>
      <w:suff w:val="nothing"/>
      <w:lvlText w:val="(%3)"/>
      <w:lvlJc w:val="left"/>
      <w:pPr>
        <w:tabs>
          <w:tab w:val="left" w:pos="0"/>
        </w:tabs>
        <w:ind w:left="0" w:firstLine="0"/>
      </w:pPr>
      <w:rPr>
        <w:rFonts w:ascii="Verdana" w:hAnsi="Verdana"/>
        <w:position w:val="0"/>
        <w:sz w:val="20"/>
        <w:szCs w:val="20"/>
        <w:vertAlign w:val="baseline"/>
      </w:rPr>
    </w:lvl>
    <w:lvl w:ilvl="3">
      <w:start w:val="1"/>
      <w:numFmt w:val="decimal"/>
      <w:suff w:val="nothing"/>
      <w:lvlText w:val="(%4)"/>
      <w:lvlJc w:val="left"/>
      <w:pPr>
        <w:tabs>
          <w:tab w:val="left" w:pos="0"/>
        </w:tabs>
        <w:ind w:left="0" w:firstLine="0"/>
      </w:pPr>
      <w:rPr>
        <w:rFonts w:ascii="Verdana" w:hAnsi="Verdana"/>
        <w:position w:val="0"/>
        <w:sz w:val="20"/>
        <w:szCs w:val="20"/>
        <w:vertAlign w:val="baseline"/>
      </w:rPr>
    </w:lvl>
    <w:lvl w:ilvl="4">
      <w:start w:val="1"/>
      <w:numFmt w:val="decimal"/>
      <w:suff w:val="nothing"/>
      <w:lvlText w:val="(%5)"/>
      <w:lvlJc w:val="left"/>
      <w:pPr>
        <w:tabs>
          <w:tab w:val="left" w:pos="0"/>
        </w:tabs>
        <w:ind w:left="0" w:firstLine="0"/>
      </w:pPr>
      <w:rPr>
        <w:rFonts w:ascii="Verdana" w:hAnsi="Verdana"/>
        <w:position w:val="0"/>
        <w:sz w:val="20"/>
        <w:szCs w:val="20"/>
        <w:vertAlign w:val="baseline"/>
      </w:rPr>
    </w:lvl>
    <w:lvl w:ilvl="5">
      <w:start w:val="1"/>
      <w:numFmt w:val="decimal"/>
      <w:suff w:val="nothing"/>
      <w:lvlText w:val="(%6)"/>
      <w:lvlJc w:val="left"/>
      <w:pPr>
        <w:tabs>
          <w:tab w:val="left" w:pos="0"/>
        </w:tabs>
        <w:ind w:left="0" w:firstLine="0"/>
      </w:pPr>
      <w:rPr>
        <w:rFonts w:ascii="Verdana" w:hAnsi="Verdana"/>
        <w:position w:val="0"/>
        <w:sz w:val="20"/>
        <w:szCs w:val="20"/>
        <w:vertAlign w:val="baseline"/>
      </w:rPr>
    </w:lvl>
    <w:lvl w:ilvl="6">
      <w:start w:val="1"/>
      <w:numFmt w:val="decimal"/>
      <w:suff w:val="nothing"/>
      <w:lvlText w:val="(%7)"/>
      <w:lvlJc w:val="left"/>
      <w:pPr>
        <w:tabs>
          <w:tab w:val="left" w:pos="0"/>
        </w:tabs>
        <w:ind w:left="0" w:firstLine="0"/>
      </w:pPr>
      <w:rPr>
        <w:rFonts w:ascii="Verdana" w:hAnsi="Verdana"/>
        <w:position w:val="0"/>
        <w:sz w:val="20"/>
        <w:szCs w:val="20"/>
        <w:vertAlign w:val="baseline"/>
      </w:rPr>
    </w:lvl>
    <w:lvl w:ilvl="7">
      <w:start w:val="1"/>
      <w:numFmt w:val="decimal"/>
      <w:suff w:val="nothing"/>
      <w:lvlText w:val="(%8)"/>
      <w:lvlJc w:val="left"/>
      <w:pPr>
        <w:tabs>
          <w:tab w:val="left" w:pos="0"/>
        </w:tabs>
        <w:ind w:left="0" w:firstLine="0"/>
      </w:pPr>
      <w:rPr>
        <w:rFonts w:ascii="Verdana" w:hAnsi="Verdana"/>
        <w:position w:val="0"/>
        <w:sz w:val="20"/>
        <w:szCs w:val="20"/>
        <w:vertAlign w:val="baseline"/>
      </w:rPr>
    </w:lvl>
    <w:lvl w:ilvl="8">
      <w:start w:val="1"/>
      <w:numFmt w:val="decimal"/>
      <w:suff w:val="nothing"/>
      <w:lvlText w:val="(%9)"/>
      <w:lvlJc w:val="left"/>
      <w:pPr>
        <w:tabs>
          <w:tab w:val="left" w:pos="0"/>
        </w:tabs>
        <w:ind w:left="0" w:firstLine="0"/>
      </w:pPr>
      <w:rPr>
        <w:rFonts w:ascii="Verdana" w:hAnsi="Verdana"/>
        <w:position w:val="0"/>
        <w:sz w:val="20"/>
        <w:szCs w:val="20"/>
        <w:vertAlign w:val="baseline"/>
      </w:rPr>
    </w:lvl>
  </w:abstractNum>
  <w:abstractNum w:abstractNumId="11" w15:restartNumberingAfterBreak="0">
    <w:nsid w:val="0000000C"/>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multilevel"/>
    <w:tmpl w:val="00000019"/>
    <w:lvl w:ilvl="0">
      <w:start w:val="1"/>
      <w:numFmt w:val="decimal"/>
      <w:suff w:val="nothing"/>
      <w:lvlText w:val="%1)"/>
      <w:lvlJc w:val="left"/>
      <w:pPr>
        <w:tabs>
          <w:tab w:val="left" w:pos="0"/>
        </w:tabs>
        <w:ind w:left="0" w:firstLine="0"/>
      </w:pPr>
      <w:rPr>
        <w:rFonts w:ascii="Verdana" w:hAnsi="Verdana"/>
        <w:position w:val="0"/>
        <w:sz w:val="20"/>
        <w:szCs w:val="20"/>
        <w:vertAlign w:val="baseline"/>
      </w:rPr>
    </w:lvl>
    <w:lvl w:ilvl="1">
      <w:start w:val="1"/>
      <w:numFmt w:val="decimal"/>
      <w:suff w:val="nothing"/>
      <w:lvlText w:val="(%2)"/>
      <w:lvlJc w:val="left"/>
      <w:pPr>
        <w:tabs>
          <w:tab w:val="left" w:pos="0"/>
        </w:tabs>
        <w:ind w:left="0" w:firstLine="0"/>
      </w:pPr>
      <w:rPr>
        <w:rFonts w:ascii="Verdana" w:hAnsi="Verdana"/>
        <w:position w:val="0"/>
        <w:sz w:val="20"/>
        <w:szCs w:val="20"/>
        <w:vertAlign w:val="baseline"/>
      </w:rPr>
    </w:lvl>
    <w:lvl w:ilvl="2">
      <w:start w:val="1"/>
      <w:numFmt w:val="decimal"/>
      <w:suff w:val="nothing"/>
      <w:lvlText w:val="(%3)"/>
      <w:lvlJc w:val="left"/>
      <w:pPr>
        <w:tabs>
          <w:tab w:val="left" w:pos="0"/>
        </w:tabs>
        <w:ind w:left="0" w:firstLine="0"/>
      </w:pPr>
      <w:rPr>
        <w:rFonts w:ascii="Verdana" w:hAnsi="Verdana"/>
        <w:position w:val="0"/>
        <w:sz w:val="20"/>
        <w:szCs w:val="20"/>
        <w:vertAlign w:val="baseline"/>
      </w:rPr>
    </w:lvl>
    <w:lvl w:ilvl="3">
      <w:start w:val="1"/>
      <w:numFmt w:val="decimal"/>
      <w:suff w:val="nothing"/>
      <w:lvlText w:val="(%4)"/>
      <w:lvlJc w:val="left"/>
      <w:pPr>
        <w:tabs>
          <w:tab w:val="left" w:pos="0"/>
        </w:tabs>
        <w:ind w:left="0" w:firstLine="0"/>
      </w:pPr>
      <w:rPr>
        <w:rFonts w:ascii="Verdana" w:hAnsi="Verdana"/>
        <w:position w:val="0"/>
        <w:sz w:val="20"/>
        <w:szCs w:val="20"/>
        <w:vertAlign w:val="baseline"/>
      </w:rPr>
    </w:lvl>
    <w:lvl w:ilvl="4">
      <w:start w:val="1"/>
      <w:numFmt w:val="decimal"/>
      <w:suff w:val="nothing"/>
      <w:lvlText w:val="(%5)"/>
      <w:lvlJc w:val="left"/>
      <w:pPr>
        <w:tabs>
          <w:tab w:val="left" w:pos="0"/>
        </w:tabs>
        <w:ind w:left="0" w:firstLine="0"/>
      </w:pPr>
      <w:rPr>
        <w:rFonts w:ascii="Verdana" w:hAnsi="Verdana"/>
        <w:position w:val="0"/>
        <w:sz w:val="20"/>
        <w:szCs w:val="20"/>
        <w:vertAlign w:val="baseline"/>
      </w:rPr>
    </w:lvl>
    <w:lvl w:ilvl="5">
      <w:start w:val="1"/>
      <w:numFmt w:val="decimal"/>
      <w:suff w:val="nothing"/>
      <w:lvlText w:val="(%6)"/>
      <w:lvlJc w:val="left"/>
      <w:pPr>
        <w:tabs>
          <w:tab w:val="left" w:pos="0"/>
        </w:tabs>
        <w:ind w:left="0" w:firstLine="0"/>
      </w:pPr>
      <w:rPr>
        <w:rFonts w:ascii="Verdana" w:hAnsi="Verdana"/>
        <w:position w:val="0"/>
        <w:sz w:val="20"/>
        <w:szCs w:val="20"/>
        <w:vertAlign w:val="baseline"/>
      </w:rPr>
    </w:lvl>
    <w:lvl w:ilvl="6">
      <w:start w:val="1"/>
      <w:numFmt w:val="decimal"/>
      <w:suff w:val="nothing"/>
      <w:lvlText w:val="(%7)"/>
      <w:lvlJc w:val="left"/>
      <w:pPr>
        <w:tabs>
          <w:tab w:val="left" w:pos="0"/>
        </w:tabs>
        <w:ind w:left="0" w:firstLine="0"/>
      </w:pPr>
      <w:rPr>
        <w:rFonts w:ascii="Verdana" w:hAnsi="Verdana"/>
        <w:position w:val="0"/>
        <w:sz w:val="20"/>
        <w:szCs w:val="20"/>
        <w:vertAlign w:val="baseline"/>
      </w:rPr>
    </w:lvl>
    <w:lvl w:ilvl="7">
      <w:start w:val="1"/>
      <w:numFmt w:val="decimal"/>
      <w:suff w:val="nothing"/>
      <w:lvlText w:val="(%8)"/>
      <w:lvlJc w:val="left"/>
      <w:pPr>
        <w:tabs>
          <w:tab w:val="left" w:pos="0"/>
        </w:tabs>
        <w:ind w:left="0" w:firstLine="0"/>
      </w:pPr>
      <w:rPr>
        <w:rFonts w:ascii="Verdana" w:hAnsi="Verdana"/>
        <w:position w:val="0"/>
        <w:sz w:val="20"/>
        <w:szCs w:val="20"/>
        <w:vertAlign w:val="baseline"/>
      </w:rPr>
    </w:lvl>
    <w:lvl w:ilvl="8">
      <w:start w:val="1"/>
      <w:numFmt w:val="decimal"/>
      <w:suff w:val="nothing"/>
      <w:lvlText w:val="(%9)"/>
      <w:lvlJc w:val="left"/>
      <w:pPr>
        <w:tabs>
          <w:tab w:val="left" w:pos="0"/>
        </w:tabs>
        <w:ind w:left="0" w:firstLine="0"/>
      </w:pPr>
      <w:rPr>
        <w:rFonts w:ascii="Verdana" w:hAnsi="Verdana"/>
        <w:position w:val="0"/>
        <w:sz w:val="20"/>
        <w:szCs w:val="20"/>
        <w:vertAlign w:val="baseline"/>
      </w:rPr>
    </w:lvl>
  </w:abstractNum>
  <w:abstractNum w:abstractNumId="13" w15:restartNumberingAfterBreak="0">
    <w:nsid w:val="0000000E"/>
    <w:multiLevelType w:val="multilevel"/>
    <w:tmpl w:val="0000000D"/>
    <w:name w:val="WW8Num13"/>
    <w:lvl w:ilvl="0">
      <w:start w:val="1"/>
      <w:numFmt w:val="decimal"/>
      <w:suff w:val="nothing"/>
      <w:lvlText w:val="%1)"/>
      <w:lvlJc w:val="left"/>
      <w:pPr>
        <w:tabs>
          <w:tab w:val="left" w:pos="0"/>
        </w:tabs>
        <w:ind w:left="0" w:firstLine="0"/>
      </w:pPr>
      <w:rPr>
        <w:rFonts w:ascii="Verdana" w:hAnsi="Verdana"/>
        <w:position w:val="0"/>
        <w:sz w:val="20"/>
        <w:szCs w:val="20"/>
        <w:vertAlign w:val="baseline"/>
      </w:rPr>
    </w:lvl>
    <w:lvl w:ilvl="1">
      <w:start w:val="1"/>
      <w:numFmt w:val="bullet"/>
      <w:suff w:val="nothing"/>
      <w:lvlText w:val="←"/>
      <w:lvlJc w:val="left"/>
      <w:pPr>
        <w:tabs>
          <w:tab w:val="left" w:pos="0"/>
        </w:tabs>
        <w:ind w:left="0" w:firstLine="0"/>
      </w:pPr>
      <w:rPr>
        <w:rFonts w:ascii="Times New Roman" w:hAnsi="Times New Roman"/>
        <w:position w:val="0"/>
        <w:sz w:val="24"/>
        <w:vertAlign w:val="baseline"/>
      </w:rPr>
    </w:lvl>
    <w:lvl w:ilvl="2">
      <w:start w:val="1"/>
      <w:numFmt w:val="bullet"/>
      <w:suff w:val="nothing"/>
      <w:lvlText w:val="←"/>
      <w:lvlJc w:val="left"/>
      <w:pPr>
        <w:tabs>
          <w:tab w:val="left" w:pos="0"/>
        </w:tabs>
        <w:ind w:left="0" w:firstLine="0"/>
      </w:pPr>
      <w:rPr>
        <w:rFonts w:ascii="Times New Roman" w:hAnsi="Times New Roman"/>
        <w:position w:val="0"/>
        <w:sz w:val="24"/>
        <w:vertAlign w:val="baseline"/>
      </w:rPr>
    </w:lvl>
    <w:lvl w:ilvl="3">
      <w:start w:val="1"/>
      <w:numFmt w:val="bullet"/>
      <w:suff w:val="nothing"/>
      <w:lvlText w:val="←"/>
      <w:lvlJc w:val="left"/>
      <w:pPr>
        <w:tabs>
          <w:tab w:val="left" w:pos="0"/>
        </w:tabs>
        <w:ind w:left="0" w:firstLine="0"/>
      </w:pPr>
      <w:rPr>
        <w:rFonts w:ascii="Times New Roman" w:hAnsi="Times New Roman"/>
        <w:position w:val="0"/>
        <w:sz w:val="24"/>
        <w:vertAlign w:val="baseline"/>
      </w:rPr>
    </w:lvl>
    <w:lvl w:ilvl="4">
      <w:start w:val="1"/>
      <w:numFmt w:val="bullet"/>
      <w:suff w:val="nothing"/>
      <w:lvlText w:val="←"/>
      <w:lvlJc w:val="left"/>
      <w:pPr>
        <w:tabs>
          <w:tab w:val="left" w:pos="0"/>
        </w:tabs>
        <w:ind w:left="0" w:firstLine="0"/>
      </w:pPr>
      <w:rPr>
        <w:rFonts w:ascii="Times New Roman" w:hAnsi="Times New Roman"/>
        <w:position w:val="0"/>
        <w:sz w:val="24"/>
        <w:vertAlign w:val="baseline"/>
      </w:rPr>
    </w:lvl>
    <w:lvl w:ilvl="5">
      <w:start w:val="1"/>
      <w:numFmt w:val="bullet"/>
      <w:suff w:val="nothing"/>
      <w:lvlText w:val="←"/>
      <w:lvlJc w:val="left"/>
      <w:pPr>
        <w:tabs>
          <w:tab w:val="left" w:pos="0"/>
        </w:tabs>
        <w:ind w:left="0" w:firstLine="0"/>
      </w:pPr>
      <w:rPr>
        <w:rFonts w:ascii="Times New Roman" w:hAnsi="Times New Roman"/>
        <w:position w:val="0"/>
        <w:sz w:val="24"/>
        <w:vertAlign w:val="baseline"/>
      </w:rPr>
    </w:lvl>
    <w:lvl w:ilvl="6">
      <w:start w:val="1"/>
      <w:numFmt w:val="bullet"/>
      <w:suff w:val="nothing"/>
      <w:lvlText w:val="←"/>
      <w:lvlJc w:val="left"/>
      <w:pPr>
        <w:tabs>
          <w:tab w:val="left" w:pos="0"/>
        </w:tabs>
        <w:ind w:left="0" w:firstLine="0"/>
      </w:pPr>
      <w:rPr>
        <w:rFonts w:ascii="Times New Roman" w:hAnsi="Times New Roman"/>
        <w:position w:val="0"/>
        <w:sz w:val="24"/>
        <w:vertAlign w:val="baseline"/>
      </w:rPr>
    </w:lvl>
    <w:lvl w:ilvl="7">
      <w:start w:val="1"/>
      <w:numFmt w:val="bullet"/>
      <w:suff w:val="nothing"/>
      <w:lvlText w:val="←"/>
      <w:lvlJc w:val="left"/>
      <w:pPr>
        <w:tabs>
          <w:tab w:val="left" w:pos="0"/>
        </w:tabs>
        <w:ind w:left="0" w:firstLine="0"/>
      </w:pPr>
      <w:rPr>
        <w:rFonts w:ascii="Times New Roman" w:hAnsi="Times New Roman"/>
        <w:position w:val="0"/>
        <w:sz w:val="24"/>
        <w:vertAlign w:val="baseline"/>
      </w:rPr>
    </w:lvl>
    <w:lvl w:ilvl="8">
      <w:start w:val="1"/>
      <w:numFmt w:val="bullet"/>
      <w:suff w:val="nothing"/>
      <w:lvlText w:val="←"/>
      <w:lvlJc w:val="left"/>
      <w:pPr>
        <w:tabs>
          <w:tab w:val="left" w:pos="0"/>
        </w:tabs>
        <w:ind w:left="0" w:firstLine="0"/>
      </w:pPr>
      <w:rPr>
        <w:rFonts w:ascii="Times New Roman" w:hAnsi="Times New Roman"/>
        <w:position w:val="0"/>
        <w:sz w:val="24"/>
        <w:vertAlign w:val="baseline"/>
      </w:rPr>
    </w:lvl>
  </w:abstractNum>
  <w:abstractNum w:abstractNumId="14" w15:restartNumberingAfterBreak="0">
    <w:nsid w:val="0000000F"/>
    <w:multiLevelType w:val="multilevel"/>
    <w:tmpl w:val="00000019"/>
    <w:lvl w:ilvl="0">
      <w:start w:val="1"/>
      <w:numFmt w:val="decimal"/>
      <w:suff w:val="nothing"/>
      <w:lvlText w:val="%1)"/>
      <w:lvlJc w:val="left"/>
      <w:pPr>
        <w:tabs>
          <w:tab w:val="left" w:pos="0"/>
        </w:tabs>
        <w:ind w:left="0" w:firstLine="0"/>
      </w:pPr>
      <w:rPr>
        <w:rFonts w:ascii="Verdana" w:hAnsi="Verdana"/>
        <w:position w:val="0"/>
        <w:sz w:val="20"/>
        <w:szCs w:val="20"/>
        <w:vertAlign w:val="baseline"/>
      </w:rPr>
    </w:lvl>
    <w:lvl w:ilvl="1">
      <w:start w:val="1"/>
      <w:numFmt w:val="decimal"/>
      <w:suff w:val="nothing"/>
      <w:lvlText w:val="(%2)"/>
      <w:lvlJc w:val="left"/>
      <w:pPr>
        <w:tabs>
          <w:tab w:val="left" w:pos="0"/>
        </w:tabs>
        <w:ind w:left="0" w:firstLine="0"/>
      </w:pPr>
      <w:rPr>
        <w:rFonts w:ascii="Verdana" w:hAnsi="Verdana"/>
        <w:position w:val="0"/>
        <w:sz w:val="20"/>
        <w:szCs w:val="20"/>
        <w:vertAlign w:val="baseline"/>
      </w:rPr>
    </w:lvl>
    <w:lvl w:ilvl="2">
      <w:start w:val="1"/>
      <w:numFmt w:val="decimal"/>
      <w:suff w:val="nothing"/>
      <w:lvlText w:val="(%3)"/>
      <w:lvlJc w:val="left"/>
      <w:pPr>
        <w:tabs>
          <w:tab w:val="left" w:pos="0"/>
        </w:tabs>
        <w:ind w:left="0" w:firstLine="0"/>
      </w:pPr>
      <w:rPr>
        <w:rFonts w:ascii="Verdana" w:hAnsi="Verdana"/>
        <w:position w:val="0"/>
        <w:sz w:val="20"/>
        <w:szCs w:val="20"/>
        <w:vertAlign w:val="baseline"/>
      </w:rPr>
    </w:lvl>
    <w:lvl w:ilvl="3">
      <w:start w:val="1"/>
      <w:numFmt w:val="decimal"/>
      <w:suff w:val="nothing"/>
      <w:lvlText w:val="(%4)"/>
      <w:lvlJc w:val="left"/>
      <w:pPr>
        <w:tabs>
          <w:tab w:val="left" w:pos="0"/>
        </w:tabs>
        <w:ind w:left="0" w:firstLine="0"/>
      </w:pPr>
      <w:rPr>
        <w:rFonts w:ascii="Verdana" w:hAnsi="Verdana"/>
        <w:position w:val="0"/>
        <w:sz w:val="20"/>
        <w:szCs w:val="20"/>
        <w:vertAlign w:val="baseline"/>
      </w:rPr>
    </w:lvl>
    <w:lvl w:ilvl="4">
      <w:start w:val="1"/>
      <w:numFmt w:val="decimal"/>
      <w:suff w:val="nothing"/>
      <w:lvlText w:val="(%5)"/>
      <w:lvlJc w:val="left"/>
      <w:pPr>
        <w:tabs>
          <w:tab w:val="left" w:pos="0"/>
        </w:tabs>
        <w:ind w:left="0" w:firstLine="0"/>
      </w:pPr>
      <w:rPr>
        <w:rFonts w:ascii="Verdana" w:hAnsi="Verdana"/>
        <w:position w:val="0"/>
        <w:sz w:val="20"/>
        <w:szCs w:val="20"/>
        <w:vertAlign w:val="baseline"/>
      </w:rPr>
    </w:lvl>
    <w:lvl w:ilvl="5">
      <w:start w:val="1"/>
      <w:numFmt w:val="decimal"/>
      <w:suff w:val="nothing"/>
      <w:lvlText w:val="(%6)"/>
      <w:lvlJc w:val="left"/>
      <w:pPr>
        <w:tabs>
          <w:tab w:val="left" w:pos="0"/>
        </w:tabs>
        <w:ind w:left="0" w:firstLine="0"/>
      </w:pPr>
      <w:rPr>
        <w:rFonts w:ascii="Verdana" w:hAnsi="Verdana"/>
        <w:position w:val="0"/>
        <w:sz w:val="20"/>
        <w:szCs w:val="20"/>
        <w:vertAlign w:val="baseline"/>
      </w:rPr>
    </w:lvl>
    <w:lvl w:ilvl="6">
      <w:start w:val="1"/>
      <w:numFmt w:val="decimal"/>
      <w:suff w:val="nothing"/>
      <w:lvlText w:val="(%7)"/>
      <w:lvlJc w:val="left"/>
      <w:pPr>
        <w:tabs>
          <w:tab w:val="left" w:pos="0"/>
        </w:tabs>
        <w:ind w:left="0" w:firstLine="0"/>
      </w:pPr>
      <w:rPr>
        <w:rFonts w:ascii="Verdana" w:hAnsi="Verdana"/>
        <w:position w:val="0"/>
        <w:sz w:val="20"/>
        <w:szCs w:val="20"/>
        <w:vertAlign w:val="baseline"/>
      </w:rPr>
    </w:lvl>
    <w:lvl w:ilvl="7">
      <w:start w:val="1"/>
      <w:numFmt w:val="decimal"/>
      <w:suff w:val="nothing"/>
      <w:lvlText w:val="(%8)"/>
      <w:lvlJc w:val="left"/>
      <w:pPr>
        <w:tabs>
          <w:tab w:val="left" w:pos="0"/>
        </w:tabs>
        <w:ind w:left="0" w:firstLine="0"/>
      </w:pPr>
      <w:rPr>
        <w:rFonts w:ascii="Verdana" w:hAnsi="Verdana"/>
        <w:position w:val="0"/>
        <w:sz w:val="20"/>
        <w:szCs w:val="20"/>
        <w:vertAlign w:val="baseline"/>
      </w:rPr>
    </w:lvl>
    <w:lvl w:ilvl="8">
      <w:start w:val="1"/>
      <w:numFmt w:val="decimal"/>
      <w:suff w:val="nothing"/>
      <w:lvlText w:val="(%9)"/>
      <w:lvlJc w:val="left"/>
      <w:pPr>
        <w:tabs>
          <w:tab w:val="left" w:pos="0"/>
        </w:tabs>
        <w:ind w:left="0" w:firstLine="0"/>
      </w:pPr>
      <w:rPr>
        <w:rFonts w:ascii="Verdana" w:hAnsi="Verdana"/>
        <w:position w:val="0"/>
        <w:sz w:val="20"/>
        <w:szCs w:val="20"/>
        <w:vertAlign w:val="baseline"/>
      </w:rPr>
    </w:lvl>
  </w:abstractNum>
  <w:abstractNum w:abstractNumId="15" w15:restartNumberingAfterBreak="0">
    <w:nsid w:val="00000010"/>
    <w:multiLevelType w:val="multilevel"/>
    <w:tmpl w:val="00000019"/>
    <w:lvl w:ilvl="0">
      <w:start w:val="1"/>
      <w:numFmt w:val="decimal"/>
      <w:suff w:val="nothing"/>
      <w:lvlText w:val="%1)"/>
      <w:lvlJc w:val="left"/>
      <w:pPr>
        <w:tabs>
          <w:tab w:val="left" w:pos="0"/>
        </w:tabs>
        <w:ind w:left="0" w:firstLine="0"/>
      </w:pPr>
      <w:rPr>
        <w:rFonts w:ascii="Verdana" w:hAnsi="Verdana"/>
        <w:position w:val="0"/>
        <w:sz w:val="20"/>
        <w:szCs w:val="20"/>
        <w:vertAlign w:val="baseline"/>
      </w:rPr>
    </w:lvl>
    <w:lvl w:ilvl="1">
      <w:start w:val="1"/>
      <w:numFmt w:val="decimal"/>
      <w:suff w:val="nothing"/>
      <w:lvlText w:val="(%2)"/>
      <w:lvlJc w:val="left"/>
      <w:pPr>
        <w:tabs>
          <w:tab w:val="left" w:pos="0"/>
        </w:tabs>
        <w:ind w:left="0" w:firstLine="0"/>
      </w:pPr>
      <w:rPr>
        <w:rFonts w:ascii="Verdana" w:hAnsi="Verdana"/>
        <w:position w:val="0"/>
        <w:sz w:val="20"/>
        <w:szCs w:val="20"/>
        <w:vertAlign w:val="baseline"/>
      </w:rPr>
    </w:lvl>
    <w:lvl w:ilvl="2">
      <w:start w:val="1"/>
      <w:numFmt w:val="decimal"/>
      <w:suff w:val="nothing"/>
      <w:lvlText w:val="(%3)"/>
      <w:lvlJc w:val="left"/>
      <w:pPr>
        <w:tabs>
          <w:tab w:val="left" w:pos="0"/>
        </w:tabs>
        <w:ind w:left="0" w:firstLine="0"/>
      </w:pPr>
      <w:rPr>
        <w:rFonts w:ascii="Verdana" w:hAnsi="Verdana"/>
        <w:position w:val="0"/>
        <w:sz w:val="20"/>
        <w:szCs w:val="20"/>
        <w:vertAlign w:val="baseline"/>
      </w:rPr>
    </w:lvl>
    <w:lvl w:ilvl="3">
      <w:start w:val="1"/>
      <w:numFmt w:val="decimal"/>
      <w:suff w:val="nothing"/>
      <w:lvlText w:val="(%4)"/>
      <w:lvlJc w:val="left"/>
      <w:pPr>
        <w:tabs>
          <w:tab w:val="left" w:pos="0"/>
        </w:tabs>
        <w:ind w:left="0" w:firstLine="0"/>
      </w:pPr>
      <w:rPr>
        <w:rFonts w:ascii="Verdana" w:hAnsi="Verdana"/>
        <w:position w:val="0"/>
        <w:sz w:val="20"/>
        <w:szCs w:val="20"/>
        <w:vertAlign w:val="baseline"/>
      </w:rPr>
    </w:lvl>
    <w:lvl w:ilvl="4">
      <w:start w:val="1"/>
      <w:numFmt w:val="decimal"/>
      <w:suff w:val="nothing"/>
      <w:lvlText w:val="(%5)"/>
      <w:lvlJc w:val="left"/>
      <w:pPr>
        <w:tabs>
          <w:tab w:val="left" w:pos="0"/>
        </w:tabs>
        <w:ind w:left="0" w:firstLine="0"/>
      </w:pPr>
      <w:rPr>
        <w:rFonts w:ascii="Verdana" w:hAnsi="Verdana"/>
        <w:position w:val="0"/>
        <w:sz w:val="20"/>
        <w:szCs w:val="20"/>
        <w:vertAlign w:val="baseline"/>
      </w:rPr>
    </w:lvl>
    <w:lvl w:ilvl="5">
      <w:start w:val="1"/>
      <w:numFmt w:val="decimal"/>
      <w:suff w:val="nothing"/>
      <w:lvlText w:val="(%6)"/>
      <w:lvlJc w:val="left"/>
      <w:pPr>
        <w:tabs>
          <w:tab w:val="left" w:pos="0"/>
        </w:tabs>
        <w:ind w:left="0" w:firstLine="0"/>
      </w:pPr>
      <w:rPr>
        <w:rFonts w:ascii="Verdana" w:hAnsi="Verdana"/>
        <w:position w:val="0"/>
        <w:sz w:val="20"/>
        <w:szCs w:val="20"/>
        <w:vertAlign w:val="baseline"/>
      </w:rPr>
    </w:lvl>
    <w:lvl w:ilvl="6">
      <w:start w:val="1"/>
      <w:numFmt w:val="decimal"/>
      <w:suff w:val="nothing"/>
      <w:lvlText w:val="(%7)"/>
      <w:lvlJc w:val="left"/>
      <w:pPr>
        <w:tabs>
          <w:tab w:val="left" w:pos="0"/>
        </w:tabs>
        <w:ind w:left="0" w:firstLine="0"/>
      </w:pPr>
      <w:rPr>
        <w:rFonts w:ascii="Verdana" w:hAnsi="Verdana"/>
        <w:position w:val="0"/>
        <w:sz w:val="20"/>
        <w:szCs w:val="20"/>
        <w:vertAlign w:val="baseline"/>
      </w:rPr>
    </w:lvl>
    <w:lvl w:ilvl="7">
      <w:start w:val="1"/>
      <w:numFmt w:val="decimal"/>
      <w:suff w:val="nothing"/>
      <w:lvlText w:val="(%8)"/>
      <w:lvlJc w:val="left"/>
      <w:pPr>
        <w:tabs>
          <w:tab w:val="left" w:pos="0"/>
        </w:tabs>
        <w:ind w:left="0" w:firstLine="0"/>
      </w:pPr>
      <w:rPr>
        <w:rFonts w:ascii="Verdana" w:hAnsi="Verdana"/>
        <w:position w:val="0"/>
        <w:sz w:val="20"/>
        <w:szCs w:val="20"/>
        <w:vertAlign w:val="baseline"/>
      </w:rPr>
    </w:lvl>
    <w:lvl w:ilvl="8">
      <w:start w:val="1"/>
      <w:numFmt w:val="decimal"/>
      <w:suff w:val="nothing"/>
      <w:lvlText w:val="(%9)"/>
      <w:lvlJc w:val="left"/>
      <w:pPr>
        <w:tabs>
          <w:tab w:val="left" w:pos="0"/>
        </w:tabs>
        <w:ind w:left="0" w:firstLine="0"/>
      </w:pPr>
      <w:rPr>
        <w:rFonts w:ascii="Verdana" w:hAnsi="Verdana"/>
        <w:position w:val="0"/>
        <w:sz w:val="20"/>
        <w:szCs w:val="20"/>
        <w:vertAlign w:val="baseline"/>
      </w:rPr>
    </w:lvl>
  </w:abstractNum>
  <w:abstractNum w:abstractNumId="16" w15:restartNumberingAfterBreak="0">
    <w:nsid w:val="00000011"/>
    <w:multiLevelType w:val="hybridMultilevel"/>
    <w:tmpl w:val="D592BF7E"/>
    <w:lvl w:ilvl="0" w:tplc="1084FCDA">
      <w:numFmt w:val="bullet"/>
      <w:lvlText w:val="-"/>
      <w:lvlJc w:val="left"/>
      <w:pPr>
        <w:ind w:left="720" w:hanging="360"/>
      </w:pPr>
      <w:rPr>
        <w:rFonts w:ascii="Verdana" w:eastAsia="Arial Unicode MS"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hybridMultilevel"/>
    <w:tmpl w:val="F5902D30"/>
    <w:lvl w:ilvl="0" w:tplc="F36E5352">
      <w:numFmt w:val="bullet"/>
      <w:lvlText w:val="-"/>
      <w:lvlJc w:val="left"/>
      <w:pPr>
        <w:ind w:left="720" w:hanging="360"/>
      </w:pPr>
      <w:rPr>
        <w:rFonts w:ascii="Verdana" w:eastAsia="Arial Unicode MS"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multilevel"/>
    <w:tmpl w:val="00000019"/>
    <w:lvl w:ilvl="0">
      <w:start w:val="1"/>
      <w:numFmt w:val="decimal"/>
      <w:suff w:val="nothing"/>
      <w:lvlText w:val="%1)"/>
      <w:lvlJc w:val="left"/>
      <w:pPr>
        <w:tabs>
          <w:tab w:val="left" w:pos="0"/>
        </w:tabs>
        <w:ind w:left="0" w:firstLine="0"/>
      </w:pPr>
      <w:rPr>
        <w:rFonts w:ascii="Verdana" w:hAnsi="Verdana"/>
        <w:position w:val="0"/>
        <w:sz w:val="20"/>
        <w:szCs w:val="20"/>
        <w:vertAlign w:val="baseline"/>
      </w:rPr>
    </w:lvl>
    <w:lvl w:ilvl="1">
      <w:start w:val="1"/>
      <w:numFmt w:val="decimal"/>
      <w:suff w:val="nothing"/>
      <w:lvlText w:val="(%2)"/>
      <w:lvlJc w:val="left"/>
      <w:pPr>
        <w:tabs>
          <w:tab w:val="left" w:pos="0"/>
        </w:tabs>
        <w:ind w:left="0" w:firstLine="0"/>
      </w:pPr>
      <w:rPr>
        <w:rFonts w:ascii="Verdana" w:hAnsi="Verdana"/>
        <w:position w:val="0"/>
        <w:sz w:val="20"/>
        <w:szCs w:val="20"/>
        <w:vertAlign w:val="baseline"/>
      </w:rPr>
    </w:lvl>
    <w:lvl w:ilvl="2">
      <w:start w:val="1"/>
      <w:numFmt w:val="decimal"/>
      <w:suff w:val="nothing"/>
      <w:lvlText w:val="(%3)"/>
      <w:lvlJc w:val="left"/>
      <w:pPr>
        <w:tabs>
          <w:tab w:val="left" w:pos="0"/>
        </w:tabs>
        <w:ind w:left="0" w:firstLine="0"/>
      </w:pPr>
      <w:rPr>
        <w:rFonts w:ascii="Verdana" w:hAnsi="Verdana"/>
        <w:position w:val="0"/>
        <w:sz w:val="20"/>
        <w:szCs w:val="20"/>
        <w:vertAlign w:val="baseline"/>
      </w:rPr>
    </w:lvl>
    <w:lvl w:ilvl="3">
      <w:start w:val="1"/>
      <w:numFmt w:val="decimal"/>
      <w:suff w:val="nothing"/>
      <w:lvlText w:val="(%4)"/>
      <w:lvlJc w:val="left"/>
      <w:pPr>
        <w:tabs>
          <w:tab w:val="left" w:pos="0"/>
        </w:tabs>
        <w:ind w:left="0" w:firstLine="0"/>
      </w:pPr>
      <w:rPr>
        <w:rFonts w:ascii="Verdana" w:hAnsi="Verdana"/>
        <w:position w:val="0"/>
        <w:sz w:val="20"/>
        <w:szCs w:val="20"/>
        <w:vertAlign w:val="baseline"/>
      </w:rPr>
    </w:lvl>
    <w:lvl w:ilvl="4">
      <w:start w:val="1"/>
      <w:numFmt w:val="decimal"/>
      <w:suff w:val="nothing"/>
      <w:lvlText w:val="(%5)"/>
      <w:lvlJc w:val="left"/>
      <w:pPr>
        <w:tabs>
          <w:tab w:val="left" w:pos="0"/>
        </w:tabs>
        <w:ind w:left="0" w:firstLine="0"/>
      </w:pPr>
      <w:rPr>
        <w:rFonts w:ascii="Verdana" w:hAnsi="Verdana"/>
        <w:position w:val="0"/>
        <w:sz w:val="20"/>
        <w:szCs w:val="20"/>
        <w:vertAlign w:val="baseline"/>
      </w:rPr>
    </w:lvl>
    <w:lvl w:ilvl="5">
      <w:start w:val="1"/>
      <w:numFmt w:val="decimal"/>
      <w:suff w:val="nothing"/>
      <w:lvlText w:val="(%6)"/>
      <w:lvlJc w:val="left"/>
      <w:pPr>
        <w:tabs>
          <w:tab w:val="left" w:pos="0"/>
        </w:tabs>
        <w:ind w:left="0" w:firstLine="0"/>
      </w:pPr>
      <w:rPr>
        <w:rFonts w:ascii="Verdana" w:hAnsi="Verdana"/>
        <w:position w:val="0"/>
        <w:sz w:val="20"/>
        <w:szCs w:val="20"/>
        <w:vertAlign w:val="baseline"/>
      </w:rPr>
    </w:lvl>
    <w:lvl w:ilvl="6">
      <w:start w:val="1"/>
      <w:numFmt w:val="decimal"/>
      <w:suff w:val="nothing"/>
      <w:lvlText w:val="(%7)"/>
      <w:lvlJc w:val="left"/>
      <w:pPr>
        <w:tabs>
          <w:tab w:val="left" w:pos="0"/>
        </w:tabs>
        <w:ind w:left="0" w:firstLine="0"/>
      </w:pPr>
      <w:rPr>
        <w:rFonts w:ascii="Verdana" w:hAnsi="Verdana"/>
        <w:position w:val="0"/>
        <w:sz w:val="20"/>
        <w:szCs w:val="20"/>
        <w:vertAlign w:val="baseline"/>
      </w:rPr>
    </w:lvl>
    <w:lvl w:ilvl="7">
      <w:start w:val="1"/>
      <w:numFmt w:val="decimal"/>
      <w:suff w:val="nothing"/>
      <w:lvlText w:val="(%8)"/>
      <w:lvlJc w:val="left"/>
      <w:pPr>
        <w:tabs>
          <w:tab w:val="left" w:pos="0"/>
        </w:tabs>
        <w:ind w:left="0" w:firstLine="0"/>
      </w:pPr>
      <w:rPr>
        <w:rFonts w:ascii="Verdana" w:hAnsi="Verdana"/>
        <w:position w:val="0"/>
        <w:sz w:val="20"/>
        <w:szCs w:val="20"/>
        <w:vertAlign w:val="baseline"/>
      </w:rPr>
    </w:lvl>
    <w:lvl w:ilvl="8">
      <w:start w:val="1"/>
      <w:numFmt w:val="decimal"/>
      <w:suff w:val="nothing"/>
      <w:lvlText w:val="(%9)"/>
      <w:lvlJc w:val="left"/>
      <w:pPr>
        <w:tabs>
          <w:tab w:val="left" w:pos="0"/>
        </w:tabs>
        <w:ind w:left="0" w:firstLine="0"/>
      </w:pPr>
      <w:rPr>
        <w:rFonts w:ascii="Verdana" w:hAnsi="Verdana"/>
        <w:position w:val="0"/>
        <w:sz w:val="20"/>
        <w:szCs w:val="20"/>
        <w:vertAlign w:val="baseline"/>
      </w:rPr>
    </w:lvl>
  </w:abstractNum>
  <w:abstractNum w:abstractNumId="19" w15:restartNumberingAfterBreak="0">
    <w:nsid w:val="00000014"/>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0000015"/>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0000016"/>
    <w:multiLevelType w:val="multilevel"/>
    <w:tmpl w:val="00000018"/>
    <w:name w:val="WW8Num24"/>
    <w:lvl w:ilvl="0">
      <w:start w:val="1"/>
      <w:numFmt w:val="decimal"/>
      <w:suff w:val="nothing"/>
      <w:lvlText w:val="%1)"/>
      <w:lvlJc w:val="left"/>
      <w:pPr>
        <w:tabs>
          <w:tab w:val="left" w:pos="0"/>
        </w:tabs>
        <w:ind w:left="0" w:firstLine="0"/>
      </w:pPr>
      <w:rPr>
        <w:rFonts w:ascii="Verdana" w:hAnsi="Verdana"/>
        <w:position w:val="0"/>
        <w:sz w:val="20"/>
        <w:szCs w:val="20"/>
        <w:vertAlign w:val="baseline"/>
      </w:rPr>
    </w:lvl>
    <w:lvl w:ilvl="1">
      <w:start w:val="1"/>
      <w:numFmt w:val="bullet"/>
      <w:suff w:val="nothing"/>
      <w:lvlText w:val="←"/>
      <w:lvlJc w:val="left"/>
      <w:pPr>
        <w:tabs>
          <w:tab w:val="left" w:pos="0"/>
        </w:tabs>
        <w:ind w:left="0" w:firstLine="0"/>
      </w:pPr>
      <w:rPr>
        <w:rFonts w:ascii="Times New Roman" w:hAnsi="Times New Roman"/>
        <w:position w:val="0"/>
        <w:sz w:val="24"/>
        <w:vertAlign w:val="baseline"/>
      </w:rPr>
    </w:lvl>
    <w:lvl w:ilvl="2">
      <w:start w:val="1"/>
      <w:numFmt w:val="bullet"/>
      <w:suff w:val="nothing"/>
      <w:lvlText w:val="←"/>
      <w:lvlJc w:val="left"/>
      <w:pPr>
        <w:tabs>
          <w:tab w:val="left" w:pos="0"/>
        </w:tabs>
        <w:ind w:left="0" w:firstLine="0"/>
      </w:pPr>
      <w:rPr>
        <w:rFonts w:ascii="Times New Roman" w:hAnsi="Times New Roman"/>
        <w:position w:val="0"/>
        <w:sz w:val="24"/>
        <w:vertAlign w:val="baseline"/>
      </w:rPr>
    </w:lvl>
    <w:lvl w:ilvl="3">
      <w:start w:val="1"/>
      <w:numFmt w:val="bullet"/>
      <w:suff w:val="nothing"/>
      <w:lvlText w:val="←"/>
      <w:lvlJc w:val="left"/>
      <w:pPr>
        <w:tabs>
          <w:tab w:val="left" w:pos="0"/>
        </w:tabs>
        <w:ind w:left="0" w:firstLine="0"/>
      </w:pPr>
      <w:rPr>
        <w:rFonts w:ascii="Times New Roman" w:hAnsi="Times New Roman"/>
        <w:position w:val="0"/>
        <w:sz w:val="24"/>
        <w:vertAlign w:val="baseline"/>
      </w:rPr>
    </w:lvl>
    <w:lvl w:ilvl="4">
      <w:start w:val="1"/>
      <w:numFmt w:val="bullet"/>
      <w:suff w:val="nothing"/>
      <w:lvlText w:val="←"/>
      <w:lvlJc w:val="left"/>
      <w:pPr>
        <w:tabs>
          <w:tab w:val="left" w:pos="0"/>
        </w:tabs>
        <w:ind w:left="0" w:firstLine="0"/>
      </w:pPr>
      <w:rPr>
        <w:rFonts w:ascii="Times New Roman" w:hAnsi="Times New Roman"/>
        <w:position w:val="0"/>
        <w:sz w:val="24"/>
        <w:vertAlign w:val="baseline"/>
      </w:rPr>
    </w:lvl>
    <w:lvl w:ilvl="5">
      <w:start w:val="1"/>
      <w:numFmt w:val="bullet"/>
      <w:suff w:val="nothing"/>
      <w:lvlText w:val="←"/>
      <w:lvlJc w:val="left"/>
      <w:pPr>
        <w:tabs>
          <w:tab w:val="left" w:pos="0"/>
        </w:tabs>
        <w:ind w:left="0" w:firstLine="0"/>
      </w:pPr>
      <w:rPr>
        <w:rFonts w:ascii="Times New Roman" w:hAnsi="Times New Roman"/>
        <w:position w:val="0"/>
        <w:sz w:val="24"/>
        <w:vertAlign w:val="baseline"/>
      </w:rPr>
    </w:lvl>
    <w:lvl w:ilvl="6">
      <w:start w:val="1"/>
      <w:numFmt w:val="bullet"/>
      <w:suff w:val="nothing"/>
      <w:lvlText w:val="←"/>
      <w:lvlJc w:val="left"/>
      <w:pPr>
        <w:tabs>
          <w:tab w:val="left" w:pos="0"/>
        </w:tabs>
        <w:ind w:left="0" w:firstLine="0"/>
      </w:pPr>
      <w:rPr>
        <w:rFonts w:ascii="Times New Roman" w:hAnsi="Times New Roman"/>
        <w:position w:val="0"/>
        <w:sz w:val="24"/>
        <w:vertAlign w:val="baseline"/>
      </w:rPr>
    </w:lvl>
    <w:lvl w:ilvl="7">
      <w:start w:val="1"/>
      <w:numFmt w:val="bullet"/>
      <w:suff w:val="nothing"/>
      <w:lvlText w:val="←"/>
      <w:lvlJc w:val="left"/>
      <w:pPr>
        <w:tabs>
          <w:tab w:val="left" w:pos="0"/>
        </w:tabs>
        <w:ind w:left="0" w:firstLine="0"/>
      </w:pPr>
      <w:rPr>
        <w:rFonts w:ascii="Times New Roman" w:hAnsi="Times New Roman"/>
        <w:position w:val="0"/>
        <w:sz w:val="24"/>
        <w:vertAlign w:val="baseline"/>
      </w:rPr>
    </w:lvl>
    <w:lvl w:ilvl="8">
      <w:start w:val="1"/>
      <w:numFmt w:val="bullet"/>
      <w:suff w:val="nothing"/>
      <w:lvlText w:val="←"/>
      <w:lvlJc w:val="left"/>
      <w:pPr>
        <w:tabs>
          <w:tab w:val="left" w:pos="0"/>
        </w:tabs>
        <w:ind w:left="0" w:firstLine="0"/>
      </w:pPr>
      <w:rPr>
        <w:rFonts w:ascii="Times New Roman" w:hAnsi="Times New Roman"/>
        <w:position w:val="0"/>
        <w:sz w:val="24"/>
        <w:vertAlign w:val="baseline"/>
      </w:rPr>
    </w:lvl>
  </w:abstractNum>
  <w:abstractNum w:abstractNumId="22" w15:restartNumberingAfterBreak="0">
    <w:nsid w:val="00000017"/>
    <w:multiLevelType w:val="multilevel"/>
    <w:tmpl w:val="00000019"/>
    <w:name w:val="WW8Num25"/>
    <w:lvl w:ilvl="0">
      <w:start w:val="1"/>
      <w:numFmt w:val="decimal"/>
      <w:suff w:val="nothing"/>
      <w:lvlText w:val="%1)"/>
      <w:lvlJc w:val="left"/>
      <w:pPr>
        <w:tabs>
          <w:tab w:val="left" w:pos="0"/>
        </w:tabs>
        <w:ind w:left="0" w:firstLine="0"/>
      </w:pPr>
      <w:rPr>
        <w:rFonts w:ascii="Verdana" w:hAnsi="Verdana"/>
        <w:position w:val="0"/>
        <w:sz w:val="20"/>
        <w:szCs w:val="20"/>
        <w:vertAlign w:val="baseline"/>
      </w:rPr>
    </w:lvl>
    <w:lvl w:ilvl="1">
      <w:start w:val="1"/>
      <w:numFmt w:val="decimal"/>
      <w:suff w:val="nothing"/>
      <w:lvlText w:val="(%2)"/>
      <w:lvlJc w:val="left"/>
      <w:pPr>
        <w:tabs>
          <w:tab w:val="left" w:pos="0"/>
        </w:tabs>
        <w:ind w:left="0" w:firstLine="0"/>
      </w:pPr>
      <w:rPr>
        <w:rFonts w:ascii="Verdana" w:hAnsi="Verdana"/>
        <w:position w:val="0"/>
        <w:sz w:val="20"/>
        <w:szCs w:val="20"/>
        <w:vertAlign w:val="baseline"/>
      </w:rPr>
    </w:lvl>
    <w:lvl w:ilvl="2">
      <w:start w:val="1"/>
      <w:numFmt w:val="decimal"/>
      <w:suff w:val="nothing"/>
      <w:lvlText w:val="(%3)"/>
      <w:lvlJc w:val="left"/>
      <w:pPr>
        <w:tabs>
          <w:tab w:val="left" w:pos="0"/>
        </w:tabs>
        <w:ind w:left="0" w:firstLine="0"/>
      </w:pPr>
      <w:rPr>
        <w:rFonts w:ascii="Verdana" w:hAnsi="Verdana"/>
        <w:position w:val="0"/>
        <w:sz w:val="20"/>
        <w:szCs w:val="20"/>
        <w:vertAlign w:val="baseline"/>
      </w:rPr>
    </w:lvl>
    <w:lvl w:ilvl="3">
      <w:start w:val="1"/>
      <w:numFmt w:val="decimal"/>
      <w:suff w:val="nothing"/>
      <w:lvlText w:val="(%4)"/>
      <w:lvlJc w:val="left"/>
      <w:pPr>
        <w:tabs>
          <w:tab w:val="left" w:pos="0"/>
        </w:tabs>
        <w:ind w:left="0" w:firstLine="0"/>
      </w:pPr>
      <w:rPr>
        <w:rFonts w:ascii="Verdana" w:hAnsi="Verdana"/>
        <w:position w:val="0"/>
        <w:sz w:val="20"/>
        <w:szCs w:val="20"/>
        <w:vertAlign w:val="baseline"/>
      </w:rPr>
    </w:lvl>
    <w:lvl w:ilvl="4">
      <w:start w:val="1"/>
      <w:numFmt w:val="decimal"/>
      <w:suff w:val="nothing"/>
      <w:lvlText w:val="(%5)"/>
      <w:lvlJc w:val="left"/>
      <w:pPr>
        <w:tabs>
          <w:tab w:val="left" w:pos="0"/>
        </w:tabs>
        <w:ind w:left="0" w:firstLine="0"/>
      </w:pPr>
      <w:rPr>
        <w:rFonts w:ascii="Verdana" w:hAnsi="Verdana"/>
        <w:position w:val="0"/>
        <w:sz w:val="20"/>
        <w:szCs w:val="20"/>
        <w:vertAlign w:val="baseline"/>
      </w:rPr>
    </w:lvl>
    <w:lvl w:ilvl="5">
      <w:start w:val="1"/>
      <w:numFmt w:val="decimal"/>
      <w:suff w:val="nothing"/>
      <w:lvlText w:val="(%6)"/>
      <w:lvlJc w:val="left"/>
      <w:pPr>
        <w:tabs>
          <w:tab w:val="left" w:pos="0"/>
        </w:tabs>
        <w:ind w:left="0" w:firstLine="0"/>
      </w:pPr>
      <w:rPr>
        <w:rFonts w:ascii="Verdana" w:hAnsi="Verdana"/>
        <w:position w:val="0"/>
        <w:sz w:val="20"/>
        <w:szCs w:val="20"/>
        <w:vertAlign w:val="baseline"/>
      </w:rPr>
    </w:lvl>
    <w:lvl w:ilvl="6">
      <w:start w:val="1"/>
      <w:numFmt w:val="decimal"/>
      <w:suff w:val="nothing"/>
      <w:lvlText w:val="(%7)"/>
      <w:lvlJc w:val="left"/>
      <w:pPr>
        <w:tabs>
          <w:tab w:val="left" w:pos="0"/>
        </w:tabs>
        <w:ind w:left="0" w:firstLine="0"/>
      </w:pPr>
      <w:rPr>
        <w:rFonts w:ascii="Verdana" w:hAnsi="Verdana"/>
        <w:position w:val="0"/>
        <w:sz w:val="20"/>
        <w:szCs w:val="20"/>
        <w:vertAlign w:val="baseline"/>
      </w:rPr>
    </w:lvl>
    <w:lvl w:ilvl="7">
      <w:start w:val="1"/>
      <w:numFmt w:val="decimal"/>
      <w:suff w:val="nothing"/>
      <w:lvlText w:val="(%8)"/>
      <w:lvlJc w:val="left"/>
      <w:pPr>
        <w:tabs>
          <w:tab w:val="left" w:pos="0"/>
        </w:tabs>
        <w:ind w:left="0" w:firstLine="0"/>
      </w:pPr>
      <w:rPr>
        <w:rFonts w:ascii="Verdana" w:hAnsi="Verdana"/>
        <w:position w:val="0"/>
        <w:sz w:val="20"/>
        <w:szCs w:val="20"/>
        <w:vertAlign w:val="baseline"/>
      </w:rPr>
    </w:lvl>
    <w:lvl w:ilvl="8">
      <w:start w:val="1"/>
      <w:numFmt w:val="decimal"/>
      <w:suff w:val="nothing"/>
      <w:lvlText w:val="(%9)"/>
      <w:lvlJc w:val="left"/>
      <w:pPr>
        <w:tabs>
          <w:tab w:val="left" w:pos="0"/>
        </w:tabs>
        <w:ind w:left="0" w:firstLine="0"/>
      </w:pPr>
      <w:rPr>
        <w:rFonts w:ascii="Verdana" w:hAnsi="Verdana"/>
        <w:position w:val="0"/>
        <w:sz w:val="20"/>
        <w:szCs w:val="20"/>
        <w:vertAlign w:val="baseline"/>
      </w:rPr>
    </w:lvl>
  </w:abstractNum>
  <w:abstractNum w:abstractNumId="23" w15:restartNumberingAfterBreak="0">
    <w:nsid w:val="00000018"/>
    <w:multiLevelType w:val="multilevel"/>
    <w:tmpl w:val="00000019"/>
    <w:lvl w:ilvl="0">
      <w:start w:val="1"/>
      <w:numFmt w:val="decimal"/>
      <w:suff w:val="nothing"/>
      <w:lvlText w:val="%1)"/>
      <w:lvlJc w:val="left"/>
      <w:pPr>
        <w:tabs>
          <w:tab w:val="left" w:pos="0"/>
        </w:tabs>
        <w:ind w:left="0" w:firstLine="0"/>
      </w:pPr>
      <w:rPr>
        <w:rFonts w:ascii="Verdana" w:hAnsi="Verdana"/>
        <w:position w:val="0"/>
        <w:sz w:val="20"/>
        <w:szCs w:val="20"/>
        <w:vertAlign w:val="baseline"/>
      </w:rPr>
    </w:lvl>
    <w:lvl w:ilvl="1">
      <w:start w:val="1"/>
      <w:numFmt w:val="decimal"/>
      <w:suff w:val="nothing"/>
      <w:lvlText w:val="(%2)"/>
      <w:lvlJc w:val="left"/>
      <w:pPr>
        <w:tabs>
          <w:tab w:val="left" w:pos="0"/>
        </w:tabs>
        <w:ind w:left="0" w:firstLine="0"/>
      </w:pPr>
      <w:rPr>
        <w:rFonts w:ascii="Verdana" w:hAnsi="Verdana"/>
        <w:position w:val="0"/>
        <w:sz w:val="20"/>
        <w:szCs w:val="20"/>
        <w:vertAlign w:val="baseline"/>
      </w:rPr>
    </w:lvl>
    <w:lvl w:ilvl="2">
      <w:start w:val="1"/>
      <w:numFmt w:val="decimal"/>
      <w:suff w:val="nothing"/>
      <w:lvlText w:val="(%3)"/>
      <w:lvlJc w:val="left"/>
      <w:pPr>
        <w:tabs>
          <w:tab w:val="left" w:pos="0"/>
        </w:tabs>
        <w:ind w:left="0" w:firstLine="0"/>
      </w:pPr>
      <w:rPr>
        <w:rFonts w:ascii="Verdana" w:hAnsi="Verdana"/>
        <w:position w:val="0"/>
        <w:sz w:val="20"/>
        <w:szCs w:val="20"/>
        <w:vertAlign w:val="baseline"/>
      </w:rPr>
    </w:lvl>
    <w:lvl w:ilvl="3">
      <w:start w:val="1"/>
      <w:numFmt w:val="decimal"/>
      <w:suff w:val="nothing"/>
      <w:lvlText w:val="(%4)"/>
      <w:lvlJc w:val="left"/>
      <w:pPr>
        <w:tabs>
          <w:tab w:val="left" w:pos="0"/>
        </w:tabs>
        <w:ind w:left="0" w:firstLine="0"/>
      </w:pPr>
      <w:rPr>
        <w:rFonts w:ascii="Verdana" w:hAnsi="Verdana"/>
        <w:position w:val="0"/>
        <w:sz w:val="20"/>
        <w:szCs w:val="20"/>
        <w:vertAlign w:val="baseline"/>
      </w:rPr>
    </w:lvl>
    <w:lvl w:ilvl="4">
      <w:start w:val="1"/>
      <w:numFmt w:val="decimal"/>
      <w:suff w:val="nothing"/>
      <w:lvlText w:val="(%5)"/>
      <w:lvlJc w:val="left"/>
      <w:pPr>
        <w:tabs>
          <w:tab w:val="left" w:pos="0"/>
        </w:tabs>
        <w:ind w:left="0" w:firstLine="0"/>
      </w:pPr>
      <w:rPr>
        <w:rFonts w:ascii="Verdana" w:hAnsi="Verdana"/>
        <w:position w:val="0"/>
        <w:sz w:val="20"/>
        <w:szCs w:val="20"/>
        <w:vertAlign w:val="baseline"/>
      </w:rPr>
    </w:lvl>
    <w:lvl w:ilvl="5">
      <w:start w:val="1"/>
      <w:numFmt w:val="decimal"/>
      <w:suff w:val="nothing"/>
      <w:lvlText w:val="(%6)"/>
      <w:lvlJc w:val="left"/>
      <w:pPr>
        <w:tabs>
          <w:tab w:val="left" w:pos="0"/>
        </w:tabs>
        <w:ind w:left="0" w:firstLine="0"/>
      </w:pPr>
      <w:rPr>
        <w:rFonts w:ascii="Verdana" w:hAnsi="Verdana"/>
        <w:position w:val="0"/>
        <w:sz w:val="20"/>
        <w:szCs w:val="20"/>
        <w:vertAlign w:val="baseline"/>
      </w:rPr>
    </w:lvl>
    <w:lvl w:ilvl="6">
      <w:start w:val="1"/>
      <w:numFmt w:val="decimal"/>
      <w:suff w:val="nothing"/>
      <w:lvlText w:val="(%7)"/>
      <w:lvlJc w:val="left"/>
      <w:pPr>
        <w:tabs>
          <w:tab w:val="left" w:pos="0"/>
        </w:tabs>
        <w:ind w:left="0" w:firstLine="0"/>
      </w:pPr>
      <w:rPr>
        <w:rFonts w:ascii="Verdana" w:hAnsi="Verdana"/>
        <w:position w:val="0"/>
        <w:sz w:val="20"/>
        <w:szCs w:val="20"/>
        <w:vertAlign w:val="baseline"/>
      </w:rPr>
    </w:lvl>
    <w:lvl w:ilvl="7">
      <w:start w:val="1"/>
      <w:numFmt w:val="decimal"/>
      <w:suff w:val="nothing"/>
      <w:lvlText w:val="(%8)"/>
      <w:lvlJc w:val="left"/>
      <w:pPr>
        <w:tabs>
          <w:tab w:val="left" w:pos="0"/>
        </w:tabs>
        <w:ind w:left="0" w:firstLine="0"/>
      </w:pPr>
      <w:rPr>
        <w:rFonts w:ascii="Verdana" w:hAnsi="Verdana"/>
        <w:position w:val="0"/>
        <w:sz w:val="20"/>
        <w:szCs w:val="20"/>
        <w:vertAlign w:val="baseline"/>
      </w:rPr>
    </w:lvl>
    <w:lvl w:ilvl="8">
      <w:start w:val="1"/>
      <w:numFmt w:val="decimal"/>
      <w:suff w:val="nothing"/>
      <w:lvlText w:val="(%9)"/>
      <w:lvlJc w:val="left"/>
      <w:pPr>
        <w:tabs>
          <w:tab w:val="left" w:pos="0"/>
        </w:tabs>
        <w:ind w:left="0" w:firstLine="0"/>
      </w:pPr>
      <w:rPr>
        <w:rFonts w:ascii="Verdana" w:hAnsi="Verdana"/>
        <w:position w:val="0"/>
        <w:sz w:val="20"/>
        <w:szCs w:val="20"/>
        <w:vertAlign w:val="baseline"/>
      </w:rPr>
    </w:lvl>
  </w:abstractNum>
  <w:abstractNum w:abstractNumId="24" w15:restartNumberingAfterBreak="0">
    <w:nsid w:val="00000019"/>
    <w:multiLevelType w:val="multilevel"/>
    <w:tmpl w:val="E6560BE2"/>
    <w:lvl w:ilvl="0">
      <w:start w:val="1"/>
      <w:numFmt w:val="decimal"/>
      <w:suff w:val="nothing"/>
      <w:lvlText w:val="%1)"/>
      <w:lvlJc w:val="left"/>
      <w:pPr>
        <w:tabs>
          <w:tab w:val="left" w:pos="0"/>
        </w:tabs>
        <w:ind w:left="0" w:firstLine="0"/>
      </w:pPr>
      <w:rPr>
        <w:rFonts w:ascii="Verdana" w:hAnsi="Verdana"/>
        <w:i w:val="0"/>
        <w:position w:val="0"/>
        <w:sz w:val="20"/>
        <w:szCs w:val="20"/>
        <w:vertAlign w:val="baseline"/>
      </w:rPr>
    </w:lvl>
    <w:lvl w:ilvl="1">
      <w:start w:val="1"/>
      <w:numFmt w:val="bullet"/>
      <w:suff w:val="nothing"/>
      <w:lvlText w:val="←"/>
      <w:lvlJc w:val="left"/>
      <w:pPr>
        <w:tabs>
          <w:tab w:val="left" w:pos="0"/>
        </w:tabs>
        <w:ind w:left="0" w:firstLine="0"/>
      </w:pPr>
      <w:rPr>
        <w:rFonts w:ascii="Times New Roman" w:hAnsi="Times New Roman"/>
        <w:position w:val="0"/>
        <w:sz w:val="24"/>
        <w:vertAlign w:val="baseline"/>
      </w:rPr>
    </w:lvl>
    <w:lvl w:ilvl="2">
      <w:start w:val="1"/>
      <w:numFmt w:val="bullet"/>
      <w:suff w:val="nothing"/>
      <w:lvlText w:val="←"/>
      <w:lvlJc w:val="left"/>
      <w:pPr>
        <w:tabs>
          <w:tab w:val="left" w:pos="0"/>
        </w:tabs>
        <w:ind w:left="0" w:firstLine="0"/>
      </w:pPr>
      <w:rPr>
        <w:rFonts w:ascii="Times New Roman" w:hAnsi="Times New Roman"/>
        <w:position w:val="0"/>
        <w:sz w:val="24"/>
        <w:vertAlign w:val="baseline"/>
      </w:rPr>
    </w:lvl>
    <w:lvl w:ilvl="3">
      <w:start w:val="1"/>
      <w:numFmt w:val="bullet"/>
      <w:suff w:val="nothing"/>
      <w:lvlText w:val="←"/>
      <w:lvlJc w:val="left"/>
      <w:pPr>
        <w:tabs>
          <w:tab w:val="left" w:pos="0"/>
        </w:tabs>
        <w:ind w:left="0" w:firstLine="0"/>
      </w:pPr>
      <w:rPr>
        <w:rFonts w:ascii="Times New Roman" w:hAnsi="Times New Roman"/>
        <w:position w:val="0"/>
        <w:sz w:val="24"/>
        <w:vertAlign w:val="baseline"/>
      </w:rPr>
    </w:lvl>
    <w:lvl w:ilvl="4">
      <w:start w:val="1"/>
      <w:numFmt w:val="bullet"/>
      <w:suff w:val="nothing"/>
      <w:lvlText w:val="←"/>
      <w:lvlJc w:val="left"/>
      <w:pPr>
        <w:tabs>
          <w:tab w:val="left" w:pos="0"/>
        </w:tabs>
        <w:ind w:left="0" w:firstLine="0"/>
      </w:pPr>
      <w:rPr>
        <w:rFonts w:ascii="Times New Roman" w:hAnsi="Times New Roman"/>
        <w:position w:val="0"/>
        <w:sz w:val="24"/>
        <w:vertAlign w:val="baseline"/>
      </w:rPr>
    </w:lvl>
    <w:lvl w:ilvl="5">
      <w:start w:val="1"/>
      <w:numFmt w:val="bullet"/>
      <w:suff w:val="nothing"/>
      <w:lvlText w:val="←"/>
      <w:lvlJc w:val="left"/>
      <w:pPr>
        <w:tabs>
          <w:tab w:val="left" w:pos="0"/>
        </w:tabs>
        <w:ind w:left="0" w:firstLine="0"/>
      </w:pPr>
      <w:rPr>
        <w:rFonts w:ascii="Times New Roman" w:hAnsi="Times New Roman"/>
        <w:position w:val="0"/>
        <w:sz w:val="24"/>
        <w:vertAlign w:val="baseline"/>
      </w:rPr>
    </w:lvl>
    <w:lvl w:ilvl="6">
      <w:start w:val="1"/>
      <w:numFmt w:val="bullet"/>
      <w:suff w:val="nothing"/>
      <w:lvlText w:val="←"/>
      <w:lvlJc w:val="left"/>
      <w:pPr>
        <w:tabs>
          <w:tab w:val="left" w:pos="0"/>
        </w:tabs>
        <w:ind w:left="0" w:firstLine="0"/>
      </w:pPr>
      <w:rPr>
        <w:rFonts w:ascii="Times New Roman" w:hAnsi="Times New Roman"/>
        <w:position w:val="0"/>
        <w:sz w:val="24"/>
        <w:vertAlign w:val="baseline"/>
      </w:rPr>
    </w:lvl>
    <w:lvl w:ilvl="7">
      <w:start w:val="1"/>
      <w:numFmt w:val="bullet"/>
      <w:suff w:val="nothing"/>
      <w:lvlText w:val="←"/>
      <w:lvlJc w:val="left"/>
      <w:pPr>
        <w:tabs>
          <w:tab w:val="left" w:pos="0"/>
        </w:tabs>
        <w:ind w:left="0" w:firstLine="0"/>
      </w:pPr>
      <w:rPr>
        <w:rFonts w:ascii="Times New Roman" w:hAnsi="Times New Roman"/>
        <w:position w:val="0"/>
        <w:sz w:val="24"/>
        <w:vertAlign w:val="baseline"/>
      </w:rPr>
    </w:lvl>
    <w:lvl w:ilvl="8">
      <w:start w:val="1"/>
      <w:numFmt w:val="bullet"/>
      <w:suff w:val="nothing"/>
      <w:lvlText w:val="←"/>
      <w:lvlJc w:val="left"/>
      <w:pPr>
        <w:tabs>
          <w:tab w:val="left" w:pos="0"/>
        </w:tabs>
        <w:ind w:left="0" w:firstLine="0"/>
      </w:pPr>
      <w:rPr>
        <w:rFonts w:ascii="Times New Roman" w:hAnsi="Times New Roman"/>
        <w:position w:val="0"/>
        <w:sz w:val="24"/>
        <w:vertAlign w:val="baseline"/>
      </w:rPr>
    </w:lvl>
  </w:abstractNum>
  <w:abstractNum w:abstractNumId="25" w15:restartNumberingAfterBreak="0">
    <w:nsid w:val="0000001A"/>
    <w:multiLevelType w:val="multilevel"/>
    <w:tmpl w:val="00000019"/>
    <w:lvl w:ilvl="0">
      <w:start w:val="1"/>
      <w:numFmt w:val="decimal"/>
      <w:suff w:val="nothing"/>
      <w:lvlText w:val="%1)"/>
      <w:lvlJc w:val="left"/>
      <w:pPr>
        <w:tabs>
          <w:tab w:val="left" w:pos="0"/>
        </w:tabs>
        <w:ind w:left="0" w:firstLine="0"/>
      </w:pPr>
      <w:rPr>
        <w:rFonts w:ascii="Verdana" w:hAnsi="Verdana"/>
        <w:position w:val="0"/>
        <w:sz w:val="20"/>
        <w:szCs w:val="20"/>
        <w:vertAlign w:val="baseline"/>
      </w:rPr>
    </w:lvl>
    <w:lvl w:ilvl="1">
      <w:start w:val="1"/>
      <w:numFmt w:val="decimal"/>
      <w:suff w:val="nothing"/>
      <w:lvlText w:val="(%2)"/>
      <w:lvlJc w:val="left"/>
      <w:pPr>
        <w:tabs>
          <w:tab w:val="left" w:pos="0"/>
        </w:tabs>
        <w:ind w:left="0" w:firstLine="0"/>
      </w:pPr>
      <w:rPr>
        <w:rFonts w:ascii="Verdana" w:hAnsi="Verdana"/>
        <w:position w:val="0"/>
        <w:sz w:val="20"/>
        <w:szCs w:val="20"/>
        <w:vertAlign w:val="baseline"/>
      </w:rPr>
    </w:lvl>
    <w:lvl w:ilvl="2">
      <w:start w:val="1"/>
      <w:numFmt w:val="decimal"/>
      <w:suff w:val="nothing"/>
      <w:lvlText w:val="(%3)"/>
      <w:lvlJc w:val="left"/>
      <w:pPr>
        <w:tabs>
          <w:tab w:val="left" w:pos="0"/>
        </w:tabs>
        <w:ind w:left="0" w:firstLine="0"/>
      </w:pPr>
      <w:rPr>
        <w:rFonts w:ascii="Verdana" w:hAnsi="Verdana"/>
        <w:position w:val="0"/>
        <w:sz w:val="20"/>
        <w:szCs w:val="20"/>
        <w:vertAlign w:val="baseline"/>
      </w:rPr>
    </w:lvl>
    <w:lvl w:ilvl="3">
      <w:start w:val="1"/>
      <w:numFmt w:val="decimal"/>
      <w:suff w:val="nothing"/>
      <w:lvlText w:val="(%4)"/>
      <w:lvlJc w:val="left"/>
      <w:pPr>
        <w:tabs>
          <w:tab w:val="left" w:pos="0"/>
        </w:tabs>
        <w:ind w:left="0" w:firstLine="0"/>
      </w:pPr>
      <w:rPr>
        <w:rFonts w:ascii="Verdana" w:hAnsi="Verdana"/>
        <w:position w:val="0"/>
        <w:sz w:val="20"/>
        <w:szCs w:val="20"/>
        <w:vertAlign w:val="baseline"/>
      </w:rPr>
    </w:lvl>
    <w:lvl w:ilvl="4">
      <w:start w:val="1"/>
      <w:numFmt w:val="decimal"/>
      <w:suff w:val="nothing"/>
      <w:lvlText w:val="(%5)"/>
      <w:lvlJc w:val="left"/>
      <w:pPr>
        <w:tabs>
          <w:tab w:val="left" w:pos="0"/>
        </w:tabs>
        <w:ind w:left="0" w:firstLine="0"/>
      </w:pPr>
      <w:rPr>
        <w:rFonts w:ascii="Verdana" w:hAnsi="Verdana"/>
        <w:position w:val="0"/>
        <w:sz w:val="20"/>
        <w:szCs w:val="20"/>
        <w:vertAlign w:val="baseline"/>
      </w:rPr>
    </w:lvl>
    <w:lvl w:ilvl="5">
      <w:start w:val="1"/>
      <w:numFmt w:val="decimal"/>
      <w:suff w:val="nothing"/>
      <w:lvlText w:val="(%6)"/>
      <w:lvlJc w:val="left"/>
      <w:pPr>
        <w:tabs>
          <w:tab w:val="left" w:pos="0"/>
        </w:tabs>
        <w:ind w:left="0" w:firstLine="0"/>
      </w:pPr>
      <w:rPr>
        <w:rFonts w:ascii="Verdana" w:hAnsi="Verdana"/>
        <w:position w:val="0"/>
        <w:sz w:val="20"/>
        <w:szCs w:val="20"/>
        <w:vertAlign w:val="baseline"/>
      </w:rPr>
    </w:lvl>
    <w:lvl w:ilvl="6">
      <w:start w:val="1"/>
      <w:numFmt w:val="decimal"/>
      <w:suff w:val="nothing"/>
      <w:lvlText w:val="(%7)"/>
      <w:lvlJc w:val="left"/>
      <w:pPr>
        <w:tabs>
          <w:tab w:val="left" w:pos="0"/>
        </w:tabs>
        <w:ind w:left="0" w:firstLine="0"/>
      </w:pPr>
      <w:rPr>
        <w:rFonts w:ascii="Verdana" w:hAnsi="Verdana"/>
        <w:position w:val="0"/>
        <w:sz w:val="20"/>
        <w:szCs w:val="20"/>
        <w:vertAlign w:val="baseline"/>
      </w:rPr>
    </w:lvl>
    <w:lvl w:ilvl="7">
      <w:start w:val="1"/>
      <w:numFmt w:val="decimal"/>
      <w:suff w:val="nothing"/>
      <w:lvlText w:val="(%8)"/>
      <w:lvlJc w:val="left"/>
      <w:pPr>
        <w:tabs>
          <w:tab w:val="left" w:pos="0"/>
        </w:tabs>
        <w:ind w:left="0" w:firstLine="0"/>
      </w:pPr>
      <w:rPr>
        <w:rFonts w:ascii="Verdana" w:hAnsi="Verdana"/>
        <w:position w:val="0"/>
        <w:sz w:val="20"/>
        <w:szCs w:val="20"/>
        <w:vertAlign w:val="baseline"/>
      </w:rPr>
    </w:lvl>
    <w:lvl w:ilvl="8">
      <w:start w:val="1"/>
      <w:numFmt w:val="decimal"/>
      <w:suff w:val="nothing"/>
      <w:lvlText w:val="(%9)"/>
      <w:lvlJc w:val="left"/>
      <w:pPr>
        <w:tabs>
          <w:tab w:val="left" w:pos="0"/>
        </w:tabs>
        <w:ind w:left="0" w:firstLine="0"/>
      </w:pPr>
      <w:rPr>
        <w:rFonts w:ascii="Verdana" w:hAnsi="Verdana"/>
        <w:position w:val="0"/>
        <w:sz w:val="20"/>
        <w:szCs w:val="20"/>
        <w:vertAlign w:val="baseline"/>
      </w:rPr>
    </w:lvl>
  </w:abstractNum>
  <w:abstractNum w:abstractNumId="26" w15:restartNumberingAfterBreak="0">
    <w:nsid w:val="0000001B"/>
    <w:multiLevelType w:val="multilevel"/>
    <w:tmpl w:val="E6560BE2"/>
    <w:lvl w:ilvl="0">
      <w:start w:val="1"/>
      <w:numFmt w:val="decimal"/>
      <w:suff w:val="nothing"/>
      <w:lvlText w:val="%1)"/>
      <w:lvlJc w:val="left"/>
      <w:pPr>
        <w:tabs>
          <w:tab w:val="left" w:pos="0"/>
        </w:tabs>
        <w:ind w:left="0" w:firstLine="0"/>
      </w:pPr>
      <w:rPr>
        <w:rFonts w:ascii="Verdana" w:hAnsi="Verdana"/>
        <w:i w:val="0"/>
        <w:position w:val="0"/>
        <w:sz w:val="20"/>
        <w:szCs w:val="20"/>
        <w:vertAlign w:val="baseline"/>
      </w:rPr>
    </w:lvl>
    <w:lvl w:ilvl="1">
      <w:start w:val="1"/>
      <w:numFmt w:val="bullet"/>
      <w:suff w:val="nothing"/>
      <w:lvlText w:val="←"/>
      <w:lvlJc w:val="left"/>
      <w:pPr>
        <w:tabs>
          <w:tab w:val="left" w:pos="0"/>
        </w:tabs>
        <w:ind w:left="0" w:firstLine="0"/>
      </w:pPr>
      <w:rPr>
        <w:rFonts w:ascii="Times New Roman" w:hAnsi="Times New Roman"/>
        <w:position w:val="0"/>
        <w:sz w:val="24"/>
        <w:vertAlign w:val="baseline"/>
      </w:rPr>
    </w:lvl>
    <w:lvl w:ilvl="2">
      <w:start w:val="1"/>
      <w:numFmt w:val="bullet"/>
      <w:suff w:val="nothing"/>
      <w:lvlText w:val="←"/>
      <w:lvlJc w:val="left"/>
      <w:pPr>
        <w:tabs>
          <w:tab w:val="left" w:pos="0"/>
        </w:tabs>
        <w:ind w:left="0" w:firstLine="0"/>
      </w:pPr>
      <w:rPr>
        <w:rFonts w:ascii="Times New Roman" w:hAnsi="Times New Roman"/>
        <w:position w:val="0"/>
        <w:sz w:val="24"/>
        <w:vertAlign w:val="baseline"/>
      </w:rPr>
    </w:lvl>
    <w:lvl w:ilvl="3">
      <w:start w:val="1"/>
      <w:numFmt w:val="bullet"/>
      <w:suff w:val="nothing"/>
      <w:lvlText w:val="←"/>
      <w:lvlJc w:val="left"/>
      <w:pPr>
        <w:tabs>
          <w:tab w:val="left" w:pos="0"/>
        </w:tabs>
        <w:ind w:left="0" w:firstLine="0"/>
      </w:pPr>
      <w:rPr>
        <w:rFonts w:ascii="Times New Roman" w:hAnsi="Times New Roman"/>
        <w:position w:val="0"/>
        <w:sz w:val="24"/>
        <w:vertAlign w:val="baseline"/>
      </w:rPr>
    </w:lvl>
    <w:lvl w:ilvl="4">
      <w:start w:val="1"/>
      <w:numFmt w:val="bullet"/>
      <w:suff w:val="nothing"/>
      <w:lvlText w:val="←"/>
      <w:lvlJc w:val="left"/>
      <w:pPr>
        <w:tabs>
          <w:tab w:val="left" w:pos="0"/>
        </w:tabs>
        <w:ind w:left="0" w:firstLine="0"/>
      </w:pPr>
      <w:rPr>
        <w:rFonts w:ascii="Times New Roman" w:hAnsi="Times New Roman"/>
        <w:position w:val="0"/>
        <w:sz w:val="24"/>
        <w:vertAlign w:val="baseline"/>
      </w:rPr>
    </w:lvl>
    <w:lvl w:ilvl="5">
      <w:start w:val="1"/>
      <w:numFmt w:val="bullet"/>
      <w:suff w:val="nothing"/>
      <w:lvlText w:val="←"/>
      <w:lvlJc w:val="left"/>
      <w:pPr>
        <w:tabs>
          <w:tab w:val="left" w:pos="0"/>
        </w:tabs>
        <w:ind w:left="0" w:firstLine="0"/>
      </w:pPr>
      <w:rPr>
        <w:rFonts w:ascii="Times New Roman" w:hAnsi="Times New Roman"/>
        <w:position w:val="0"/>
        <w:sz w:val="24"/>
        <w:vertAlign w:val="baseline"/>
      </w:rPr>
    </w:lvl>
    <w:lvl w:ilvl="6">
      <w:start w:val="1"/>
      <w:numFmt w:val="bullet"/>
      <w:suff w:val="nothing"/>
      <w:lvlText w:val="←"/>
      <w:lvlJc w:val="left"/>
      <w:pPr>
        <w:tabs>
          <w:tab w:val="left" w:pos="0"/>
        </w:tabs>
        <w:ind w:left="0" w:firstLine="0"/>
      </w:pPr>
      <w:rPr>
        <w:rFonts w:ascii="Times New Roman" w:hAnsi="Times New Roman"/>
        <w:position w:val="0"/>
        <w:sz w:val="24"/>
        <w:vertAlign w:val="baseline"/>
      </w:rPr>
    </w:lvl>
    <w:lvl w:ilvl="7">
      <w:start w:val="1"/>
      <w:numFmt w:val="bullet"/>
      <w:suff w:val="nothing"/>
      <w:lvlText w:val="←"/>
      <w:lvlJc w:val="left"/>
      <w:pPr>
        <w:tabs>
          <w:tab w:val="left" w:pos="0"/>
        </w:tabs>
        <w:ind w:left="0" w:firstLine="0"/>
      </w:pPr>
      <w:rPr>
        <w:rFonts w:ascii="Times New Roman" w:hAnsi="Times New Roman"/>
        <w:position w:val="0"/>
        <w:sz w:val="24"/>
        <w:vertAlign w:val="baseline"/>
      </w:rPr>
    </w:lvl>
    <w:lvl w:ilvl="8">
      <w:start w:val="1"/>
      <w:numFmt w:val="bullet"/>
      <w:suff w:val="nothing"/>
      <w:lvlText w:val="←"/>
      <w:lvlJc w:val="left"/>
      <w:pPr>
        <w:tabs>
          <w:tab w:val="left" w:pos="0"/>
        </w:tabs>
        <w:ind w:left="0" w:firstLine="0"/>
      </w:pPr>
      <w:rPr>
        <w:rFonts w:ascii="Times New Roman" w:hAnsi="Times New Roman"/>
        <w:position w:val="0"/>
        <w:sz w:val="24"/>
        <w:vertAlign w:val="baseline"/>
      </w:rPr>
    </w:lvl>
  </w:abstractNum>
  <w:abstractNum w:abstractNumId="27" w15:restartNumberingAfterBreak="0">
    <w:nsid w:val="0000001C"/>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000001D"/>
    <w:multiLevelType w:val="hybridMultilevel"/>
    <w:tmpl w:val="2FC05A22"/>
    <w:lvl w:ilvl="0" w:tplc="CD5AA31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000001E"/>
    <w:multiLevelType w:val="multilevel"/>
    <w:tmpl w:val="0000000D"/>
    <w:lvl w:ilvl="0">
      <w:start w:val="1"/>
      <w:numFmt w:val="decimal"/>
      <w:suff w:val="nothing"/>
      <w:lvlText w:val="%1)"/>
      <w:lvlJc w:val="left"/>
      <w:pPr>
        <w:tabs>
          <w:tab w:val="left" w:pos="0"/>
        </w:tabs>
        <w:ind w:left="0" w:firstLine="0"/>
      </w:pPr>
      <w:rPr>
        <w:rFonts w:ascii="Verdana" w:hAnsi="Verdana"/>
        <w:position w:val="0"/>
        <w:sz w:val="20"/>
        <w:szCs w:val="20"/>
        <w:vertAlign w:val="baseline"/>
      </w:rPr>
    </w:lvl>
    <w:lvl w:ilvl="1">
      <w:start w:val="1"/>
      <w:numFmt w:val="bullet"/>
      <w:suff w:val="nothing"/>
      <w:lvlText w:val="←"/>
      <w:lvlJc w:val="left"/>
      <w:pPr>
        <w:tabs>
          <w:tab w:val="left" w:pos="0"/>
        </w:tabs>
        <w:ind w:left="0" w:firstLine="0"/>
      </w:pPr>
      <w:rPr>
        <w:rFonts w:ascii="Times New Roman" w:hAnsi="Times New Roman"/>
        <w:position w:val="0"/>
        <w:sz w:val="24"/>
        <w:vertAlign w:val="baseline"/>
      </w:rPr>
    </w:lvl>
    <w:lvl w:ilvl="2">
      <w:start w:val="1"/>
      <w:numFmt w:val="bullet"/>
      <w:suff w:val="nothing"/>
      <w:lvlText w:val="←"/>
      <w:lvlJc w:val="left"/>
      <w:pPr>
        <w:tabs>
          <w:tab w:val="left" w:pos="0"/>
        </w:tabs>
        <w:ind w:left="0" w:firstLine="0"/>
      </w:pPr>
      <w:rPr>
        <w:rFonts w:ascii="Times New Roman" w:hAnsi="Times New Roman"/>
        <w:position w:val="0"/>
        <w:sz w:val="24"/>
        <w:vertAlign w:val="baseline"/>
      </w:rPr>
    </w:lvl>
    <w:lvl w:ilvl="3">
      <w:start w:val="1"/>
      <w:numFmt w:val="bullet"/>
      <w:suff w:val="nothing"/>
      <w:lvlText w:val="←"/>
      <w:lvlJc w:val="left"/>
      <w:pPr>
        <w:tabs>
          <w:tab w:val="left" w:pos="0"/>
        </w:tabs>
        <w:ind w:left="0" w:firstLine="0"/>
      </w:pPr>
      <w:rPr>
        <w:rFonts w:ascii="Times New Roman" w:hAnsi="Times New Roman"/>
        <w:position w:val="0"/>
        <w:sz w:val="24"/>
        <w:vertAlign w:val="baseline"/>
      </w:rPr>
    </w:lvl>
    <w:lvl w:ilvl="4">
      <w:start w:val="1"/>
      <w:numFmt w:val="bullet"/>
      <w:suff w:val="nothing"/>
      <w:lvlText w:val="←"/>
      <w:lvlJc w:val="left"/>
      <w:pPr>
        <w:tabs>
          <w:tab w:val="left" w:pos="0"/>
        </w:tabs>
        <w:ind w:left="0" w:firstLine="0"/>
      </w:pPr>
      <w:rPr>
        <w:rFonts w:ascii="Times New Roman" w:hAnsi="Times New Roman"/>
        <w:position w:val="0"/>
        <w:sz w:val="24"/>
        <w:vertAlign w:val="baseline"/>
      </w:rPr>
    </w:lvl>
    <w:lvl w:ilvl="5">
      <w:start w:val="1"/>
      <w:numFmt w:val="bullet"/>
      <w:suff w:val="nothing"/>
      <w:lvlText w:val="←"/>
      <w:lvlJc w:val="left"/>
      <w:pPr>
        <w:tabs>
          <w:tab w:val="left" w:pos="0"/>
        </w:tabs>
        <w:ind w:left="0" w:firstLine="0"/>
      </w:pPr>
      <w:rPr>
        <w:rFonts w:ascii="Times New Roman" w:hAnsi="Times New Roman"/>
        <w:position w:val="0"/>
        <w:sz w:val="24"/>
        <w:vertAlign w:val="baseline"/>
      </w:rPr>
    </w:lvl>
    <w:lvl w:ilvl="6">
      <w:start w:val="1"/>
      <w:numFmt w:val="bullet"/>
      <w:suff w:val="nothing"/>
      <w:lvlText w:val="←"/>
      <w:lvlJc w:val="left"/>
      <w:pPr>
        <w:tabs>
          <w:tab w:val="left" w:pos="0"/>
        </w:tabs>
        <w:ind w:left="0" w:firstLine="0"/>
      </w:pPr>
      <w:rPr>
        <w:rFonts w:ascii="Times New Roman" w:hAnsi="Times New Roman"/>
        <w:position w:val="0"/>
        <w:sz w:val="24"/>
        <w:vertAlign w:val="baseline"/>
      </w:rPr>
    </w:lvl>
    <w:lvl w:ilvl="7">
      <w:start w:val="1"/>
      <w:numFmt w:val="bullet"/>
      <w:suff w:val="nothing"/>
      <w:lvlText w:val="←"/>
      <w:lvlJc w:val="left"/>
      <w:pPr>
        <w:tabs>
          <w:tab w:val="left" w:pos="0"/>
        </w:tabs>
        <w:ind w:left="0" w:firstLine="0"/>
      </w:pPr>
      <w:rPr>
        <w:rFonts w:ascii="Times New Roman" w:hAnsi="Times New Roman"/>
        <w:position w:val="0"/>
        <w:sz w:val="24"/>
        <w:vertAlign w:val="baseline"/>
      </w:rPr>
    </w:lvl>
    <w:lvl w:ilvl="8">
      <w:start w:val="1"/>
      <w:numFmt w:val="bullet"/>
      <w:suff w:val="nothing"/>
      <w:lvlText w:val="←"/>
      <w:lvlJc w:val="left"/>
      <w:pPr>
        <w:tabs>
          <w:tab w:val="left" w:pos="0"/>
        </w:tabs>
        <w:ind w:left="0" w:firstLine="0"/>
      </w:pPr>
      <w:rPr>
        <w:rFonts w:ascii="Times New Roman" w:hAnsi="Times New Roman"/>
        <w:position w:val="0"/>
        <w:sz w:val="24"/>
        <w:vertAlign w:val="baseline"/>
      </w:rPr>
    </w:lvl>
  </w:abstractNum>
  <w:abstractNum w:abstractNumId="30" w15:restartNumberingAfterBreak="0">
    <w:nsid w:val="492C6962"/>
    <w:multiLevelType w:val="hybridMultilevel"/>
    <w:tmpl w:val="5BDA3D84"/>
    <w:lvl w:ilvl="0" w:tplc="CE8ED38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20"/>
  </w:num>
  <w:num w:numId="4">
    <w:abstractNumId w:val="29"/>
  </w:num>
  <w:num w:numId="5">
    <w:abstractNumId w:val="0"/>
  </w:num>
  <w:num w:numId="6">
    <w:abstractNumId w:val="4"/>
  </w:num>
  <w:num w:numId="7">
    <w:abstractNumId w:val="9"/>
  </w:num>
  <w:num w:numId="8">
    <w:abstractNumId w:val="14"/>
  </w:num>
  <w:num w:numId="9">
    <w:abstractNumId w:val="3"/>
  </w:num>
  <w:num w:numId="10">
    <w:abstractNumId w:val="15"/>
  </w:num>
  <w:num w:numId="11">
    <w:abstractNumId w:val="5"/>
  </w:num>
  <w:num w:numId="12">
    <w:abstractNumId w:val="2"/>
  </w:num>
  <w:num w:numId="13">
    <w:abstractNumId w:val="28"/>
  </w:num>
  <w:num w:numId="14">
    <w:abstractNumId w:val="25"/>
  </w:num>
  <w:num w:numId="15">
    <w:abstractNumId w:val="27"/>
  </w:num>
  <w:num w:numId="16">
    <w:abstractNumId w:val="8"/>
  </w:num>
  <w:num w:numId="17">
    <w:abstractNumId w:val="6"/>
  </w:num>
  <w:num w:numId="18">
    <w:abstractNumId w:val="23"/>
  </w:num>
  <w:num w:numId="19">
    <w:abstractNumId w:val="26"/>
  </w:num>
  <w:num w:numId="20">
    <w:abstractNumId w:val="7"/>
  </w:num>
  <w:num w:numId="21">
    <w:abstractNumId w:val="18"/>
  </w:num>
  <w:num w:numId="22">
    <w:abstractNumId w:val="19"/>
  </w:num>
  <w:num w:numId="23">
    <w:abstractNumId w:val="30"/>
  </w:num>
  <w:num w:numId="24">
    <w:abstractNumId w:val="11"/>
  </w:num>
  <w:num w:numId="25">
    <w:abstractNumId w:val="16"/>
  </w:num>
  <w:num w:numId="26">
    <w:abstractNumId w:val="12"/>
  </w:num>
  <w:num w:numId="27">
    <w:abstractNumId w:val="1"/>
  </w:num>
  <w:num w:numId="28">
    <w:abstractNumId w:val="10"/>
  </w:num>
  <w:num w:numId="29">
    <w:abstractNumId w:val="17"/>
  </w:num>
  <w:num w:numId="30">
    <w:abstractNumId w:val="2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NotTrackMoves/>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34D3"/>
    <w:rsid w:val="002313E3"/>
    <w:rsid w:val="005A4598"/>
    <w:rsid w:val="00730E1F"/>
    <w:rsid w:val="00934D33"/>
    <w:rsid w:val="00A85B01"/>
    <w:rsid w:val="00BE33E4"/>
    <w:rsid w:val="00C605BD"/>
    <w:rsid w:val="00DA34D3"/>
    <w:rsid w:val="00ED54DF"/>
    <w:rsid w:val="00EE4613"/>
    <w:rsid w:val="00F31D0D"/>
    <w:rsid w:val="00F45F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6FF2E7"/>
  <w15:docId w15:val="{8A73F839-09D9-469B-B1F4-D82AE225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GlavaZnak">
    <w:name w:val="Glava Znak"/>
    <w:link w:val="Glava"/>
    <w:rPr>
      <w:sz w:val="22"/>
      <w:szCs w:val="22"/>
    </w:rPr>
  </w:style>
  <w:style w:type="paragraph" w:styleId="Glava">
    <w:name w:val="header"/>
    <w:basedOn w:val="Navaden"/>
    <w:link w:val="GlavaZnak"/>
    <w:pPr>
      <w:tabs>
        <w:tab w:val="center" w:pos="4680"/>
        <w:tab w:val="right" w:pos="9360"/>
      </w:tabs>
    </w:pPr>
  </w:style>
  <w:style w:type="character" w:customStyle="1" w:styleId="NogaZnak">
    <w:name w:val="Noga Znak"/>
    <w:link w:val="Noga"/>
    <w:rPr>
      <w:sz w:val="22"/>
      <w:szCs w:val="22"/>
    </w:rPr>
  </w:style>
  <w:style w:type="paragraph" w:styleId="Noga">
    <w:name w:val="footer"/>
    <w:basedOn w:val="Navaden"/>
    <w:link w:val="NogaZnak"/>
    <w:pPr>
      <w:tabs>
        <w:tab w:val="center" w:pos="4680"/>
        <w:tab w:val="right" w:pos="9360"/>
      </w:tabs>
    </w:pPr>
  </w:style>
  <w:style w:type="character" w:styleId="Pripombasklic">
    <w:name w:val="annotation reference"/>
    <w:rPr>
      <w:sz w:val="16"/>
      <w:szCs w:val="16"/>
    </w:rPr>
  </w:style>
  <w:style w:type="character" w:customStyle="1" w:styleId="PripombabesediloZnak">
    <w:name w:val="Pripomba – besedilo Znak"/>
    <w:link w:val="Pripombabesedilo"/>
    <w:rPr>
      <w:lang w:val="en-US" w:eastAsia="en-US"/>
    </w:rPr>
  </w:style>
  <w:style w:type="paragraph" w:styleId="Pripombabesedilo">
    <w:name w:val="annotation text"/>
    <w:basedOn w:val="Navaden"/>
    <w:link w:val="PripombabesediloZnak"/>
    <w:rPr>
      <w:sz w:val="20"/>
      <w:szCs w:val="20"/>
    </w:rPr>
  </w:style>
  <w:style w:type="table" w:styleId="Tabelamrea">
    <w:name w:val="Table Grid"/>
    <w:basedOn w:val="Navadnatabel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devapripombeZnak">
    <w:name w:val="Zadeva pripombe Znak"/>
    <w:link w:val="Zadevapripombe"/>
    <w:rPr>
      <w:b/>
      <w:bCs/>
      <w:lang w:val="en-US" w:eastAsia="en-US"/>
    </w:rPr>
  </w:style>
  <w:style w:type="paragraph" w:styleId="Zadevapripombe">
    <w:name w:val="annotation subject"/>
    <w:basedOn w:val="Pripombabesedilo"/>
    <w:next w:val="Pripombabesedilo"/>
    <w:link w:val="ZadevapripombeZnak"/>
    <w:rPr>
      <w:b/>
      <w:bCs/>
    </w:rPr>
  </w:style>
  <w:style w:type="character" w:customStyle="1" w:styleId="BesedilooblakaZnak">
    <w:name w:val="Besedilo oblačka Znak"/>
    <w:link w:val="Besedilooblaka"/>
    <w:rPr>
      <w:rFonts w:ascii="Segoe UI" w:hAnsi="Segoe UI" w:cs="Segoe UI"/>
      <w:sz w:val="18"/>
      <w:szCs w:val="18"/>
      <w:lang w:val="en-US" w:eastAsia="en-US"/>
    </w:rPr>
  </w:style>
  <w:style w:type="paragraph" w:styleId="Besedilooblaka">
    <w:name w:val="Balloon Text"/>
    <w:basedOn w:val="Navaden"/>
    <w:link w:val="BesedilooblakaZnak"/>
    <w:pPr>
      <w:spacing w:after="0" w:line="240" w:lineRule="auto"/>
    </w:pPr>
    <w:rPr>
      <w:rFonts w:ascii="Segoe UI" w:hAnsi="Segoe UI" w:cs="Segoe UI"/>
      <w:sz w:val="18"/>
      <w:szCs w:val="18"/>
    </w:rPr>
  </w:style>
  <w:style w:type="paragraph" w:customStyle="1" w:styleId="CharChar1Char">
    <w:name w:val="Char Char1 Char"/>
    <w:basedOn w:val="Navaden"/>
    <w:pPr>
      <w:spacing w:after="160" w:line="240" w:lineRule="exact"/>
    </w:pPr>
    <w:rPr>
      <w:rFonts w:ascii="Tahoma" w:eastAsia="Times New Roman" w:hAnsi="Tahoma" w:cs="Tahoma"/>
      <w:color w:val="222222"/>
      <w:sz w:val="20"/>
      <w:szCs w:val="20"/>
    </w:rPr>
  </w:style>
  <w:style w:type="paragraph" w:customStyle="1" w:styleId="WW-Default">
    <w:name w:val="WW-Default"/>
    <w:pPr>
      <w:widowControl w:val="0"/>
      <w:suppressAutoHyphens/>
    </w:pPr>
    <w:rPr>
      <w:rFonts w:ascii="Verdana" w:eastAsia="ヒラギノ角ゴ Pro W3" w:hAnsi="Verdana"/>
      <w:color w:val="000000"/>
      <w:kern w:val="1"/>
      <w:lang w:eastAsia="ar-SA"/>
    </w:rPr>
  </w:style>
  <w:style w:type="character" w:styleId="Hiperpovezava">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466D5E7-37F2-44D1-87AE-FF3518051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4003</Words>
  <Characters>22819</Characters>
  <Application>Microsoft Office Word</Application>
  <DocSecurity>0</DocSecurity>
  <Lines>190</Lines>
  <Paragraphs>53</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22</cp:revision>
  <cp:lastPrinted>2017-04-04T10:26:00Z</cp:lastPrinted>
  <dcterms:created xsi:type="dcterms:W3CDTF">2017-04-02T15:02:00Z</dcterms:created>
  <dcterms:modified xsi:type="dcterms:W3CDTF">2017-06-22T10:31:00Z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0110 0603 0279 058</vt:lpwstr>
  </property>
  <property fmtid="{D5CDD505-2E9C-101B-9397-08002B2CF9AE}" pid="7" name="MFiles_P1021n1_P1034">
    <vt:lpwstr>prim. Nataša Fikfak, dr. med., spec. int. med. in hemat.</vt:lpwstr>
  </property>
  <property fmtid="{D5CDD505-2E9C-101B-9397-08002B2CF9AE}" pid="8" name="MFiles_P1045">
    <vt:lpwstr>270-1/2017</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