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D19B8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D19B8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D19B8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DD40BB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261-1/2016</w:t>
            </w:r>
            <w:bookmarkStart w:id="0" w:name="_GoBack"/>
            <w:bookmarkEnd w:id="0"/>
            <w:r w:rsidR="000C630C"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 w:rsidR="000C630C"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 w:rsidR="000C630C"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D19B8">
              <w:rPr>
                <w:rFonts w:ascii="Verdana" w:hAnsi="Verdana"/>
                <w:b/>
                <w:sz w:val="20"/>
                <w:szCs w:val="28"/>
                <w:lang w:val="sl-SI"/>
              </w:rPr>
              <w:t>Nabava tekstilnih izdelkov in obutve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AE7853" w:rsidRDefault="00AE7853" w:rsidP="00AE7853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E7853">
        <w:rPr>
          <w:rFonts w:ascii="Verdana" w:hAnsi="Verdana"/>
          <w:b/>
          <w:lang w:val="sl-SI"/>
        </w:rPr>
        <w:t>1. VRSTA, LASTNOSTI, KAKOVOST IN IZGLED PR</w:t>
      </w:r>
      <w:r>
        <w:rPr>
          <w:rFonts w:ascii="Verdana" w:hAnsi="Verdana"/>
          <w:b/>
          <w:lang w:val="sl-SI"/>
        </w:rPr>
        <w:t>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2A12DD" w:rsidRDefault="00105230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Skupina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2A12DD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0317E9" w:rsidRPr="002A12DD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:rsidR="000317E9" w:rsidRPr="002A12DD" w:rsidRDefault="000317E9" w:rsidP="00440F6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storitev.</w:t>
            </w:r>
          </w:p>
        </w:tc>
      </w:tr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0317E9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105230" w:rsidP="0010523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Oblačila za osebje bolnišnice in bolnike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2A12DD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0317E9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105230" w:rsidP="003D19B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Obutev</w:t>
            </w:r>
            <w:r w:rsidRPr="00105230">
              <w:rPr>
                <w:rFonts w:ascii="Verdana" w:hAnsi="Verdana"/>
                <w:sz w:val="20"/>
                <w:szCs w:val="28"/>
                <w:lang w:val="sl-SI"/>
              </w:rPr>
              <w:t xml:space="preserve"> za osebje bolnišnice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2A12DD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0317E9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105230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Posteljnina, brisače, krpe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2A12DD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105230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05230" w:rsidRPr="002A12DD" w:rsidRDefault="00105230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05230" w:rsidRDefault="00105230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Ostali tekstilni izdelki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230" w:rsidRPr="002A12DD" w:rsidRDefault="00105230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3564A9" w:rsidRPr="002A12DD" w:rsidRDefault="003564A9" w:rsidP="00593CB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3564A9" w:rsidRPr="002D34B8" w:rsidRDefault="004B40CF" w:rsidP="002D34B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u w:val="single"/>
                <w:lang w:val="sl-SI"/>
              </w:rPr>
            </w:pPr>
            <w:r w:rsidRP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>L</w:t>
            </w:r>
            <w:r w:rsidR="0004478C" w:rsidRP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 xml:space="preserve">astnosti, kakovost in specifične zahteve za posamezne izdelke bodo </w:t>
            </w:r>
            <w:r w:rsidRP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>podani za vsako povpraševanje. S</w:t>
            </w:r>
            <w:r w:rsidR="0004478C" w:rsidRP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>tandardni spisek izdelkov (vendar ne izključni) z lastnostmi in predvidenimi letnimi količinami za lažjo orientacijo, ki bodo predmet</w:t>
            </w:r>
            <w:r w:rsid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 xml:space="preserve"> povpraševanj,</w:t>
            </w:r>
            <w:r w:rsidR="0004478C" w:rsidRPr="002D34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 xml:space="preserve"> je podan v nadaljevanju.</w:t>
            </w:r>
            <w:r w:rsidR="003D19B8">
              <w:rPr>
                <w:rFonts w:ascii="Verdana" w:hAnsi="Verdana"/>
                <w:sz w:val="20"/>
                <w:szCs w:val="28"/>
                <w:u w:val="single"/>
                <w:lang w:val="sl-SI"/>
              </w:rPr>
              <w:t xml:space="preserve"> Količine so letne in okvirne.</w:t>
            </w:r>
          </w:p>
          <w:p w:rsidR="0004478C" w:rsidRDefault="0004478C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2D34B8" w:rsidRDefault="004B40CF" w:rsidP="0004478C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D34B8">
              <w:rPr>
                <w:rFonts w:ascii="Verdana" w:hAnsi="Verdana"/>
                <w:b/>
                <w:sz w:val="20"/>
                <w:szCs w:val="28"/>
                <w:lang w:val="sl-SI"/>
              </w:rPr>
              <w:t>D</w:t>
            </w:r>
            <w:r w:rsidR="0004478C" w:rsidRPr="002D34B8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elovna obutev </w:t>
            </w: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D70991" w:rsidRDefault="0004478C" w:rsidP="00D70991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D70991">
              <w:rPr>
                <w:rFonts w:ascii="Verdana" w:hAnsi="Verdana"/>
                <w:sz w:val="20"/>
                <w:szCs w:val="28"/>
                <w:lang w:val="sl-SI"/>
              </w:rPr>
              <w:t>cokle bele, pregibne</w:t>
            </w: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zgoraj perforirano usnje, leseno kopito,petni pas (kopitarna sevnica art. 2204 ali enakovreden)</w:t>
            </w:r>
          </w:p>
          <w:p w:rsidR="00D70991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zgoraj perforirano usnje, leseno kopito (kopitarna sevnica art. 2202 ali enakovreden)</w:t>
            </w:r>
          </w:p>
          <w:p w:rsidR="00D70991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D70991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količina: 250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par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ov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ab/>
            </w:r>
          </w:p>
          <w:p w:rsidR="00D70991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D70991" w:rsidRDefault="0004478C" w:rsidP="00D70991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D70991">
              <w:rPr>
                <w:rFonts w:ascii="Verdana" w:hAnsi="Verdana"/>
                <w:sz w:val="20"/>
                <w:szCs w:val="28"/>
                <w:lang w:val="sl-SI"/>
              </w:rPr>
              <w:t>cokle operacijske zelene - pvc</w:t>
            </w:r>
          </w:p>
          <w:p w:rsidR="00D70991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antistatične, anatomsko oblikovano, stranske perforacije, nedrseč podplat, pralno </w:t>
            </w:r>
          </w:p>
          <w:p w:rsidR="00D70991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parov</w:t>
            </w:r>
          </w:p>
          <w:p w:rsidR="00D70991" w:rsidRPr="0004478C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D70991" w:rsidRDefault="0004478C" w:rsidP="00D70991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D70991">
              <w:rPr>
                <w:rFonts w:ascii="Verdana" w:hAnsi="Verdana"/>
                <w:sz w:val="20"/>
                <w:szCs w:val="28"/>
                <w:lang w:val="sl-SI"/>
              </w:rPr>
              <w:t>natikači beli - zaprti</w:t>
            </w: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(zgoraj perforirano usnje s petnim paskom, kopito poliuretan)</w:t>
            </w:r>
          </w:p>
          <w:p w:rsidR="00D70991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04478C" w:rsidRDefault="00D70991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količina: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400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parov</w:t>
            </w:r>
          </w:p>
          <w:p w:rsidR="0004478C" w:rsidRPr="002D34B8" w:rsidRDefault="0004478C" w:rsidP="002D34B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2D34B8">
              <w:rPr>
                <w:rFonts w:ascii="Verdana" w:hAnsi="Verdana"/>
                <w:sz w:val="20"/>
                <w:szCs w:val="28"/>
                <w:lang w:val="sl-SI"/>
              </w:rPr>
              <w:t>natikači beli - ženski</w:t>
            </w: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(zg. malo perf. usnje s petnim paskom, kopito poliuretan, malo</w:t>
            </w:r>
            <w:r w:rsidR="002D34B8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višja peta)</w:t>
            </w:r>
          </w:p>
          <w:p w:rsidR="002D34B8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količina: 5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0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parov</w:t>
            </w:r>
          </w:p>
          <w:p w:rsidR="002D34B8" w:rsidRPr="0004478C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2D34B8" w:rsidRDefault="0004478C" w:rsidP="002D34B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2D34B8">
              <w:rPr>
                <w:rFonts w:ascii="Verdana" w:hAnsi="Verdana"/>
                <w:sz w:val="20"/>
                <w:szCs w:val="28"/>
                <w:lang w:val="sl-SI"/>
              </w:rPr>
              <w:t>čevlji delovni usnjeni</w:t>
            </w:r>
          </w:p>
          <w:p w:rsidR="002D34B8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beli na vezalke, poliuretanski proti zdrsen podplat </w:t>
            </w:r>
          </w:p>
          <w:p w:rsidR="002D34B8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parov</w:t>
            </w:r>
          </w:p>
          <w:p w:rsidR="002D34B8" w:rsidRPr="0004478C" w:rsidRDefault="002D34B8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8C391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2D34B8">
              <w:rPr>
                <w:rFonts w:ascii="Verdana" w:hAnsi="Verdana"/>
                <w:sz w:val="20"/>
                <w:szCs w:val="28"/>
                <w:lang w:val="sl-SI"/>
              </w:rPr>
              <w:t xml:space="preserve">cokle op. lažje-zaprte sv. </w:t>
            </w:r>
            <w:r w:rsidR="00D042FC">
              <w:rPr>
                <w:rFonts w:ascii="Verdana" w:hAnsi="Verdana"/>
                <w:sz w:val="20"/>
                <w:szCs w:val="28"/>
                <w:lang w:val="sl-SI"/>
              </w:rPr>
              <w:t>m</w:t>
            </w:r>
            <w:r w:rsidRPr="002D34B8">
              <w:rPr>
                <w:rFonts w:ascii="Verdana" w:hAnsi="Verdana"/>
                <w:sz w:val="20"/>
                <w:szCs w:val="28"/>
                <w:lang w:val="sl-SI"/>
              </w:rPr>
              <w:t>odre</w:t>
            </w:r>
            <w:r w:rsidR="002D34B8" w:rsidRPr="002D34B8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2D34B8">
              <w:rPr>
                <w:rFonts w:ascii="Verdana" w:hAnsi="Verdana"/>
                <w:sz w:val="20"/>
                <w:szCs w:val="28"/>
                <w:lang w:val="sl-SI"/>
              </w:rPr>
              <w:t>s petnim paskom, antistatične, anatomsko oblikovano, stranske perforacije, nedrseč podplat, pralno</w:t>
            </w:r>
            <w:r w:rsidR="002D34B8" w:rsidRPr="002D34B8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2D34B8">
              <w:rPr>
                <w:rFonts w:ascii="Verdana" w:hAnsi="Verdana"/>
                <w:sz w:val="20"/>
                <w:szCs w:val="28"/>
                <w:lang w:val="sl-SI"/>
              </w:rPr>
              <w:t xml:space="preserve"> CE oznaka</w:t>
            </w:r>
          </w:p>
          <w:p w:rsidR="002D34B8" w:rsidRDefault="002D34B8" w:rsidP="002D34B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4B8" w:rsidRPr="002D34B8" w:rsidRDefault="002D34B8" w:rsidP="002D34B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parov</w:t>
            </w: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D042FC" w:rsidRDefault="00D042FC" w:rsidP="0004478C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D042FC">
              <w:rPr>
                <w:rFonts w:ascii="Verdana" w:hAnsi="Verdana"/>
                <w:b/>
                <w:sz w:val="20"/>
                <w:szCs w:val="28"/>
                <w:lang w:val="sl-SI"/>
              </w:rPr>
              <w:t>jopiči</w:t>
            </w:r>
            <w:r w:rsidR="0004478C" w:rsidRPr="00D042FC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</w:t>
            </w: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termovelur sur. sestava 100 %pes, teža min 280 g/m2, kroj po vzorcu (zapenjanje na zadrgo in dva žepa), barva bela, sv. modra, roza, siva</w:t>
            </w: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D042FC" w:rsidRPr="0004478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moški kratek rokav</w:t>
            </w:r>
            <w:r w:rsidR="00D042FC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bela barva, sur. sestav : mešanica bombaž (co) in poliester (pes), teža tkanine cca 200 g/m2, vezava keper. kroj po vzorcu</w:t>
            </w: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200 kosov</w:t>
            </w:r>
          </w:p>
          <w:p w:rsidR="00D042FC" w:rsidRPr="0004478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D042F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moški dolg rokav</w:t>
            </w:r>
            <w:r w:rsidR="00D042FC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bela barva, surovinski sestav : mešanica bombaž (co) in poliester (pes), teža tkanine cca 200 g/m2, vezava keper. kroj po vzorcu </w:t>
            </w: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D042FC" w:rsidRDefault="00D042F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ženski kratek rokav</w:t>
            </w:r>
            <w:r w:rsidR="00F270BD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bela barva, sur.sestav : mešanica bombaž (co) in poliester (pes), teža tkanine cca 200 g/m2, vezava keper. kroj po vzorcu</w:t>
            </w:r>
          </w:p>
          <w:p w:rsidR="00F270BD" w:rsidRDefault="00F270BD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270BD" w:rsidRDefault="00F270BD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400 kosov</w:t>
            </w:r>
          </w:p>
          <w:p w:rsidR="00F270BD" w:rsidRPr="0004478C" w:rsidRDefault="00F270BD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352C" w:rsidRDefault="0004478C" w:rsidP="009F35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moški kratek rokav</w:t>
            </w:r>
            <w:r w:rsidR="009F352C">
              <w:rPr>
                <w:rFonts w:ascii="Verdana" w:hAnsi="Verdana"/>
                <w:sz w:val="20"/>
                <w:szCs w:val="28"/>
                <w:lang w:val="sl-SI"/>
              </w:rPr>
              <w:t xml:space="preserve">, bel,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notranje zapenjanje in notranji žepi</w:t>
            </w:r>
            <w:r w:rsidR="009F352C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haccp : sur. sestav 100% (co) bombaž, teža tkanine cca 200 g/m2, vezava keper. kroj po vzorcu</w:t>
            </w:r>
          </w:p>
          <w:p w:rsidR="009F352C" w:rsidRDefault="009F352C" w:rsidP="009F35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9F352C" w:rsidP="009F35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9F352C" w:rsidRPr="0004478C" w:rsidRDefault="009F352C" w:rsidP="009F35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352C" w:rsidRDefault="009F352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A26F3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moški dolg rokav</w:t>
            </w:r>
            <w:r w:rsidR="00A26F3B">
              <w:rPr>
                <w:rFonts w:ascii="Verdana" w:hAnsi="Verdana"/>
                <w:sz w:val="20"/>
                <w:szCs w:val="28"/>
                <w:lang w:val="sl-SI"/>
              </w:rPr>
              <w:t xml:space="preserve">, bel,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notranje zapenjanje in notranji žepi</w:t>
            </w:r>
            <w:r w:rsidR="00A26F3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haccp : surovinski sestav 100% (co) bombaž, teža tkanine cca 200 g/m2, vezava keper. kroj po vzorcu</w:t>
            </w:r>
          </w:p>
          <w:p w:rsidR="00A26F3B" w:rsidRDefault="00A26F3B" w:rsidP="00A26F3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26F3B" w:rsidRDefault="00A26F3B" w:rsidP="00A26F3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A26F3B" w:rsidRPr="0004478C" w:rsidRDefault="00A26F3B" w:rsidP="00A26F3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ženski kratek rokav</w:t>
            </w:r>
            <w:r w:rsidR="00A26F3B">
              <w:rPr>
                <w:rFonts w:ascii="Verdana" w:hAnsi="Verdana"/>
                <w:sz w:val="20"/>
                <w:szCs w:val="28"/>
                <w:lang w:val="sl-SI"/>
              </w:rPr>
              <w:t xml:space="preserve">, bel,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notranje zapenjanje in notranji žep</w:t>
            </w:r>
            <w:r w:rsidR="00A26F3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haccp : sur.sestav 100% (co) bombaž, teža tkanine cca 200 g/m2,</w:t>
            </w:r>
            <w:r w:rsidR="00A26F3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vezava keper. kroj po vzorcu</w:t>
            </w:r>
          </w:p>
          <w:p w:rsidR="00A26F3B" w:rsidRDefault="00A26F3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26F3B" w:rsidRDefault="00A26F3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kosov</w:t>
            </w:r>
          </w:p>
          <w:p w:rsidR="00A26F3B" w:rsidRPr="0004478C" w:rsidRDefault="00A26F3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jopič ženski dolg rokav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bel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notranje zapenjanje in n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>o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tranji žepi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haccp : sur. sestav 100% (co) bombaž, teža tkanine cca 200 g/m2, vezava keper. kroj po vzorcu</w:t>
            </w: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2E29FB" w:rsidRPr="0004478C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4478C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D391F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zdravniška oblačila 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in oprema</w:t>
            </w:r>
          </w:p>
          <w:p w:rsidR="002D391F" w:rsidRPr="002D391F" w:rsidRDefault="002D391F" w:rsidP="0004478C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  <w:p w:rsidR="002E29FB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halja zdravniška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moška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dolg rokav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bela barva, surovinski sestav : mešanica bombaž (co) in poliester (pes), teža tkanine cca 200 g/m2, vezava keper. kroj po vzorcu</w:t>
            </w: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kosov</w:t>
            </w: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E29FB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halja zdravniška ženska dolg rokav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ab/>
              <w:t>kos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bela barva, surovinski sestav : mešanica bombaž (co) in poliester (pes), teža tkanine cca 200 g/m2, vezava keper. kroj po vzorcu</w:t>
            </w: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E29FB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70 kosov</w:t>
            </w: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bluza op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eracijska,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zelena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180-200 g/m2, vezava platno ali keper, surovinski sestav: meš. bombaž (co) in poliester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kosov</w:t>
            </w:r>
          </w:p>
          <w:p w:rsidR="00532B49" w:rsidRP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op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>eracijski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zeleni komplet (hlače, bluza), teža tkanine 180-200 g/m2, vezava platno ali keper, surovinski sestav: mešanica bombaž (co) in poliester (pes), hlače: pas z razporkom in trakom, patent na hlačnici, bluza: kratki rokav, okrogel ovratni izrez, dva žepa, barvna karta-mtt- 771/3. kroj po vzorcu</w:t>
            </w: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kosov</w:t>
            </w:r>
          </w:p>
          <w:p w:rsidR="00532B49" w:rsidRP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532B49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copata op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>eracijska z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elena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>, kroj po vzorcu</w:t>
            </w: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</w:t>
            </w:r>
            <w:r w:rsidR="00086A8E" w:rsidRPr="00086A8E">
              <w:rPr>
                <w:rFonts w:ascii="Verdana" w:hAnsi="Verdana"/>
                <w:sz w:val="20"/>
                <w:szCs w:val="28"/>
                <w:lang w:val="sl-SI"/>
              </w:rPr>
              <w:t>50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kosov</w:t>
            </w:r>
          </w:p>
          <w:p w:rsidR="00532B49" w:rsidRP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532B49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hlače op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>eracijske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zelene</w:t>
            </w:r>
            <w:r w:rsidR="00532B49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180-200 g/m2, vezava platno ali keper, surovinski sestav: mešanica bombaž (co) in poliester (pes), hlače: pas z razporkom in trakom, patent na hlačnici, bluza: kratki rokav, okrogel ovratni izrez, dva žepa, barvna karta-mtt- 771/3. kroj po vzorcu</w:t>
            </w:r>
          </w:p>
          <w:p w:rsidR="00532B49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100 kosov</w:t>
            </w:r>
          </w:p>
          <w:p w:rsidR="00532B49" w:rsidRPr="00086A8E" w:rsidRDefault="00532B49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2D391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kompresa bela cela 100x100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170-190 g/m2, vezava platno, surovinski sestav: mešanica bombaž (co) in poliester (pes)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kroj po vzorcu </w:t>
            </w:r>
          </w:p>
          <w:p w:rsidR="002D391F" w:rsidRDefault="002D391F" w:rsidP="002D391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2D391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200 kosov</w:t>
            </w:r>
          </w:p>
          <w:p w:rsidR="002D391F" w:rsidRPr="00086A8E" w:rsidRDefault="002D391F" w:rsidP="002D391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kompresa op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eracijska,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zelena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cela 100x100teža tkanine 170-190 g/m2, vezava platno, surovinski sestav : mešanica bombaž (co) 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in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poliester (pes), barvna karta-mtt- 768/3. kroj po vzorcu</w:t>
            </w: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300 kosov</w:t>
            </w:r>
          </w:p>
          <w:p w:rsidR="002D391F" w:rsidRPr="00086A8E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plašč operacijski zelen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 dvojnim hrbtom, teža tkanine 170-190 g/m2, vezava platno, surovinski sestav 100% (co) bombaž, barvna karta-mtt- 768/3. kroj po vzorcu</w:t>
            </w: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200 kosov</w:t>
            </w:r>
          </w:p>
          <w:p w:rsidR="002D391F" w:rsidRPr="00086A8E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rjuha zelena cela 250 x 150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ab/>
              <w:t>kos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170-190 g/m2, vezava platno, surovinski sestav : mešanica bombaž (co) in poliester (pes), barvna karta-mtt- 768/3. kroj po vzorcu</w:t>
            </w: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150 kosov</w:t>
            </w:r>
          </w:p>
          <w:p w:rsidR="002D391F" w:rsidRPr="00086A8E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zavijalka zelena 80x80</w:t>
            </w:r>
            <w:r w:rsidR="002D391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170-190 g/m2, vezava platno, surovinski sestav : mešanica bombaž (co) in poliester (pes), barvna karta-mtt- 768/3. kroj po vzorcu</w:t>
            </w: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2D391F" w:rsidRPr="00086A8E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7B399C" w:rsidRDefault="00086A8E" w:rsidP="007B399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kompresa zelena</w:t>
            </w:r>
            <w:r w:rsidR="007B399C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preklana 100x100</w:t>
            </w:r>
            <w:r w:rsidR="007B399C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razporek 25 cm,teža tkanine 170-190 g/m2, vezava platno, surovinski sestav : mešanica bombaž (co) in poliester (pes),barvna karta-mtt- 768/3. kroj po vzorcu</w:t>
            </w:r>
          </w:p>
          <w:p w:rsidR="007B399C" w:rsidRDefault="007B399C" w:rsidP="007B399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7B399C" w:rsidRDefault="007B399C" w:rsidP="007B399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086A8E" w:rsidRPr="00086A8E" w:rsidRDefault="00086A8E" w:rsidP="007B399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  <w:p w:rsidR="00086A8E" w:rsidRDefault="00086A8E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rjuha zelena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preklana 250x150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razporek 45 cm,teža tkanine 170-190 g/m2, vezava platno, surovinski sestav: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mešanica bombaž (co) inin poliester (pes), barvna karta-mtt- 768/3. kroj po vzorcu</w:t>
            </w:r>
          </w:p>
          <w:p w:rsidR="009F1EF8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9F1EF8" w:rsidRPr="00086A8E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P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rjuha zelena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250x320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dvojna - cela, dimenzije 250x320 cm, teža tkanine 170-190 g/m2,</w:t>
            </w: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vezava platno, surovinski sestav : mešanica bombaž (co) in poliester (pes), barvna karta-mtt- 768/3. kroj po vzorcu</w:t>
            </w: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25 kosov</w:t>
            </w:r>
          </w:p>
          <w:p w:rsidR="009F1EF8" w:rsidRPr="00086A8E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kompresa bela preklana 100x100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9F1EF8" w:rsidRPr="00086A8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(razporek 25 cm), teža tkanine 170-190 g/m2, vezava platno, surovinski sestatav: mešanica bombaž (co) in poliester (pes). kroj po vzorcu</w:t>
            </w: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9F1EF8" w:rsidRPr="00086A8E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zavijalka zelena 100x100, teža tkanine 170-190 g/m2, vezava platno, surovinski sestav : mešanica bombaž (co) in poliester (pes), barvna karta-mtt- 768/3. kroj po vzorcu</w:t>
            </w:r>
          </w:p>
          <w:p w:rsidR="009F1EF8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200 kosov</w:t>
            </w:r>
          </w:p>
          <w:p w:rsidR="009F1EF8" w:rsidRPr="00086A8E" w:rsidRDefault="009F1EF8" w:rsidP="009F1EF8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zavijalka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zelena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, 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dimenzije 160x140 cm, teža tkanine 170-190 g/m2, vezava platno, surovinski sestav : mešanica bombaž (co) in poliester (pes), barvna karta-mtt- 768/3. kroj po vzorcu</w:t>
            </w: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20 kosov</w:t>
            </w:r>
          </w:p>
          <w:p w:rsidR="009F1EF8" w:rsidRPr="00086A8E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86A8E" w:rsidRDefault="00086A8E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hlače op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eracijske,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lila</w:t>
            </w:r>
            <w:r w:rsidR="009F1EF8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86A8E">
              <w:rPr>
                <w:rFonts w:ascii="Verdana" w:hAnsi="Verdana"/>
                <w:sz w:val="20"/>
                <w:szCs w:val="28"/>
                <w:lang w:val="sl-SI"/>
              </w:rPr>
              <w:t>teža tkanine 180-200 g/m2, vez. platno/keper, sur.sestav: mešanica bombaž (co)in pe, barva iride</w:t>
            </w: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F1EF8" w:rsidRDefault="009F1EF8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količina: 50 kosov</w:t>
            </w:r>
          </w:p>
          <w:p w:rsidR="002D391F" w:rsidRDefault="002D391F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E29FB" w:rsidRPr="002E29FB" w:rsidRDefault="002E29FB" w:rsidP="0004478C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E29FB">
              <w:rPr>
                <w:rFonts w:ascii="Verdana" w:hAnsi="Verdana"/>
                <w:b/>
                <w:sz w:val="20"/>
                <w:szCs w:val="28"/>
                <w:lang w:val="sl-SI"/>
              </w:rPr>
              <w:t>posteljnina, brisače, krpe in ostali tekstil</w:t>
            </w:r>
          </w:p>
          <w:p w:rsidR="002E29FB" w:rsidRPr="0004478C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krpa kuhinjska 70x50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logotip -zdravstvo-, surovinski sestav: mešanica bombaž (co) in lan kuhinjske krpe, dimenzije 70x50 cm, logotip -zdravstvo-, surovinski sestav: mešanica bombaž (co) in lan</w:t>
            </w:r>
          </w:p>
          <w:p w:rsidR="002E29FB" w:rsidRPr="0004478C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brisača frotir 70x150</w:t>
            </w:r>
            <w:r w:rsidR="002E29F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napis - zdravstvologotip »zdravstvo« , surovinski sestav 100% bombaž, teža od 340 - 380 g/m2</w:t>
            </w:r>
          </w:p>
          <w:p w:rsidR="002E29FB" w:rsidRPr="0004478C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brisača - frotir, dimenzije 70x150 cm, logotip »zdravstvo« , surovinski sestav 100% bombaž, teža od 340 - 380 g/m2</w:t>
            </w:r>
          </w:p>
          <w:p w:rsidR="002E29FB" w:rsidRPr="0004478C" w:rsidRDefault="002E29FB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brisača - frotir, dimenzije 80x50 cm, logotip »zdravstvo« , surovinski sestav 100% bombaž, teža od 340 - 380 g/m2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predpasnik bele barve, vezava platno, surovinski sestav 100 % bombaž. kroj po vzorcu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pregrinjalo posteljno 200x120, tkanina - obojestranski frotir, barva - odtenki rumene in oker, teža tkanine 380-400 g/m2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prevleka za odejo pregib vrtnica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200x130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teža tkanine 160-180 g/m2, vezava platno, surovinski sestav 100% bombaž</w:t>
            </w:r>
          </w:p>
          <w:p w:rsidR="00FA59C7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prevleka za vzglavnik pregib 80x60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z logotipom, pregibom, dimenzije 80x60 cm, teža tkanine 160-180 g/m2, vezava platno, surovinski sestav 100% bombaž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prt namizni, bele barve, dimenzije 160x140 cm, teža tkanine 200-220 g/m2, vezava damast, surovinski sestav 100 % bombaž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rjuha bela z logotipom, teža tkanine 180-200 g/m2, vezava platno, surovinski sestav 100% bombaž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FA59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rjuha jogi navadna 200x90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bele barve, teža tkanine 180-200 g/m2, vezava platno, surovinski sestav 100% bombaž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prevleka za odejo pregib vrtnica</w:t>
            </w:r>
          </w:p>
          <w:p w:rsidR="00FA59C7" w:rsidRPr="0004478C" w:rsidRDefault="00FA59C7" w:rsidP="00FA59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A59C7">
              <w:rPr>
                <w:rFonts w:ascii="Verdana" w:hAnsi="Verdana"/>
                <w:sz w:val="20"/>
                <w:szCs w:val="28"/>
                <w:lang w:val="sl-SI"/>
              </w:rPr>
              <w:t xml:space="preserve">rjuha jogi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160x90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teža tkanine 160-180 g/m2, vezava platno, surovinski sestav 100% bombaž na pregib,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otroški motiv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prevleka za odejo pregib vrtnica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prevleka za odejo pregib vrtnica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90x70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na pregib,teža tkanine 160-180 g/m2, vezava platno, surov.sest. 100%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bombaž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otroški motiv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prevleka za odejo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na pregib,teža tkanine 160-180 g/m2, vezava platno,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surov.sest.100%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bombaž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4478C" w:rsidRPr="0004478C">
              <w:rPr>
                <w:rFonts w:ascii="Verdana" w:hAnsi="Verdana"/>
                <w:sz w:val="20"/>
                <w:szCs w:val="28"/>
                <w:lang w:val="sl-SI"/>
              </w:rPr>
              <w:t>otroški motiv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odeja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bela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prešita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 xml:space="preserve"> medico 90x70</w:t>
            </w:r>
            <w:r w:rsidR="00FA59C7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ab/>
              <w:t>polnilo :100% poliester, teže 200g/m2, tkanina: mešanica pes/co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A59C7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A59C7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prt damast marelicne barve, dimenzije 160x140 cm, teža tkanine 200-220 g/m2, vezava</w:t>
            </w:r>
          </w:p>
          <w:p w:rsid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damast, surovinski 100 % bombaž</w:t>
            </w:r>
          </w:p>
          <w:p w:rsidR="00FA59C7" w:rsidRPr="0004478C" w:rsidRDefault="00FA59C7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04478C" w:rsidRPr="0004478C" w:rsidRDefault="0004478C" w:rsidP="0004478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odeja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ab/>
              <w:t>bela prešita medico 200x130</w:t>
            </w:r>
            <w:r w:rsidR="00086A8E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>polnilo :100% poliester, teže 200g/m2, tkanina pes/co</w:t>
            </w:r>
          </w:p>
          <w:p w:rsidR="0004478C" w:rsidRPr="002A12DD" w:rsidRDefault="0004478C" w:rsidP="00086A8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04478C">
              <w:rPr>
                <w:rFonts w:ascii="Verdana" w:hAnsi="Verdana"/>
                <w:sz w:val="20"/>
                <w:szCs w:val="28"/>
                <w:lang w:val="sl-SI"/>
              </w:rPr>
              <w:tab/>
            </w:r>
          </w:p>
        </w:tc>
      </w:tr>
    </w:tbl>
    <w:p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40169F" w:rsidRDefault="0040169F" w:rsidP="0004478C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40169F" w:rsidSect="006E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C1" w:rsidRDefault="00064EC1" w:rsidP="00540116">
      <w:pPr>
        <w:spacing w:after="0" w:line="240" w:lineRule="auto"/>
      </w:pPr>
      <w:r>
        <w:separator/>
      </w:r>
    </w:p>
  </w:endnote>
  <w:endnote w:type="continuationSeparator" w:id="0">
    <w:p w:rsidR="00064EC1" w:rsidRDefault="00064EC1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5" w:rsidRDefault="004A239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F276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F2769">
            <w:rPr>
              <w:rFonts w:ascii="Verdana" w:hAnsi="Verdana"/>
              <w:noProof/>
              <w:sz w:val="16"/>
              <w:szCs w:val="16"/>
              <w:lang w:val="sl-SI"/>
            </w:rPr>
            <w:t>5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5" w:rsidRDefault="004A23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C1" w:rsidRDefault="00064EC1" w:rsidP="00540116">
      <w:pPr>
        <w:spacing w:after="0" w:line="240" w:lineRule="auto"/>
      </w:pPr>
      <w:r>
        <w:separator/>
      </w:r>
    </w:p>
  </w:footnote>
  <w:footnote w:type="continuationSeparator" w:id="0">
    <w:p w:rsidR="00064EC1" w:rsidRDefault="00064EC1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5" w:rsidRDefault="004A239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5" w:rsidRDefault="004A23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315E"/>
    <w:multiLevelType w:val="hybridMultilevel"/>
    <w:tmpl w:val="9BB84D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4478C"/>
    <w:rsid w:val="00064EC1"/>
    <w:rsid w:val="000812BF"/>
    <w:rsid w:val="00086A8E"/>
    <w:rsid w:val="00090D3A"/>
    <w:rsid w:val="000A7597"/>
    <w:rsid w:val="000B3251"/>
    <w:rsid w:val="000C630C"/>
    <w:rsid w:val="0010095B"/>
    <w:rsid w:val="00105230"/>
    <w:rsid w:val="001409D8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D34B8"/>
    <w:rsid w:val="002D391F"/>
    <w:rsid w:val="002E29FB"/>
    <w:rsid w:val="002F0454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3D19B8"/>
    <w:rsid w:val="0040169F"/>
    <w:rsid w:val="00422BDB"/>
    <w:rsid w:val="00440F6B"/>
    <w:rsid w:val="00441145"/>
    <w:rsid w:val="004A2395"/>
    <w:rsid w:val="004B2C5A"/>
    <w:rsid w:val="004B40CF"/>
    <w:rsid w:val="004D18FD"/>
    <w:rsid w:val="004F17F3"/>
    <w:rsid w:val="00532B49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E61C8"/>
    <w:rsid w:val="006E6E30"/>
    <w:rsid w:val="006F2769"/>
    <w:rsid w:val="006F5533"/>
    <w:rsid w:val="0070566A"/>
    <w:rsid w:val="0071138D"/>
    <w:rsid w:val="007120B7"/>
    <w:rsid w:val="00725F47"/>
    <w:rsid w:val="00734EF5"/>
    <w:rsid w:val="007A61A9"/>
    <w:rsid w:val="007B399C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5520A"/>
    <w:rsid w:val="00963F3E"/>
    <w:rsid w:val="00974AA2"/>
    <w:rsid w:val="00977253"/>
    <w:rsid w:val="00977CE6"/>
    <w:rsid w:val="009D4D96"/>
    <w:rsid w:val="009F1EF8"/>
    <w:rsid w:val="009F352C"/>
    <w:rsid w:val="00A20748"/>
    <w:rsid w:val="00A218F2"/>
    <w:rsid w:val="00A26F3B"/>
    <w:rsid w:val="00A40F38"/>
    <w:rsid w:val="00A70C25"/>
    <w:rsid w:val="00AC0CD8"/>
    <w:rsid w:val="00AC1077"/>
    <w:rsid w:val="00AE4BF2"/>
    <w:rsid w:val="00AE7853"/>
    <w:rsid w:val="00B367E7"/>
    <w:rsid w:val="00C1225D"/>
    <w:rsid w:val="00C8064E"/>
    <w:rsid w:val="00CA3765"/>
    <w:rsid w:val="00CD5A0A"/>
    <w:rsid w:val="00CE1A2E"/>
    <w:rsid w:val="00CE7CC1"/>
    <w:rsid w:val="00CF0C63"/>
    <w:rsid w:val="00D042FC"/>
    <w:rsid w:val="00D15D05"/>
    <w:rsid w:val="00D21E38"/>
    <w:rsid w:val="00D61B05"/>
    <w:rsid w:val="00D64F06"/>
    <w:rsid w:val="00D70991"/>
    <w:rsid w:val="00DC3054"/>
    <w:rsid w:val="00DD40BB"/>
    <w:rsid w:val="00DF4CAC"/>
    <w:rsid w:val="00E03FA2"/>
    <w:rsid w:val="00EC7AFA"/>
    <w:rsid w:val="00EF1E3E"/>
    <w:rsid w:val="00EF626F"/>
    <w:rsid w:val="00F270BD"/>
    <w:rsid w:val="00F3087F"/>
    <w:rsid w:val="00F86D55"/>
    <w:rsid w:val="00FA59C7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49</cp:revision>
  <cp:lastPrinted>2016-06-23T10:54:00Z</cp:lastPrinted>
  <dcterms:created xsi:type="dcterms:W3CDTF">2016-04-12T08:51:00Z</dcterms:created>
  <dcterms:modified xsi:type="dcterms:W3CDTF">2016-06-23T10:54:00Z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Nabava tekstilnih izdelkov in obutve</vt:lpwstr>
  </property>
  <property fmtid="{D5CDD505-2E9C-101B-9397-08002B2CF9AE}" pid="6" name="MFiles_PG5BC2FC14A405421BA79F5FEC63BD00E3n1_PGB3D8D77D2D654902AEB821305A1A12BC">
    <vt:lpwstr>5290 Šempeter pri Gorici</vt:lpwstr>
  </property>
</Properties>
</file>