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word/footer4.xml" ContentType="application/vnd.openxmlformats-officedocument.wordprocessingml.footer+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header5.xml" ContentType="application/vnd.openxmlformats-officedocument.wordprocessingml.header+xml"/>
  <Override PartName="/word/footer3.xml" ContentType="application/vnd.openxmlformats-officedocument.wordprocessingml.footer+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68"/>
        <w:gridCol w:w="7427"/>
      </w:tblGrid>
      <w:tr>
        <w:trPr>
          <w:trHeight w:val="20" w:hRule="atLeast"/>
          <w:jc w:val="center"/>
        </w:trPr>
        <w:tc>
          <w:tcPr>
            <w:tcW w:w="9695" w:type="dxa"/>
            <w:gridSpan w:val="2"/>
            <w:tcBorders/>
            <w:shd w:val="clear" w:color="auto" w:fill="faaa5a"/>
            <w:tcFitText w:val="false"/>
            <w:vAlign w:val="center"/>
          </w:tcPr>
          <w:p>
            <w:pPr>
              <w:pStyle w:val="style0"/>
              <w:keepLines/>
              <w:widowControl w:val="false"/>
              <w:spacing w:after="0" w:lineRule="auto" w:line="240"/>
              <w:jc w:val="center"/>
              <w:rPr>
                <w:rFonts w:ascii="Verdana" w:hAnsi="Verdana"/>
                <w:sz w:val="20"/>
                <w:szCs w:val="20"/>
                <w:lang w:val="sl-SI"/>
              </w:rPr>
            </w:pPr>
            <w:r>
              <w:rPr>
                <w:rFonts w:ascii="Verdana" w:hAnsi="Verdana"/>
                <w:b/>
                <w:sz w:val="20"/>
                <w:szCs w:val="20"/>
                <w:lang w:val="sl-SI"/>
              </w:rPr>
              <w:t>NAROČNIK</w:t>
            </w:r>
          </w:p>
        </w:tc>
      </w:tr>
      <w:tr>
        <w:tblPrEx/>
        <w:trPr>
          <w:trHeight w:val="20" w:hRule="atLeast"/>
          <w:jc w:val="center"/>
        </w:trPr>
        <w:tc>
          <w:tcPr>
            <w:tcW w:w="2268" w:type="dxa"/>
            <w:tcBorders/>
            <w:shd w:val="clear" w:color="auto" w:fill="faaa5a"/>
            <w:tcFitText w:val="false"/>
            <w:vAlign w:val="center"/>
          </w:tcPr>
          <w:p>
            <w:pPr>
              <w:pStyle w:val="style0"/>
              <w:keepLines/>
              <w:widowControl w:val="false"/>
              <w:spacing w:after="0" w:lineRule="auto" w:line="240"/>
              <w:rPr>
                <w:rFonts w:ascii="Verdana" w:hAnsi="Verdana"/>
                <w:b/>
                <w:sz w:val="20"/>
                <w:szCs w:val="20"/>
                <w:lang w:val="sl-SI"/>
              </w:rPr>
            </w:pPr>
            <w:r>
              <w:rPr>
                <w:rFonts w:ascii="Verdana" w:hAnsi="Verdana"/>
                <w:b/>
                <w:sz w:val="20"/>
                <w:szCs w:val="20"/>
                <w:lang w:val="sl-SI"/>
              </w:rPr>
              <w:t>Naziv in sedež</w:t>
            </w:r>
          </w:p>
        </w:tc>
        <w:tc>
          <w:tcPr>
            <w:tcW w:w="7427" w:type="dxa"/>
            <w:tcBorders/>
            <w:shd w:val="clear" w:color="auto" w:fill="fadc8c"/>
            <w:tcFitText w:val="false"/>
            <w:vAlign w:val="center"/>
          </w:tcPr>
          <w:p>
            <w:pPr>
              <w:pStyle w:val="style0"/>
              <w:keepLines/>
              <w:widowControl w:val="false"/>
              <w:spacing w:after="0" w:lineRule="auto" w:line="240"/>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"MFiles_P1021n1_P0"  \* MERGEFORMAT </w:instrText>
            </w:r>
            <w:r>
              <w:rPr>
                <w:rFonts w:ascii="Verdana" w:hAnsi="Verdana"/>
                <w:b/>
                <w:sz w:val="20"/>
                <w:szCs w:val="20"/>
                <w:lang w:val="sl-SI"/>
              </w:rPr>
              <w:fldChar w:fldCharType="separate"/>
            </w:r>
            <w:r>
              <w:rPr>
                <w:rFonts w:ascii="Verdana" w:hAnsi="Verdana"/>
                <w:b/>
                <w:sz w:val="20"/>
                <w:szCs w:val="20"/>
                <w:lang w:val="sl-SI"/>
              </w:rPr>
              <w:t>Splošna bolnišnica dr. Franca Derganca Nova Gorica</w:t>
            </w:r>
            <w:r>
              <w:rPr>
                <w:rFonts w:ascii="Verdana" w:hAnsi="Verdana"/>
                <w:b/>
                <w:sz w:val="20"/>
                <w:szCs w:val="20"/>
                <w:lang w:val="sl-SI"/>
              </w:rPr>
              <w:fldChar w:fldCharType="end"/>
            </w:r>
          </w:p>
          <w:p>
            <w:pPr>
              <w:pStyle w:val="style0"/>
              <w:keepLines/>
              <w:widowControl w:val="false"/>
              <w:spacing w:after="0" w:lineRule="auto" w:line="240"/>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"MFiles_P1021n1_P1033"  \* MERGEFORMAT </w:instrText>
            </w:r>
            <w:r>
              <w:rPr>
                <w:rFonts w:ascii="Verdana" w:hAnsi="Verdana"/>
                <w:b/>
                <w:sz w:val="20"/>
                <w:szCs w:val="20"/>
                <w:lang w:val="sl-SI"/>
              </w:rPr>
              <w:fldChar w:fldCharType="separate"/>
            </w:r>
            <w:r>
              <w:rPr>
                <w:rFonts w:ascii="Verdana" w:hAnsi="Verdana"/>
                <w:b/>
                <w:sz w:val="20"/>
                <w:szCs w:val="20"/>
                <w:lang w:val="sl-SI"/>
              </w:rPr>
              <w:t>Ulica padlih borcev 13A</w:t>
            </w:r>
            <w:r>
              <w:rPr>
                <w:rFonts w:ascii="Verdana" w:hAnsi="Verdana"/>
                <w:b/>
                <w:sz w:val="20"/>
                <w:szCs w:val="20"/>
                <w:lang w:val="sl-SI"/>
              </w:rPr>
              <w:fldChar w:fldCharType="end"/>
            </w:r>
          </w:p>
          <w:p>
            <w:pPr>
              <w:pStyle w:val="style0"/>
              <w:keepLines/>
              <w:widowControl w:val="false"/>
              <w:spacing w:after="0" w:lineRule="auto" w:line="240"/>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"MFiles_PG5BC2FC14A405421BA79F5FEC63BD00E3n1_PGB3D8D77D2D654902AEB821305A1A12BC"  \* MERGEFORMAT </w:instrText>
            </w:r>
            <w:r>
              <w:rPr>
                <w:rFonts w:ascii="Verdana" w:hAnsi="Verdana"/>
                <w:b/>
                <w:sz w:val="20"/>
                <w:szCs w:val="20"/>
                <w:lang w:val="sl-SI"/>
              </w:rPr>
              <w:fldChar w:fldCharType="separate"/>
            </w:r>
            <w:r>
              <w:rPr>
                <w:rFonts w:ascii="Verdana" w:hAnsi="Verdana"/>
                <w:b/>
                <w:sz w:val="20"/>
                <w:szCs w:val="20"/>
                <w:lang w:val="sl-SI"/>
              </w:rPr>
              <w:t>5290 Šempeter pri Gorici</w:t>
            </w:r>
            <w:r>
              <w:rPr>
                <w:rFonts w:ascii="Verdana" w:hAnsi="Verdana"/>
                <w:b/>
                <w:sz w:val="20"/>
                <w:szCs w:val="20"/>
                <w:lang w:val="sl-SI"/>
              </w:rPr>
              <w:fldChar w:fldCharType="end"/>
            </w:r>
          </w:p>
        </w:tc>
      </w:tr>
      <w:tr>
        <w:tblPrEx/>
        <w:trPr>
          <w:trHeight w:val="20" w:hRule="atLeast"/>
          <w:jc w:val="center"/>
        </w:trPr>
        <w:tc>
          <w:tcPr>
            <w:tcW w:w="2268" w:type="dxa"/>
            <w:tcBorders/>
            <w:shd w:val="clear" w:color="auto" w:fill="faaa5a"/>
            <w:tcFitText w:val="false"/>
            <w:vAlign w:val="center"/>
          </w:tcPr>
          <w:p>
            <w:pPr>
              <w:pStyle w:val="style0"/>
              <w:keepLines/>
              <w:widowControl w:val="false"/>
              <w:spacing w:after="0" w:lineRule="auto" w:line="240"/>
              <w:rPr>
                <w:rFonts w:ascii="Verdana" w:hAnsi="Verdana"/>
                <w:b/>
                <w:sz w:val="20"/>
                <w:szCs w:val="20"/>
                <w:lang w:val="sl-SI"/>
              </w:rPr>
            </w:pPr>
            <w:r>
              <w:rPr>
                <w:rFonts w:ascii="Verdana" w:hAnsi="Verdana"/>
                <w:b/>
                <w:sz w:val="20"/>
                <w:szCs w:val="20"/>
                <w:lang w:val="sl-SI"/>
              </w:rPr>
              <w:t>ID št. za DDV</w:t>
            </w:r>
          </w:p>
        </w:tc>
        <w:tc>
          <w:tcPr>
            <w:tcW w:w="7427" w:type="dxa"/>
            <w:tcBorders/>
            <w:shd w:val="clear" w:color="auto" w:fill="fadc8c"/>
            <w:tcFitText w:val="false"/>
            <w:vAlign w:val="center"/>
          </w:tcPr>
          <w:p>
            <w:pPr>
              <w:pStyle w:val="style0"/>
              <w:keepLines/>
              <w:widowControl w:val="false"/>
              <w:spacing w:after="0" w:lineRule="auto" w:line="240"/>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"MFiles_P1021n1_P1030"  \* MERGEFORMAT </w:instrText>
            </w:r>
            <w:r>
              <w:rPr>
                <w:rFonts w:ascii="Verdana" w:hAnsi="Verdana"/>
                <w:sz w:val="20"/>
                <w:szCs w:val="20"/>
                <w:lang w:val="sl-SI"/>
              </w:rPr>
              <w:fldChar w:fldCharType="separate"/>
            </w:r>
            <w:r>
              <w:rPr>
                <w:rFonts w:ascii="Verdana" w:hAnsi="Verdana"/>
                <w:sz w:val="20"/>
                <w:szCs w:val="20"/>
                <w:lang w:val="sl-SI"/>
              </w:rPr>
              <w:t>SI11427205</w:t>
            </w:r>
            <w:r>
              <w:rPr>
                <w:rFonts w:ascii="Verdana" w:hAnsi="Verdana"/>
                <w:sz w:val="20"/>
                <w:szCs w:val="20"/>
                <w:lang w:val="sl-SI"/>
              </w:rPr>
              <w:fldChar w:fldCharType="end"/>
            </w:r>
          </w:p>
        </w:tc>
      </w:tr>
      <w:tr>
        <w:tblPrEx/>
        <w:trPr>
          <w:trHeight w:val="20" w:hRule="atLeast"/>
          <w:jc w:val="center"/>
        </w:trPr>
        <w:tc>
          <w:tcPr>
            <w:tcW w:w="2268" w:type="dxa"/>
            <w:tcBorders/>
            <w:shd w:val="clear" w:color="auto" w:fill="faaa5a"/>
            <w:tcFitText w:val="false"/>
            <w:vAlign w:val="center"/>
          </w:tcPr>
          <w:p>
            <w:pPr>
              <w:pStyle w:val="style0"/>
              <w:keepLines/>
              <w:widowControl w:val="false"/>
              <w:spacing w:after="0" w:lineRule="auto" w:line="240"/>
              <w:rPr>
                <w:rFonts w:ascii="Verdana" w:hAnsi="Verdana"/>
                <w:b/>
                <w:sz w:val="20"/>
                <w:szCs w:val="20"/>
                <w:lang w:val="sl-SI"/>
              </w:rPr>
            </w:pPr>
            <w:r>
              <w:rPr>
                <w:rFonts w:ascii="Verdana" w:hAnsi="Verdana"/>
                <w:b/>
                <w:sz w:val="20"/>
                <w:szCs w:val="20"/>
                <w:lang w:val="sl-SI"/>
              </w:rPr>
              <w:t>Matična številka</w:t>
            </w:r>
          </w:p>
        </w:tc>
        <w:tc>
          <w:tcPr>
            <w:tcW w:w="7427" w:type="dxa"/>
            <w:tcBorders/>
            <w:shd w:val="clear" w:color="auto" w:fill="fadc8c"/>
            <w:tcFitText w:val="false"/>
            <w:vAlign w:val="center"/>
          </w:tcPr>
          <w:p>
            <w:pPr>
              <w:pStyle w:val="style0"/>
              <w:keepLines/>
              <w:widowControl w:val="false"/>
              <w:spacing w:after="0" w:lineRule="auto" w:line="240"/>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"MFiles_P1021n1_P1031"  \* MERGEFORMAT </w:instrText>
            </w:r>
            <w:r>
              <w:rPr>
                <w:rFonts w:ascii="Verdana" w:hAnsi="Verdana"/>
                <w:sz w:val="20"/>
                <w:szCs w:val="20"/>
                <w:lang w:val="sl-SI"/>
              </w:rPr>
              <w:fldChar w:fldCharType="separate"/>
            </w:r>
            <w:r>
              <w:rPr>
                <w:rFonts w:ascii="Verdana" w:hAnsi="Verdana"/>
                <w:sz w:val="20"/>
                <w:szCs w:val="20"/>
                <w:lang w:val="sl-SI"/>
              </w:rPr>
              <w:t>5055695</w:t>
            </w:r>
            <w:r>
              <w:rPr>
                <w:rFonts w:ascii="Verdana" w:hAnsi="Verdana"/>
                <w:sz w:val="20"/>
                <w:szCs w:val="20"/>
                <w:lang w:val="sl-SI"/>
              </w:rPr>
              <w:fldChar w:fldCharType="end"/>
            </w:r>
          </w:p>
        </w:tc>
      </w:tr>
      <w:tr>
        <w:tblPrEx/>
        <w:trPr>
          <w:trHeight w:val="20" w:hRule="atLeast"/>
          <w:jc w:val="center"/>
        </w:trPr>
        <w:tc>
          <w:tcPr>
            <w:tcW w:w="2268" w:type="dxa"/>
            <w:tcBorders/>
            <w:shd w:val="clear" w:color="auto" w:fill="faaa5a"/>
            <w:tcFitText w:val="false"/>
            <w:vAlign w:val="center"/>
          </w:tcPr>
          <w:p>
            <w:pPr>
              <w:pStyle w:val="style0"/>
              <w:keepLines/>
              <w:widowControl w:val="false"/>
              <w:spacing w:after="0" w:lineRule="auto" w:line="240"/>
              <w:rPr>
                <w:rFonts w:ascii="Verdana" w:hAnsi="Verdana"/>
                <w:b/>
                <w:sz w:val="20"/>
                <w:szCs w:val="20"/>
                <w:lang w:val="sl-SI"/>
              </w:rPr>
            </w:pPr>
            <w:r>
              <w:rPr>
                <w:rFonts w:ascii="Verdana" w:hAnsi="Verdana"/>
                <w:b/>
                <w:sz w:val="20"/>
                <w:szCs w:val="20"/>
                <w:lang w:val="sl-SI"/>
              </w:rPr>
              <w:t>Poslovni račun</w:t>
            </w:r>
          </w:p>
        </w:tc>
        <w:tc>
          <w:tcPr>
            <w:tcW w:w="7427" w:type="dxa"/>
            <w:tcBorders/>
            <w:shd w:val="clear" w:color="auto" w:fill="fadc8c"/>
            <w:tcFitText w:val="false"/>
            <w:vAlign w:val="center"/>
          </w:tcPr>
          <w:p>
            <w:pPr>
              <w:pStyle w:val="style0"/>
              <w:keepLines/>
              <w:widowControl w:val="false"/>
              <w:spacing w:after="0" w:lineRule="auto" w:line="240"/>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"MFiles_P1021n1_P1032"  \* MERGEFORMAT </w:instrText>
            </w:r>
            <w:r>
              <w:rPr>
                <w:rFonts w:ascii="Verdana" w:hAnsi="Verdana"/>
                <w:sz w:val="20"/>
                <w:szCs w:val="20"/>
                <w:lang w:val="sl-SI"/>
              </w:rPr>
              <w:fldChar w:fldCharType="separate"/>
            </w:r>
            <w:r>
              <w:rPr>
                <w:rFonts w:ascii="Verdana" w:hAnsi="Verdana"/>
                <w:sz w:val="20"/>
                <w:szCs w:val="20"/>
                <w:lang w:val="sl-SI"/>
              </w:rPr>
              <w:t>SI56 0475 0000 0756 845</w:t>
            </w:r>
            <w:r>
              <w:rPr>
                <w:rFonts w:ascii="Verdana" w:hAnsi="Verdana"/>
                <w:sz w:val="20"/>
                <w:szCs w:val="20"/>
                <w:lang w:val="sl-SI"/>
              </w:rPr>
              <w:fldChar w:fldCharType="end"/>
            </w:r>
          </w:p>
        </w:tc>
      </w:tr>
      <w:tr>
        <w:tblPrEx/>
        <w:trPr>
          <w:trHeight w:val="20" w:hRule="atLeast"/>
          <w:jc w:val="center"/>
        </w:trPr>
        <w:tc>
          <w:tcPr>
            <w:tcW w:w="2268" w:type="dxa"/>
            <w:tcBorders/>
            <w:shd w:val="clear" w:color="auto" w:fill="faaa5a"/>
            <w:tcFitText w:val="false"/>
            <w:vAlign w:val="center"/>
          </w:tcPr>
          <w:p>
            <w:pPr>
              <w:pStyle w:val="style0"/>
              <w:keepLines/>
              <w:widowControl w:val="false"/>
              <w:spacing w:after="0" w:lineRule="auto" w:line="240"/>
              <w:rPr>
                <w:rFonts w:ascii="Verdana" w:hAnsi="Verdana"/>
                <w:b/>
                <w:sz w:val="20"/>
                <w:szCs w:val="20"/>
                <w:lang w:val="sl-SI"/>
              </w:rPr>
            </w:pPr>
            <w:r>
              <w:rPr>
                <w:rFonts w:ascii="Verdana" w:hAnsi="Verdana"/>
                <w:b/>
                <w:sz w:val="20"/>
                <w:szCs w:val="20"/>
                <w:lang w:val="sl-SI"/>
              </w:rPr>
              <w:t>Telefon</w:t>
            </w:r>
          </w:p>
        </w:tc>
        <w:tc>
          <w:tcPr>
            <w:tcW w:w="7427" w:type="dxa"/>
            <w:tcBorders/>
            <w:shd w:val="clear" w:color="auto" w:fill="fadc8c"/>
            <w:tcFitText w:val="false"/>
            <w:vAlign w:val="center"/>
          </w:tcPr>
          <w:p>
            <w:pPr>
              <w:pStyle w:val="style0"/>
              <w:keepLines/>
              <w:widowControl w:val="false"/>
              <w:spacing w:after="0" w:lineRule="auto" w:line="240"/>
              <w:rPr>
                <w:rFonts w:ascii="Verdana" w:hAnsi="Verdana"/>
                <w:sz w:val="20"/>
                <w:szCs w:val="20"/>
                <w:lang w:val="sl-SI"/>
              </w:rPr>
            </w:pPr>
          </w:p>
        </w:tc>
      </w:tr>
      <w:tr>
        <w:tblPrEx/>
        <w:trPr>
          <w:trHeight w:val="20" w:hRule="atLeast"/>
          <w:jc w:val="center"/>
        </w:trPr>
        <w:tc>
          <w:tcPr>
            <w:tcW w:w="2268" w:type="dxa"/>
            <w:tcBorders/>
            <w:shd w:val="clear" w:color="auto" w:fill="faaa5a"/>
            <w:tcFitText w:val="false"/>
            <w:vAlign w:val="center"/>
          </w:tcPr>
          <w:p>
            <w:pPr>
              <w:pStyle w:val="style0"/>
              <w:keepLines/>
              <w:widowControl w:val="false"/>
              <w:spacing w:after="0" w:lineRule="auto" w:line="240"/>
              <w:rPr>
                <w:rFonts w:ascii="Verdana" w:hAnsi="Verdana"/>
                <w:b/>
                <w:sz w:val="20"/>
                <w:szCs w:val="20"/>
                <w:lang w:val="sl-SI"/>
              </w:rPr>
            </w:pPr>
            <w:r>
              <w:rPr>
                <w:rFonts w:ascii="Verdana" w:hAnsi="Verdana"/>
                <w:b/>
                <w:sz w:val="20"/>
                <w:szCs w:val="20"/>
                <w:lang w:val="sl-SI"/>
              </w:rPr>
              <w:t>E-pošta</w:t>
            </w:r>
          </w:p>
        </w:tc>
        <w:tc>
          <w:tcPr>
            <w:tcW w:w="7427" w:type="dxa"/>
            <w:tcBorders/>
            <w:shd w:val="clear" w:color="auto" w:fill="fadc8c"/>
            <w:tcFitText w:val="false"/>
            <w:vAlign w:val="center"/>
          </w:tcPr>
          <w:p>
            <w:pPr>
              <w:pStyle w:val="style0"/>
              <w:keepLines/>
              <w:widowControl w:val="false"/>
              <w:spacing w:after="0" w:lineRule="auto" w:line="240"/>
              <w:rPr>
                <w:rFonts w:ascii="Verdana" w:hAnsi="Verdana"/>
                <w:sz w:val="20"/>
                <w:szCs w:val="20"/>
                <w:lang w:val="sl-SI"/>
              </w:rPr>
            </w:pPr>
          </w:p>
        </w:tc>
      </w:tr>
      <w:tr>
        <w:tblPrEx/>
        <w:trPr>
          <w:trHeight w:val="20" w:hRule="atLeast"/>
          <w:jc w:val="center"/>
        </w:trPr>
        <w:tc>
          <w:tcPr>
            <w:tcW w:w="2268" w:type="dxa"/>
            <w:tcBorders/>
            <w:shd w:val="clear" w:color="auto" w:fill="faaa5a"/>
            <w:tcFitText w:val="false"/>
            <w:vAlign w:val="center"/>
          </w:tcPr>
          <w:p>
            <w:pPr>
              <w:pStyle w:val="style0"/>
              <w:keepLines/>
              <w:widowControl w:val="false"/>
              <w:spacing w:after="0" w:lineRule="auto" w:line="240"/>
              <w:rPr>
                <w:rFonts w:ascii="Verdana" w:hAnsi="Verdana"/>
                <w:b/>
                <w:sz w:val="20"/>
                <w:szCs w:val="20"/>
                <w:lang w:val="sl-SI"/>
              </w:rPr>
            </w:pPr>
            <w:r>
              <w:rPr>
                <w:rFonts w:ascii="Verdana" w:hAnsi="Verdana"/>
                <w:b/>
                <w:sz w:val="20"/>
                <w:szCs w:val="20"/>
                <w:lang w:val="sl-SI"/>
              </w:rPr>
              <w:t>Skrbnik okvirnega sporazuma</w:t>
            </w:r>
          </w:p>
        </w:tc>
        <w:tc>
          <w:tcPr>
            <w:tcW w:w="7427" w:type="dxa"/>
            <w:tcBorders/>
            <w:shd w:val="clear" w:color="auto" w:fill="fadc8c"/>
            <w:tcFitText w:val="false"/>
            <w:vAlign w:val="center"/>
          </w:tcPr>
          <w:p>
            <w:pPr>
              <w:pStyle w:val="style0"/>
              <w:keepLines/>
              <w:widowControl w:val="false"/>
              <w:spacing w:after="0" w:lineRule="auto" w:line="240"/>
              <w:rPr>
                <w:rFonts w:ascii="Verdana" w:hAnsi="Verdana"/>
                <w:sz w:val="20"/>
                <w:szCs w:val="20"/>
                <w:lang w:val="sl-SI"/>
              </w:rPr>
            </w:pPr>
          </w:p>
        </w:tc>
      </w:tr>
      <w:tr>
        <w:tblPrEx/>
        <w:trPr>
          <w:trHeight w:val="20" w:hRule="atLeast"/>
          <w:jc w:val="center"/>
        </w:trPr>
        <w:tc>
          <w:tcPr>
            <w:tcW w:w="2268" w:type="dxa"/>
            <w:tcBorders/>
            <w:shd w:val="clear" w:color="auto" w:fill="faaa5a"/>
            <w:tcFitText w:val="false"/>
            <w:vAlign w:val="center"/>
          </w:tcPr>
          <w:p>
            <w:pPr>
              <w:pStyle w:val="style0"/>
              <w:keepLines/>
              <w:widowControl w:val="false"/>
              <w:spacing w:after="0" w:lineRule="auto" w:line="240"/>
              <w:rPr>
                <w:rFonts w:ascii="Verdana" w:hAnsi="Verdana"/>
                <w:b/>
                <w:sz w:val="20"/>
                <w:szCs w:val="20"/>
                <w:lang w:val="sl-SI"/>
              </w:rPr>
            </w:pPr>
            <w:r>
              <w:rPr>
                <w:rFonts w:ascii="Verdana" w:hAnsi="Verdana"/>
                <w:b/>
                <w:sz w:val="20"/>
                <w:szCs w:val="20"/>
                <w:lang w:val="sl-SI"/>
              </w:rPr>
              <w:t>Podpisnik</w:t>
            </w:r>
          </w:p>
        </w:tc>
        <w:tc>
          <w:tcPr>
            <w:tcW w:w="7427" w:type="dxa"/>
            <w:tcBorders/>
            <w:shd w:val="clear" w:color="auto" w:fill="fadc8c"/>
            <w:tcFitText w:val="false"/>
            <w:vAlign w:val="center"/>
          </w:tcPr>
          <w:p>
            <w:pPr>
              <w:pStyle w:val="style0"/>
              <w:keepLines/>
              <w:widowControl w:val="false"/>
              <w:spacing w:after="0" w:lineRule="auto" w:line="240"/>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"MFiles_P1021n1_P1034"  \* MERGEFORMAT </w:instrText>
            </w:r>
            <w:r>
              <w:rPr>
                <w:rFonts w:ascii="Verdana" w:hAnsi="Verdana"/>
                <w:sz w:val="20"/>
                <w:szCs w:val="20"/>
                <w:lang w:val="sl-SI"/>
              </w:rPr>
              <w:fldChar w:fldCharType="separate"/>
            </w:r>
            <w:r>
              <w:rPr>
                <w:rFonts w:ascii="Verdana" w:hAnsi="Verdana"/>
                <w:sz w:val="20"/>
                <w:szCs w:val="20"/>
                <w:lang w:val="sl-SI"/>
              </w:rPr>
              <w:t>prim. Nataša Fikfak, dr. med., spec. int. med. in hemat.</w:t>
            </w:r>
            <w:r>
              <w:rPr>
                <w:rFonts w:ascii="Verdana" w:hAnsi="Verdana"/>
                <w:sz w:val="20"/>
                <w:szCs w:val="20"/>
                <w:lang w:val="sl-SI"/>
              </w:rPr>
              <w:fldChar w:fldCharType="end"/>
            </w:r>
          </w:p>
        </w:tc>
      </w:tr>
    </w:tbl>
    <w:p>
      <w:pPr>
        <w:pStyle w:val="style0"/>
        <w:keepLines/>
        <w:widowControl w:val="false"/>
        <w:spacing w:before="120" w:after="120" w:lineRule="auto" w:line="240"/>
        <w:jc w:val="center"/>
        <w:rPr>
          <w:rFonts w:ascii="Verdana" w:hAnsi="Verdana"/>
          <w:sz w:val="20"/>
          <w:szCs w:val="20"/>
          <w:lang w:val="sl-SI"/>
        </w:rPr>
      </w:pPr>
      <w:r>
        <w:rPr>
          <w:rFonts w:ascii="Verdana" w:hAnsi="Verdana"/>
          <w:sz w:val="20"/>
          <w:szCs w:val="20"/>
          <w:lang w:val="sl-SI"/>
        </w:rPr>
        <w:t>in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76"/>
        <w:gridCol w:w="2552"/>
        <w:gridCol w:w="2400"/>
        <w:gridCol w:w="9"/>
        <w:gridCol w:w="2467"/>
      </w:tblGrid>
      <w:tr>
        <w:trPr>
          <w:trHeight w:val="20" w:hRule="atLeast"/>
          <w:jc w:val="center"/>
        </w:trPr>
        <w:tc>
          <w:tcPr>
            <w:tcW w:w="2276" w:type="dxa"/>
            <w:tcBorders>
              <w:bottom w:val="single" w:sz="4" w:space="0" w:color="auto"/>
            </w:tcBorders>
            <w:shd w:val="clear" w:color="auto" w:fill="faaa5a"/>
            <w:tcFitText w:val="false"/>
            <w:vAlign w:val="center"/>
          </w:tcPr>
          <w:p>
            <w:pPr>
              <w:pStyle w:val="style0"/>
              <w:keepLines/>
              <w:widowControl w:val="false"/>
              <w:spacing w:after="0" w:lineRule="auto" w:line="240"/>
              <w:jc w:val="both"/>
              <w:rPr>
                <w:rFonts w:ascii="Verdana" w:hAnsi="Verdana"/>
                <w:b/>
                <w:sz w:val="20"/>
                <w:szCs w:val="20"/>
                <w:lang w:val="sl-SI"/>
              </w:rPr>
            </w:pPr>
            <w:r>
              <w:rPr>
                <w:rFonts w:ascii="Verdana" w:hAnsi="Verdana"/>
                <w:b/>
                <w:sz w:val="20"/>
                <w:szCs w:val="20"/>
                <w:lang w:val="sl-SI"/>
              </w:rPr>
              <w:t>PONUDNIK/STRANKA OKVIRNEGA SPORAZUMA/ IZVAJALEC</w:t>
            </w:r>
          </w:p>
        </w:tc>
        <w:tc>
          <w:tcPr>
            <w:tcW w:w="2552" w:type="dxa"/>
            <w:tcBorders/>
            <w:shd w:val="clear" w:color="auto" w:fill="faaa5a"/>
            <w:tcFitText w:val="false"/>
            <w:vAlign w:val="center"/>
          </w:tcPr>
          <w:p>
            <w:pPr>
              <w:pStyle w:val="style0"/>
              <w:keepLines/>
              <w:widowControl w:val="false"/>
              <w:spacing w:after="0" w:lineRule="auto" w:line="240"/>
              <w:jc w:val="center"/>
              <w:rPr>
                <w:rFonts w:ascii="Verdana" w:hAnsi="Verdana"/>
                <w:b/>
                <w:sz w:val="20"/>
                <w:szCs w:val="20"/>
                <w:lang w:val="sl-SI"/>
              </w:rPr>
            </w:pPr>
            <w:r>
              <w:rPr>
                <w:rFonts w:ascii="Verdana" w:hAnsi="Verdana"/>
                <w:b/>
                <w:sz w:val="20"/>
                <w:szCs w:val="20"/>
                <w:lang w:val="sl-SI"/>
              </w:rPr>
              <w:t>Poslovodeči partner</w:t>
            </w:r>
          </w:p>
        </w:tc>
        <w:tc>
          <w:tcPr>
            <w:tcW w:w="2400" w:type="dxa"/>
            <w:tcBorders/>
            <w:shd w:val="clear" w:color="auto" w:fill="faaa5a"/>
            <w:tcFitText w:val="false"/>
            <w:vAlign w:val="center"/>
          </w:tcPr>
          <w:p>
            <w:pPr>
              <w:pStyle w:val="style0"/>
              <w:keepLines/>
              <w:widowControl w:val="false"/>
              <w:spacing w:after="0" w:lineRule="auto" w:line="240"/>
              <w:jc w:val="center"/>
              <w:rPr>
                <w:rFonts w:ascii="Verdana" w:hAnsi="Verdana"/>
                <w:b/>
                <w:sz w:val="20"/>
                <w:szCs w:val="20"/>
                <w:lang w:val="sl-SI"/>
              </w:rPr>
            </w:pPr>
            <w:r>
              <w:rPr>
                <w:rFonts w:ascii="Verdana" w:hAnsi="Verdana"/>
                <w:b/>
                <w:sz w:val="20"/>
                <w:szCs w:val="20"/>
                <w:lang w:val="sl-SI"/>
              </w:rPr>
              <w:t>Partner 2</w:t>
            </w:r>
          </w:p>
        </w:tc>
        <w:tc>
          <w:tcPr>
            <w:tcW w:w="2476" w:type="dxa"/>
            <w:gridSpan w:val="2"/>
            <w:tcBorders/>
            <w:shd w:val="clear" w:color="auto" w:fill="faaa5a"/>
            <w:tcFitText w:val="false"/>
            <w:vAlign w:val="center"/>
          </w:tcPr>
          <w:p>
            <w:pPr>
              <w:pStyle w:val="style0"/>
              <w:keepLines/>
              <w:widowControl w:val="false"/>
              <w:spacing w:after="0" w:lineRule="auto" w:line="240"/>
              <w:jc w:val="center"/>
              <w:rPr>
                <w:rFonts w:ascii="Verdana" w:hAnsi="Verdana"/>
                <w:b/>
                <w:sz w:val="20"/>
                <w:szCs w:val="20"/>
                <w:lang w:val="sl-SI"/>
              </w:rPr>
            </w:pPr>
            <w:r>
              <w:rPr>
                <w:rFonts w:ascii="Verdana" w:hAnsi="Verdana"/>
                <w:b/>
                <w:sz w:val="20"/>
                <w:szCs w:val="20"/>
                <w:lang w:val="sl-SI"/>
              </w:rPr>
              <w:t>Partner X</w:t>
            </w:r>
          </w:p>
        </w:tc>
      </w:tr>
      <w:tr>
        <w:tblPrEx/>
        <w:trPr>
          <w:trHeight w:val="20" w:hRule="atLeast"/>
          <w:jc w:val="center"/>
        </w:trPr>
        <w:tc>
          <w:tcPr>
            <w:tcW w:w="2276" w:type="dxa"/>
            <w:tcBorders/>
            <w:shd w:val="clear" w:color="auto" w:fill="faaa5a"/>
            <w:tcFitText w:val="false"/>
            <w:vAlign w:val="center"/>
          </w:tcPr>
          <w:p>
            <w:pPr>
              <w:pStyle w:val="style0"/>
              <w:keepLines/>
              <w:widowControl w:val="false"/>
              <w:spacing w:after="0" w:lineRule="auto" w:line="240"/>
              <w:rPr>
                <w:rFonts w:ascii="Verdana" w:hAnsi="Verdana"/>
                <w:b/>
                <w:sz w:val="20"/>
                <w:szCs w:val="20"/>
                <w:lang w:val="sl-SI"/>
              </w:rPr>
            </w:pPr>
            <w:r>
              <w:rPr>
                <w:rFonts w:ascii="Verdana" w:hAnsi="Verdana"/>
                <w:b/>
                <w:sz w:val="20"/>
                <w:szCs w:val="20"/>
                <w:lang w:val="sl-SI"/>
              </w:rPr>
              <w:t>Naziv in sedež</w:t>
            </w:r>
          </w:p>
        </w:tc>
        <w:tc>
          <w:tcPr>
            <w:tcW w:w="2552" w:type="dxa"/>
            <w:tcBorders/>
            <w:shd w:val="clear" w:color="auto" w:fill="auto"/>
            <w:tcFitText w:val="false"/>
            <w:vAlign w:val="center"/>
          </w:tcPr>
          <w:p>
            <w:pPr>
              <w:pStyle w:val="style0"/>
              <w:keepLines/>
              <w:widowControl w:val="false"/>
              <w:spacing w:after="0" w:lineRule="auto" w:line="240"/>
              <w:rPr>
                <w:rFonts w:ascii="Verdana" w:hAnsi="Verdana"/>
                <w:b/>
                <w:sz w:val="20"/>
                <w:szCs w:val="20"/>
                <w:lang w:val="sl-SI"/>
              </w:rPr>
            </w:pPr>
          </w:p>
        </w:tc>
        <w:tc>
          <w:tcPr>
            <w:tcW w:w="2409" w:type="dxa"/>
            <w:gridSpan w:val="2"/>
            <w:tcBorders/>
            <w:shd w:val="clear" w:color="auto" w:fill="auto"/>
            <w:tcFitText w:val="false"/>
            <w:vAlign w:val="center"/>
          </w:tcPr>
          <w:p>
            <w:pPr>
              <w:pStyle w:val="style0"/>
              <w:keepLines/>
              <w:widowControl w:val="false"/>
              <w:spacing w:after="0" w:lineRule="auto" w:line="240"/>
              <w:rPr>
                <w:rFonts w:ascii="Verdana" w:hAnsi="Verdana"/>
                <w:b/>
                <w:sz w:val="20"/>
                <w:szCs w:val="20"/>
                <w:lang w:val="sl-SI"/>
              </w:rPr>
            </w:pPr>
          </w:p>
        </w:tc>
        <w:tc>
          <w:tcPr>
            <w:tcW w:w="2467" w:type="dxa"/>
            <w:tcBorders/>
            <w:shd w:val="clear" w:color="auto" w:fill="auto"/>
            <w:tcFitText w:val="false"/>
            <w:vAlign w:val="center"/>
          </w:tcPr>
          <w:p>
            <w:pPr>
              <w:pStyle w:val="style0"/>
              <w:keepLines/>
              <w:widowControl w:val="false"/>
              <w:spacing w:after="0" w:lineRule="auto" w:line="240"/>
              <w:rPr>
                <w:rFonts w:ascii="Verdana" w:hAnsi="Verdana"/>
                <w:b/>
                <w:sz w:val="20"/>
                <w:szCs w:val="20"/>
                <w:lang w:val="sl-SI"/>
              </w:rPr>
            </w:pPr>
          </w:p>
        </w:tc>
      </w:tr>
      <w:tr>
        <w:tblPrEx/>
        <w:trPr>
          <w:trHeight w:val="20" w:hRule="atLeast"/>
          <w:jc w:val="center"/>
        </w:trPr>
        <w:tc>
          <w:tcPr>
            <w:tcW w:w="2276" w:type="dxa"/>
            <w:tcBorders/>
            <w:shd w:val="clear" w:color="auto" w:fill="faaa5a"/>
            <w:tcFitText w:val="false"/>
            <w:vAlign w:val="center"/>
          </w:tcPr>
          <w:p>
            <w:pPr>
              <w:pStyle w:val="style0"/>
              <w:keepLines/>
              <w:widowControl w:val="false"/>
              <w:spacing w:after="0" w:lineRule="auto" w:line="240"/>
              <w:rPr>
                <w:rFonts w:ascii="Verdana" w:hAnsi="Verdana"/>
                <w:b/>
                <w:sz w:val="20"/>
                <w:szCs w:val="20"/>
                <w:lang w:val="sl-SI"/>
              </w:rPr>
            </w:pPr>
            <w:r>
              <w:rPr>
                <w:rFonts w:ascii="Verdana" w:hAnsi="Verdana"/>
                <w:b/>
                <w:sz w:val="20"/>
                <w:szCs w:val="20"/>
                <w:lang w:val="sl-SI"/>
              </w:rPr>
              <w:t>ID št. za DDV</w:t>
            </w:r>
          </w:p>
        </w:tc>
        <w:tc>
          <w:tcPr>
            <w:tcW w:w="2552" w:type="dxa"/>
            <w:tcBorders/>
            <w:shd w:val="clear" w:color="auto" w:fill="auto"/>
            <w:tcFitText w:val="false"/>
            <w:vAlign w:val="center"/>
          </w:tcPr>
          <w:p>
            <w:pPr>
              <w:pStyle w:val="style0"/>
              <w:keepLines/>
              <w:widowControl w:val="false"/>
              <w:spacing w:after="0" w:lineRule="auto" w:line="240"/>
              <w:rPr>
                <w:rFonts w:ascii="Verdana" w:hAnsi="Verdana"/>
                <w:sz w:val="20"/>
                <w:szCs w:val="20"/>
                <w:lang w:val="sl-SI"/>
              </w:rPr>
            </w:pPr>
          </w:p>
        </w:tc>
        <w:tc>
          <w:tcPr>
            <w:tcW w:w="2409" w:type="dxa"/>
            <w:gridSpan w:val="2"/>
            <w:tcBorders/>
            <w:shd w:val="clear" w:color="auto" w:fill="auto"/>
            <w:tcFitText w:val="false"/>
            <w:vAlign w:val="center"/>
          </w:tcPr>
          <w:p>
            <w:pPr>
              <w:pStyle w:val="style0"/>
              <w:keepLines/>
              <w:widowControl w:val="false"/>
              <w:spacing w:after="0" w:lineRule="auto" w:line="240"/>
              <w:rPr>
                <w:rFonts w:ascii="Verdana" w:hAnsi="Verdana"/>
                <w:sz w:val="20"/>
                <w:szCs w:val="20"/>
                <w:lang w:val="sl-SI"/>
              </w:rPr>
            </w:pPr>
          </w:p>
        </w:tc>
        <w:tc>
          <w:tcPr>
            <w:tcW w:w="2467" w:type="dxa"/>
            <w:tcBorders/>
            <w:shd w:val="clear" w:color="auto" w:fill="auto"/>
            <w:tcFitText w:val="false"/>
            <w:vAlign w:val="center"/>
          </w:tcPr>
          <w:p>
            <w:pPr>
              <w:pStyle w:val="style0"/>
              <w:keepLines/>
              <w:widowControl w:val="false"/>
              <w:spacing w:after="0" w:lineRule="auto" w:line="240"/>
              <w:rPr>
                <w:rFonts w:ascii="Verdana" w:hAnsi="Verdana"/>
                <w:sz w:val="20"/>
                <w:szCs w:val="20"/>
                <w:lang w:val="sl-SI"/>
              </w:rPr>
            </w:pPr>
          </w:p>
        </w:tc>
      </w:tr>
      <w:tr>
        <w:tblPrEx/>
        <w:trPr>
          <w:trHeight w:val="20" w:hRule="atLeast"/>
          <w:jc w:val="center"/>
        </w:trPr>
        <w:tc>
          <w:tcPr>
            <w:tcW w:w="2276" w:type="dxa"/>
            <w:tcBorders/>
            <w:shd w:val="clear" w:color="auto" w:fill="faaa5a"/>
            <w:tcFitText w:val="false"/>
            <w:vAlign w:val="center"/>
          </w:tcPr>
          <w:p>
            <w:pPr>
              <w:pStyle w:val="style0"/>
              <w:keepLines/>
              <w:widowControl w:val="false"/>
              <w:spacing w:after="0" w:lineRule="auto" w:line="240"/>
              <w:rPr>
                <w:rFonts w:ascii="Verdana" w:hAnsi="Verdana"/>
                <w:b/>
                <w:sz w:val="20"/>
                <w:szCs w:val="20"/>
                <w:lang w:val="sl-SI"/>
              </w:rPr>
            </w:pPr>
            <w:r>
              <w:rPr>
                <w:rFonts w:ascii="Verdana" w:hAnsi="Verdana"/>
                <w:b/>
                <w:sz w:val="20"/>
                <w:szCs w:val="20"/>
                <w:lang w:val="sl-SI"/>
              </w:rPr>
              <w:t>Matična številka</w:t>
            </w:r>
          </w:p>
        </w:tc>
        <w:tc>
          <w:tcPr>
            <w:tcW w:w="2552" w:type="dxa"/>
            <w:tcBorders/>
            <w:shd w:val="clear" w:color="auto" w:fill="auto"/>
            <w:tcFitText w:val="false"/>
            <w:vAlign w:val="center"/>
          </w:tcPr>
          <w:p>
            <w:pPr>
              <w:pStyle w:val="style0"/>
              <w:keepLines/>
              <w:widowControl w:val="false"/>
              <w:spacing w:after="0" w:lineRule="auto" w:line="240"/>
              <w:rPr>
                <w:rFonts w:ascii="Verdana" w:hAnsi="Verdana"/>
                <w:sz w:val="20"/>
                <w:szCs w:val="20"/>
                <w:lang w:val="sl-SI"/>
              </w:rPr>
            </w:pPr>
          </w:p>
        </w:tc>
        <w:tc>
          <w:tcPr>
            <w:tcW w:w="2409" w:type="dxa"/>
            <w:gridSpan w:val="2"/>
            <w:tcBorders/>
            <w:shd w:val="clear" w:color="auto" w:fill="auto"/>
            <w:tcFitText w:val="false"/>
            <w:vAlign w:val="center"/>
          </w:tcPr>
          <w:p>
            <w:pPr>
              <w:pStyle w:val="style0"/>
              <w:keepLines/>
              <w:widowControl w:val="false"/>
              <w:spacing w:after="0" w:lineRule="auto" w:line="240"/>
              <w:rPr>
                <w:rFonts w:ascii="Verdana" w:hAnsi="Verdana"/>
                <w:sz w:val="20"/>
                <w:szCs w:val="20"/>
                <w:lang w:val="sl-SI"/>
              </w:rPr>
            </w:pPr>
          </w:p>
        </w:tc>
        <w:tc>
          <w:tcPr>
            <w:tcW w:w="2467" w:type="dxa"/>
            <w:tcBorders/>
            <w:shd w:val="clear" w:color="auto" w:fill="auto"/>
            <w:tcFitText w:val="false"/>
            <w:vAlign w:val="center"/>
          </w:tcPr>
          <w:p>
            <w:pPr>
              <w:pStyle w:val="style0"/>
              <w:keepLines/>
              <w:widowControl w:val="false"/>
              <w:spacing w:after="0" w:lineRule="auto" w:line="240"/>
              <w:rPr>
                <w:rFonts w:ascii="Verdana" w:hAnsi="Verdana"/>
                <w:sz w:val="20"/>
                <w:szCs w:val="20"/>
                <w:lang w:val="sl-SI"/>
              </w:rPr>
            </w:pPr>
          </w:p>
        </w:tc>
      </w:tr>
      <w:tr>
        <w:tblPrEx/>
        <w:trPr>
          <w:trHeight w:val="20" w:hRule="atLeast"/>
          <w:jc w:val="center"/>
        </w:trPr>
        <w:tc>
          <w:tcPr>
            <w:tcW w:w="2276" w:type="dxa"/>
            <w:tcBorders/>
            <w:shd w:val="clear" w:color="auto" w:fill="faaa5a"/>
            <w:tcFitText w:val="false"/>
            <w:vAlign w:val="center"/>
          </w:tcPr>
          <w:p>
            <w:pPr>
              <w:pStyle w:val="style0"/>
              <w:keepLines/>
              <w:widowControl w:val="false"/>
              <w:spacing w:after="0" w:lineRule="auto" w:line="240"/>
              <w:rPr>
                <w:rFonts w:ascii="Verdana" w:hAnsi="Verdana"/>
                <w:b/>
                <w:sz w:val="20"/>
                <w:szCs w:val="20"/>
                <w:lang w:val="sl-SI"/>
              </w:rPr>
            </w:pPr>
            <w:r>
              <w:rPr>
                <w:rFonts w:ascii="Verdana" w:hAnsi="Verdana"/>
                <w:b/>
                <w:sz w:val="20"/>
                <w:szCs w:val="20"/>
                <w:lang w:val="sl-SI"/>
              </w:rPr>
              <w:t>Poslovni račun</w:t>
            </w:r>
          </w:p>
        </w:tc>
        <w:tc>
          <w:tcPr>
            <w:tcW w:w="2552" w:type="dxa"/>
            <w:tcBorders/>
            <w:shd w:val="clear" w:color="auto" w:fill="auto"/>
            <w:tcFitText w:val="false"/>
            <w:vAlign w:val="center"/>
          </w:tcPr>
          <w:p>
            <w:pPr>
              <w:pStyle w:val="style0"/>
              <w:keepLines/>
              <w:widowControl w:val="false"/>
              <w:spacing w:after="0" w:lineRule="auto" w:line="240"/>
              <w:rPr>
                <w:rFonts w:ascii="Verdana" w:hAnsi="Verdana"/>
                <w:sz w:val="20"/>
                <w:szCs w:val="20"/>
                <w:lang w:val="sl-SI"/>
              </w:rPr>
            </w:pPr>
          </w:p>
        </w:tc>
        <w:tc>
          <w:tcPr>
            <w:tcW w:w="2409" w:type="dxa"/>
            <w:gridSpan w:val="2"/>
            <w:tcBorders/>
            <w:shd w:val="clear" w:color="auto" w:fill="auto"/>
            <w:tcFitText w:val="false"/>
            <w:vAlign w:val="center"/>
          </w:tcPr>
          <w:p>
            <w:pPr>
              <w:pStyle w:val="style0"/>
              <w:keepLines/>
              <w:widowControl w:val="false"/>
              <w:spacing w:after="0" w:lineRule="auto" w:line="240"/>
              <w:rPr>
                <w:rFonts w:ascii="Verdana" w:hAnsi="Verdana"/>
                <w:sz w:val="20"/>
                <w:szCs w:val="20"/>
                <w:lang w:val="sl-SI"/>
              </w:rPr>
            </w:pPr>
          </w:p>
        </w:tc>
        <w:tc>
          <w:tcPr>
            <w:tcW w:w="2467" w:type="dxa"/>
            <w:tcBorders/>
            <w:shd w:val="clear" w:color="auto" w:fill="auto"/>
            <w:tcFitText w:val="false"/>
            <w:vAlign w:val="center"/>
          </w:tcPr>
          <w:p>
            <w:pPr>
              <w:pStyle w:val="style0"/>
              <w:keepLines/>
              <w:widowControl w:val="false"/>
              <w:spacing w:after="0" w:lineRule="auto" w:line="240"/>
              <w:rPr>
                <w:rFonts w:ascii="Verdana" w:hAnsi="Verdana"/>
                <w:sz w:val="20"/>
                <w:szCs w:val="20"/>
                <w:lang w:val="sl-SI"/>
              </w:rPr>
            </w:pPr>
          </w:p>
        </w:tc>
      </w:tr>
      <w:tr>
        <w:tblPrEx/>
        <w:trPr>
          <w:trHeight w:val="20" w:hRule="atLeast"/>
          <w:jc w:val="center"/>
        </w:trPr>
        <w:tc>
          <w:tcPr>
            <w:tcW w:w="2276" w:type="dxa"/>
            <w:tcBorders/>
            <w:shd w:val="clear" w:color="auto" w:fill="faaa5a"/>
            <w:tcFitText w:val="false"/>
            <w:vAlign w:val="center"/>
          </w:tcPr>
          <w:p>
            <w:pPr>
              <w:pStyle w:val="style0"/>
              <w:keepLines/>
              <w:widowControl w:val="false"/>
              <w:spacing w:after="0" w:lineRule="auto" w:line="240"/>
              <w:rPr>
                <w:rFonts w:ascii="Verdana" w:hAnsi="Verdana"/>
                <w:b/>
                <w:sz w:val="20"/>
                <w:szCs w:val="20"/>
                <w:lang w:val="sl-SI"/>
              </w:rPr>
            </w:pPr>
            <w:r>
              <w:rPr>
                <w:rFonts w:ascii="Verdana" w:hAnsi="Verdana"/>
                <w:b/>
                <w:sz w:val="20"/>
                <w:szCs w:val="20"/>
                <w:lang w:val="sl-SI"/>
              </w:rPr>
              <w:t>Telefon</w:t>
            </w:r>
          </w:p>
        </w:tc>
        <w:tc>
          <w:tcPr>
            <w:tcW w:w="2552" w:type="dxa"/>
            <w:tcBorders/>
            <w:shd w:val="clear" w:color="auto" w:fill="auto"/>
            <w:tcFitText w:val="false"/>
            <w:vAlign w:val="center"/>
          </w:tcPr>
          <w:p>
            <w:pPr>
              <w:pStyle w:val="style0"/>
              <w:keepLines/>
              <w:widowControl w:val="false"/>
              <w:spacing w:after="0" w:lineRule="auto" w:line="240"/>
              <w:rPr>
                <w:rFonts w:ascii="Verdana" w:hAnsi="Verdana"/>
                <w:sz w:val="20"/>
                <w:szCs w:val="20"/>
                <w:lang w:val="sl-SI"/>
              </w:rPr>
            </w:pPr>
          </w:p>
        </w:tc>
        <w:tc>
          <w:tcPr>
            <w:tcW w:w="2409" w:type="dxa"/>
            <w:gridSpan w:val="2"/>
            <w:tcBorders/>
            <w:shd w:val="clear" w:color="auto" w:fill="auto"/>
            <w:tcFitText w:val="false"/>
            <w:vAlign w:val="center"/>
          </w:tcPr>
          <w:p>
            <w:pPr>
              <w:pStyle w:val="style0"/>
              <w:keepLines/>
              <w:widowControl w:val="false"/>
              <w:spacing w:after="0" w:lineRule="auto" w:line="240"/>
              <w:rPr>
                <w:rFonts w:ascii="Verdana" w:hAnsi="Verdana"/>
                <w:sz w:val="20"/>
                <w:szCs w:val="20"/>
                <w:lang w:val="sl-SI"/>
              </w:rPr>
            </w:pPr>
          </w:p>
        </w:tc>
        <w:tc>
          <w:tcPr>
            <w:tcW w:w="2467" w:type="dxa"/>
            <w:tcBorders/>
            <w:shd w:val="clear" w:color="auto" w:fill="auto"/>
            <w:tcFitText w:val="false"/>
            <w:vAlign w:val="center"/>
          </w:tcPr>
          <w:p>
            <w:pPr>
              <w:pStyle w:val="style0"/>
              <w:keepLines/>
              <w:widowControl w:val="false"/>
              <w:spacing w:after="0" w:lineRule="auto" w:line="240"/>
              <w:rPr>
                <w:rFonts w:ascii="Verdana" w:hAnsi="Verdana"/>
                <w:sz w:val="20"/>
                <w:szCs w:val="20"/>
                <w:lang w:val="sl-SI"/>
              </w:rPr>
            </w:pPr>
          </w:p>
        </w:tc>
      </w:tr>
      <w:tr>
        <w:tblPrEx/>
        <w:trPr>
          <w:trHeight w:val="20" w:hRule="atLeast"/>
          <w:jc w:val="center"/>
        </w:trPr>
        <w:tc>
          <w:tcPr>
            <w:tcW w:w="2276" w:type="dxa"/>
            <w:tcBorders/>
            <w:shd w:val="clear" w:color="auto" w:fill="faaa5a"/>
            <w:tcFitText w:val="false"/>
            <w:vAlign w:val="center"/>
          </w:tcPr>
          <w:p>
            <w:pPr>
              <w:pStyle w:val="style0"/>
              <w:keepLines/>
              <w:widowControl w:val="false"/>
              <w:spacing w:after="0" w:lineRule="auto" w:line="240"/>
              <w:rPr>
                <w:rFonts w:ascii="Verdana" w:hAnsi="Verdana"/>
                <w:b/>
                <w:sz w:val="20"/>
                <w:szCs w:val="20"/>
                <w:lang w:val="sl-SI"/>
              </w:rPr>
            </w:pPr>
            <w:r>
              <w:rPr>
                <w:rFonts w:ascii="Verdana" w:hAnsi="Verdana"/>
                <w:b/>
                <w:sz w:val="20"/>
                <w:szCs w:val="20"/>
                <w:lang w:val="sl-SI"/>
              </w:rPr>
              <w:t>E-pošta</w:t>
            </w:r>
          </w:p>
        </w:tc>
        <w:tc>
          <w:tcPr>
            <w:tcW w:w="2552" w:type="dxa"/>
            <w:tcBorders/>
            <w:shd w:val="clear" w:color="auto" w:fill="auto"/>
            <w:tcFitText w:val="false"/>
            <w:vAlign w:val="center"/>
          </w:tcPr>
          <w:p>
            <w:pPr>
              <w:pStyle w:val="style0"/>
              <w:keepLines/>
              <w:widowControl w:val="false"/>
              <w:spacing w:after="0" w:lineRule="auto" w:line="240"/>
              <w:rPr>
                <w:rFonts w:ascii="Verdana" w:hAnsi="Verdana"/>
                <w:sz w:val="20"/>
                <w:szCs w:val="20"/>
                <w:lang w:val="sl-SI"/>
              </w:rPr>
            </w:pPr>
          </w:p>
        </w:tc>
        <w:tc>
          <w:tcPr>
            <w:tcW w:w="2409" w:type="dxa"/>
            <w:gridSpan w:val="2"/>
            <w:tcBorders/>
            <w:shd w:val="clear" w:color="auto" w:fill="auto"/>
            <w:tcFitText w:val="false"/>
            <w:vAlign w:val="center"/>
          </w:tcPr>
          <w:p>
            <w:pPr>
              <w:pStyle w:val="style0"/>
              <w:keepLines/>
              <w:widowControl w:val="false"/>
              <w:spacing w:after="0" w:lineRule="auto" w:line="240"/>
              <w:rPr>
                <w:rFonts w:ascii="Verdana" w:hAnsi="Verdana"/>
                <w:sz w:val="20"/>
                <w:szCs w:val="20"/>
                <w:lang w:val="sl-SI"/>
              </w:rPr>
            </w:pPr>
          </w:p>
        </w:tc>
        <w:tc>
          <w:tcPr>
            <w:tcW w:w="2467" w:type="dxa"/>
            <w:tcBorders/>
            <w:shd w:val="clear" w:color="auto" w:fill="auto"/>
            <w:tcFitText w:val="false"/>
            <w:vAlign w:val="center"/>
          </w:tcPr>
          <w:p>
            <w:pPr>
              <w:pStyle w:val="style0"/>
              <w:keepLines/>
              <w:widowControl w:val="false"/>
              <w:spacing w:after="0" w:lineRule="auto" w:line="240"/>
              <w:rPr>
                <w:rFonts w:ascii="Verdana" w:hAnsi="Verdana"/>
                <w:sz w:val="20"/>
                <w:szCs w:val="20"/>
                <w:lang w:val="sl-SI"/>
              </w:rPr>
            </w:pPr>
          </w:p>
        </w:tc>
      </w:tr>
      <w:tr>
        <w:tblPrEx/>
        <w:trPr>
          <w:trHeight w:val="20" w:hRule="atLeast"/>
          <w:jc w:val="center"/>
        </w:trPr>
        <w:tc>
          <w:tcPr>
            <w:tcW w:w="2276" w:type="dxa"/>
            <w:tcBorders/>
            <w:shd w:val="clear" w:color="auto" w:fill="faaa5a"/>
            <w:tcFitText w:val="false"/>
            <w:vAlign w:val="center"/>
          </w:tcPr>
          <w:p>
            <w:pPr>
              <w:pStyle w:val="style0"/>
              <w:keepLines/>
              <w:widowControl w:val="false"/>
              <w:spacing w:after="0" w:lineRule="auto" w:line="240"/>
              <w:rPr>
                <w:rFonts w:ascii="Verdana" w:hAnsi="Verdana"/>
                <w:b/>
                <w:sz w:val="20"/>
                <w:szCs w:val="20"/>
                <w:lang w:val="sl-SI"/>
              </w:rPr>
            </w:pPr>
            <w:r>
              <w:rPr>
                <w:rFonts w:ascii="Verdana" w:hAnsi="Verdana"/>
                <w:b/>
                <w:sz w:val="20"/>
                <w:szCs w:val="20"/>
                <w:lang w:val="sl-SI"/>
              </w:rPr>
              <w:t>Skrbnik okvirnega sporazuma</w:t>
            </w:r>
          </w:p>
        </w:tc>
        <w:tc>
          <w:tcPr>
            <w:tcW w:w="7428" w:type="dxa"/>
            <w:gridSpan w:val="4"/>
            <w:tcBorders/>
            <w:shd w:val="clear" w:color="auto" w:fill="auto"/>
            <w:tcFitText w:val="false"/>
            <w:vAlign w:val="center"/>
          </w:tcPr>
          <w:p>
            <w:pPr>
              <w:pStyle w:val="style0"/>
              <w:keepLines/>
              <w:widowControl w:val="false"/>
              <w:spacing w:after="0" w:lineRule="auto" w:line="240"/>
              <w:rPr>
                <w:rFonts w:ascii="Verdana" w:hAnsi="Verdana"/>
                <w:sz w:val="20"/>
                <w:szCs w:val="20"/>
                <w:lang w:val="sl-SI"/>
              </w:rPr>
            </w:pPr>
          </w:p>
        </w:tc>
      </w:tr>
      <w:tr>
        <w:tblPrEx/>
        <w:trPr>
          <w:trHeight w:val="20" w:hRule="atLeast"/>
          <w:jc w:val="center"/>
        </w:trPr>
        <w:tc>
          <w:tcPr>
            <w:tcW w:w="2276" w:type="dxa"/>
            <w:tcBorders/>
            <w:shd w:val="clear" w:color="auto" w:fill="faaa5a"/>
            <w:tcFitText w:val="false"/>
            <w:vAlign w:val="center"/>
          </w:tcPr>
          <w:p>
            <w:pPr>
              <w:pStyle w:val="style0"/>
              <w:keepLines/>
              <w:widowControl w:val="false"/>
              <w:spacing w:after="0" w:lineRule="auto" w:line="240"/>
              <w:rPr>
                <w:rFonts w:ascii="Verdana" w:hAnsi="Verdana"/>
                <w:b/>
                <w:sz w:val="20"/>
                <w:szCs w:val="20"/>
                <w:lang w:val="sl-SI"/>
              </w:rPr>
            </w:pPr>
            <w:r>
              <w:rPr>
                <w:rFonts w:ascii="Verdana" w:hAnsi="Verdana"/>
                <w:b/>
                <w:sz w:val="20"/>
                <w:szCs w:val="20"/>
                <w:lang w:val="sl-SI"/>
              </w:rPr>
              <w:t>Podpisnik</w:t>
            </w:r>
          </w:p>
        </w:tc>
        <w:tc>
          <w:tcPr>
            <w:tcW w:w="7428" w:type="dxa"/>
            <w:gridSpan w:val="4"/>
            <w:tcBorders/>
            <w:shd w:val="clear" w:color="auto" w:fill="auto"/>
            <w:tcFitText w:val="false"/>
            <w:vAlign w:val="center"/>
          </w:tcPr>
          <w:p>
            <w:pPr>
              <w:pStyle w:val="style0"/>
              <w:keepLines/>
              <w:widowControl w:val="false"/>
              <w:spacing w:after="0" w:lineRule="auto" w:line="240"/>
              <w:rPr>
                <w:rFonts w:ascii="Verdana" w:hAnsi="Verdana"/>
                <w:sz w:val="20"/>
                <w:szCs w:val="20"/>
                <w:lang w:val="sl-SI"/>
              </w:rPr>
            </w:pPr>
          </w:p>
        </w:tc>
      </w:tr>
    </w:tbl>
    <w:p>
      <w:pPr>
        <w:pStyle w:val="style0"/>
        <w:keepLines/>
        <w:widowControl w:val="false"/>
        <w:spacing w:before="120" w:after="120" w:lineRule="auto" w:line="240"/>
        <w:jc w:val="both"/>
        <w:rPr>
          <w:rFonts w:ascii="Verdana" w:hAnsi="Verdana"/>
          <w:sz w:val="20"/>
          <w:szCs w:val="20"/>
          <w:lang w:val="sl-SI"/>
        </w:rPr>
      </w:pPr>
      <w:r>
        <w:rPr>
          <w:rFonts w:ascii="Verdana" w:hAnsi="Verdana"/>
          <w:sz w:val="20"/>
          <w:szCs w:val="20"/>
          <w:lang w:val="sl-SI"/>
        </w:rPr>
        <w:t>sklepata</w:t>
      </w:r>
    </w:p>
    <w:tbl>
      <w:tblPr>
        <w:tblW w:w="0" w:type="auto"/>
        <w:jc w:val="center"/>
        <w:tblBorders>
          <w:top w:val="single" w:sz="4" w:space="0" w:color="auto"/>
          <w:left w:val="single" w:sz="4" w:space="0" w:color="auto"/>
          <w:bottom w:val="single" w:sz="4" w:space="0" w:color="auto"/>
          <w:right w:val="single" w:sz="4" w:space="0" w:color="auto"/>
        </w:tblBorders>
        <w:shd w:val="clear" w:color="auto" w:fill="fadc8c"/>
        <w:tblLayout w:type="fixed"/>
        <w:tblCellMar>
          <w:top w:w="57" w:type="dxa"/>
          <w:left w:w="57" w:type="dxa"/>
          <w:bottom w:w="57" w:type="dxa"/>
          <w:right w:w="57" w:type="dxa"/>
        </w:tblCellMar>
        <w:tblLook w:val="04A0" w:firstRow="1" w:lastRow="0" w:firstColumn="1" w:lastColumn="0" w:noHBand="0" w:noVBand="1"/>
      </w:tblPr>
      <w:tblGrid>
        <w:gridCol w:w="9694"/>
      </w:tblGrid>
      <w:tr>
        <w:trPr>
          <w:trHeight w:val="20" w:hRule="atLeast"/>
          <w:jc w:val="center"/>
        </w:trPr>
        <w:tc>
          <w:tcPr>
            <w:tcW w:w="9694" w:type="dxa"/>
            <w:tcBorders/>
            <w:shd w:val="clear" w:color="auto" w:fill="fadc8c"/>
            <w:tcFitText w:val="false"/>
            <w:vAlign w:val="center"/>
          </w:tcPr>
          <w:p>
            <w:pPr>
              <w:pStyle w:val="style0"/>
              <w:keepLines/>
              <w:widowControl w:val="false"/>
              <w:spacing w:after="0" w:lineRule="auto" w:line="240"/>
              <w:jc w:val="center"/>
              <w:rPr>
                <w:rFonts w:ascii="Verdana" w:hAnsi="Verdana"/>
                <w:b/>
                <w:sz w:val="28"/>
                <w:szCs w:val="28"/>
                <w:lang w:val="sl-SI"/>
              </w:rPr>
            </w:pPr>
            <w:r>
              <w:rPr>
                <w:rFonts w:ascii="Verdana" w:hAnsi="Verdana"/>
                <w:b/>
                <w:sz w:val="28"/>
                <w:szCs w:val="28"/>
                <w:lang w:val="sl-SI"/>
              </w:rPr>
              <w:t>OKVIRNI SPORAZUM O &lt;predmet naročila&gt; številka &lt;številka okvirnega sporazuma&gt;</w:t>
            </w:r>
          </w:p>
        </w:tc>
      </w:tr>
    </w:tbl>
    <w:p>
      <w:pPr>
        <w:pStyle w:val="style0"/>
        <w:keepLines/>
        <w:widowControl w:val="false"/>
        <w:spacing w:before="120" w:after="120" w:lineRule="auto" w:line="240"/>
        <w:jc w:val="center"/>
        <w:rPr>
          <w:rFonts w:ascii="Verdana" w:hAnsi="Verdana"/>
          <w:sz w:val="20"/>
          <w:szCs w:val="20"/>
          <w:lang w:val="sl-SI"/>
        </w:rPr>
      </w:pPr>
      <w:r>
        <w:rPr>
          <w:rFonts w:ascii="Verdana" w:hAnsi="Verdana"/>
          <w:sz w:val="20"/>
          <w:szCs w:val="20"/>
          <w:lang w:val="sl-SI"/>
        </w:rPr>
        <w:t>1.</w:t>
      </w:r>
      <w:r>
        <w:rPr>
          <w:rFonts w:ascii="Verdana" w:hAnsi="Verdana"/>
          <w:sz w:val="20"/>
          <w:szCs w:val="20"/>
          <w:lang w:val="sl-SI"/>
        </w:rPr>
        <w:t xml:space="preserve"> člen</w:t>
      </w:r>
    </w:p>
    <w:p>
      <w:pPr>
        <w:pStyle w:val="style0"/>
        <w:keepLines/>
        <w:widowControl w:val="false"/>
        <w:spacing w:after="120" w:lineRule="auto" w:line="240"/>
        <w:jc w:val="center"/>
        <w:rPr>
          <w:rFonts w:ascii="Verdana" w:hAnsi="Verdana"/>
          <w:sz w:val="20"/>
          <w:szCs w:val="20"/>
          <w:lang w:val="sl-SI"/>
        </w:rPr>
      </w:pPr>
      <w:r>
        <w:rPr>
          <w:rFonts w:ascii="Verdana" w:hAnsi="Verdana"/>
          <w:sz w:val="20"/>
          <w:szCs w:val="20"/>
          <w:lang w:val="sl-SI"/>
        </w:rPr>
        <w:t>PODLAGA OK</w:t>
      </w:r>
      <w:r>
        <w:rPr>
          <w:rFonts w:ascii="Verdana" w:hAnsi="Verdana"/>
          <w:sz w:val="20"/>
          <w:szCs w:val="20"/>
          <w:lang w:val="sl-SI"/>
        </w:rPr>
        <w:t>VIRNEGA SPORAZUMA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847"/>
        <w:gridCol w:w="4847"/>
      </w:tblGrid>
      <w:tr>
        <w:trPr>
          <w:trHeight w:val="20" w:hRule="atLeast"/>
          <w:jc w:val="center"/>
        </w:trPr>
        <w:tc>
          <w:tcPr>
            <w:tcW w:w="4847" w:type="dxa"/>
            <w:tcBorders/>
            <w:shd w:val="clear" w:color="auto" w:fill="faaa5a"/>
            <w:tcFitText w:val="false"/>
            <w:vAlign w:val="center"/>
          </w:tcPr>
          <w:p>
            <w:pPr>
              <w:pStyle w:val="style0"/>
              <w:keepLines/>
              <w:widowControl w:val="false"/>
              <w:spacing w:after="0" w:lineRule="auto" w:line="240"/>
              <w:jc w:val="both"/>
              <w:rPr>
                <w:rFonts w:ascii="Verdana" w:hAnsi="Verdana"/>
                <w:b/>
                <w:sz w:val="20"/>
                <w:szCs w:val="20"/>
                <w:lang w:val="sl-SI"/>
              </w:rPr>
            </w:pPr>
            <w:r>
              <w:rPr>
                <w:rFonts w:ascii="Verdana" w:hAnsi="Verdana"/>
                <w:b/>
                <w:sz w:val="20"/>
                <w:szCs w:val="20"/>
                <w:lang w:val="sl-SI"/>
              </w:rPr>
              <w:t>Oznaka javnega naročila, ki je podlaga za sklenitev okvirnega sporazuma</w:t>
            </w:r>
          </w:p>
        </w:tc>
        <w:tc>
          <w:tcPr>
            <w:tcW w:w="4847" w:type="dxa"/>
            <w:tcBorders/>
            <w:shd w:val="clear" w:color="auto" w:fill="fadc8c"/>
            <w:tcFitText w:val="false"/>
            <w:vAlign w:val="center"/>
          </w:tcPr>
          <w:p>
            <w:pPr>
              <w:pStyle w:val="style0"/>
              <w:keepLines/>
              <w:widowControl w:val="false"/>
              <w:spacing w:after="0" w:lineRule="auto" w:line="240"/>
              <w:jc w:val="both"/>
              <w:rPr>
                <w:rFonts w:ascii="Verdana" w:hAnsi="Verdana"/>
                <w:sz w:val="20"/>
                <w:szCs w:val="20"/>
                <w:lang w:val="sl-SI"/>
              </w:rPr>
            </w:pPr>
            <w:r>
              <w:rPr>
                <w:rFonts w:ascii="Verdana" w:hAnsi="Verdana"/>
                <w:sz w:val="20"/>
                <w:szCs w:val="20"/>
                <w:lang w:val="sl-SI"/>
              </w:rPr>
              <w:t>objava na portal</w:t>
            </w:r>
            <w:r>
              <w:rPr>
                <w:rFonts w:ascii="Verdana" w:hAnsi="Verdana"/>
                <w:sz w:val="20"/>
                <w:szCs w:val="20"/>
                <w:lang w:val="sl-SI"/>
              </w:rPr>
              <w:t>u</w:t>
            </w:r>
            <w:r>
              <w:rPr>
                <w:rFonts w:ascii="Verdana" w:hAnsi="Verdana"/>
                <w:sz w:val="20"/>
                <w:szCs w:val="20"/>
                <w:lang w:val="sl-SI"/>
              </w:rPr>
              <w:t xml:space="preserve"> e-naročanje dne </w:t>
            </w:r>
            <w:r>
              <w:rPr>
                <w:rFonts w:ascii="Verdana" w:hAnsi="Verdana"/>
                <w:noProof/>
                <w:sz w:val="20"/>
                <w:szCs w:val="20"/>
              </w:rPr>
              <w:fldChar w:fldCharType="begin"/>
            </w:r>
            <w:r>
              <w:rPr>
                <w:rFonts w:ascii="Verdana" w:hAnsi="Verdana"/>
                <w:noProof/>
                <w:sz w:val="20"/>
                <w:szCs w:val="20"/>
                <w:lang w:val="sl-SI"/>
              </w:rPr>
              <w:instrText xml:space="preserve"> DOCPROPERTY  "MFiles_P1064"  \* MERGEFORMAT </w:instrText>
            </w:r>
            <w:r>
              <w:rPr>
                <w:rFonts w:ascii="Verdana" w:hAnsi="Verdana"/>
                <w:noProof/>
                <w:sz w:val="20"/>
                <w:szCs w:val="20"/>
              </w:rPr>
              <w:fldChar w:fldCharType="end"/>
            </w:r>
            <w:r>
              <w:rPr>
                <w:rFonts w:ascii="Verdana" w:hAnsi="Verdana"/>
                <w:sz w:val="20"/>
                <w:szCs w:val="20"/>
                <w:lang w:val="sl-SI"/>
              </w:rPr>
              <w:t xml:space="preserve"> pod številko </w:t>
            </w:r>
            <w:r>
              <w:rPr>
                <w:rFonts w:ascii="Verdana" w:hAnsi="Verdana"/>
                <w:sz w:val="20"/>
                <w:szCs w:val="20"/>
                <w:lang w:val="sl-SI"/>
              </w:rPr>
              <w:fldChar w:fldCharType="begin"/>
            </w:r>
            <w:r>
              <w:rPr>
                <w:rFonts w:ascii="Verdana" w:hAnsi="Verdana"/>
                <w:sz w:val="20"/>
                <w:szCs w:val="20"/>
                <w:lang w:val="sl-SI"/>
              </w:rPr>
              <w:instrText xml:space="preserve"> DOCPROPERTY  "MFiles_P1063"  \* MERGEFORMAT </w:instrText>
            </w:r>
            <w:r>
              <w:rPr>
                <w:rFonts w:ascii="Verdana" w:hAnsi="Verdana"/>
                <w:sz w:val="20"/>
                <w:szCs w:val="20"/>
                <w:lang w:val="sl-SI"/>
              </w:rPr>
              <w:fldChar w:fldCharType="end"/>
            </w:r>
            <w:r>
              <w:rPr>
                <w:rFonts w:ascii="Verdana" w:hAnsi="Verdana"/>
                <w:sz w:val="20"/>
                <w:szCs w:val="20"/>
                <w:lang w:val="sl-SI"/>
              </w:rPr>
              <w:t xml:space="preserve"> </w:t>
            </w:r>
            <w:r>
              <w:rPr>
                <w:rFonts w:ascii="Verdana" w:hAnsi="Verdana"/>
                <w:sz w:val="20"/>
                <w:szCs w:val="20"/>
                <w:lang w:val="sl-SI"/>
              </w:rPr>
              <w:fldChar w:fldCharType="begin"/>
            </w:r>
            <w:r>
              <w:rPr>
                <w:rFonts w:ascii="Verdana" w:hAnsi="Verdana"/>
                <w:sz w:val="20"/>
                <w:szCs w:val="20"/>
                <w:lang w:val="sl-SI"/>
              </w:rPr>
              <w:instrText xml:space="preserve"> DOCPROPERTY  "MFiles_P1065"  \* MERGEFORMAT </w:instrText>
            </w:r>
            <w:r>
              <w:rPr>
                <w:rFonts w:ascii="Verdana" w:hAnsi="Verdana"/>
                <w:sz w:val="20"/>
                <w:szCs w:val="20"/>
                <w:lang w:val="sl-SI"/>
              </w:rPr>
              <w:fldChar w:fldCharType="end"/>
            </w:r>
            <w:r>
              <w:rPr>
                <w:rFonts w:ascii="Verdana" w:hAnsi="Verdana"/>
                <w:sz w:val="20"/>
                <w:szCs w:val="20"/>
                <w:lang w:val="sl-SI"/>
              </w:rPr>
              <w:t>.</w:t>
            </w:r>
          </w:p>
        </w:tc>
      </w:tr>
    </w:tbl>
    <w:p>
      <w:pPr>
        <w:pStyle w:val="style0"/>
        <w:keepLines/>
        <w:widowControl w:val="false"/>
        <w:spacing w:after="120" w:lineRule="auto" w:line="240"/>
        <w:jc w:val="center"/>
        <w:rPr>
          <w:rFonts w:ascii="Verdana" w:hAnsi="Verdana"/>
          <w:sz w:val="20"/>
          <w:szCs w:val="20"/>
          <w:lang w:val="sl-SI"/>
        </w:rPr>
      </w:pPr>
      <w:r>
        <w:rPr>
          <w:rFonts w:ascii="Verdana" w:hAnsi="Verdana"/>
          <w:sz w:val="20"/>
          <w:szCs w:val="20"/>
          <w:lang w:val="sl-SI"/>
        </w:rPr>
        <w:t>2. člen</w:t>
      </w:r>
    </w:p>
    <w:p>
      <w:pPr>
        <w:pStyle w:val="style0"/>
        <w:keepLines/>
        <w:widowControl w:val="false"/>
        <w:spacing w:after="120" w:lineRule="auto" w:line="240"/>
        <w:jc w:val="center"/>
        <w:rPr>
          <w:rFonts w:ascii="Verdana" w:hAnsi="Verdana"/>
          <w:sz w:val="20"/>
          <w:szCs w:val="20"/>
          <w:lang w:val="sl-SI"/>
        </w:rPr>
      </w:pPr>
      <w:r>
        <w:rPr>
          <w:rFonts w:ascii="Verdana" w:hAnsi="Verdana"/>
          <w:sz w:val="20"/>
          <w:szCs w:val="20"/>
          <w:lang w:val="sl-SI"/>
        </w:rPr>
        <w:t>PREDMET OKVIRNEGA SPORAZUMA</w:t>
      </w:r>
    </w:p>
    <w:p>
      <w:pPr>
        <w:pStyle w:val="style0"/>
        <w:keepLines/>
        <w:widowControl w:val="false"/>
        <w:numPr>
          <w:ilvl w:val="2"/>
          <w:numId w:val="4"/>
        </w:numPr>
        <w:spacing w:after="120" w:lineRule="auto" w:line="240"/>
        <w:jc w:val="both"/>
        <w:rPr>
          <w:rFonts w:ascii="Verdana" w:hAnsi="Verdana"/>
          <w:sz w:val="20"/>
          <w:szCs w:val="20"/>
          <w:lang w:val="sl-SI"/>
        </w:rPr>
      </w:pPr>
      <w:r>
        <w:rPr>
          <w:rFonts w:ascii="Verdana" w:hAnsi="Verdana"/>
          <w:sz w:val="20"/>
          <w:szCs w:val="20"/>
          <w:lang w:val="sl-SI"/>
        </w:rPr>
        <w:t xml:space="preserve">Predmet okvirnega sporazuma je </w:t>
      </w:r>
      <w:r>
        <w:rPr>
          <w:rFonts w:ascii="Verdana" w:hAnsi="Verdana"/>
          <w:sz w:val="20"/>
          <w:szCs w:val="20"/>
          <w:lang w:val="sl-SI"/>
        </w:rPr>
        <w:t>najem operacijskih plaščev</w:t>
      </w:r>
      <w:r>
        <w:rPr>
          <w:rFonts w:ascii="Verdana" w:hAnsi="Verdana"/>
          <w:sz w:val="20"/>
          <w:szCs w:val="20"/>
          <w:lang w:val="sl-SI"/>
        </w:rPr>
        <w:t>.</w:t>
      </w:r>
    </w:p>
    <w:bookmarkStart w:id="0" w:name="_GoBack"/>
    <w:bookmarkEnd w:id="0"/>
    <w:p>
      <w:pPr>
        <w:pStyle w:val="style0"/>
        <w:keepLines/>
        <w:widowControl w:val="false"/>
        <w:numPr>
          <w:ilvl w:val="2"/>
          <w:numId w:val="4"/>
        </w:numPr>
        <w:spacing w:after="120" w:lineRule="auto" w:line="240"/>
        <w:jc w:val="both"/>
        <w:rPr>
          <w:rFonts w:ascii="Verdana" w:hAnsi="Verdana"/>
          <w:sz w:val="20"/>
          <w:szCs w:val="20"/>
          <w:lang w:val="sl-SI"/>
        </w:rPr>
      </w:pPr>
      <w:r>
        <w:rPr>
          <w:rFonts w:ascii="Verdana" w:hAnsi="Verdana"/>
          <w:sz w:val="20"/>
          <w:szCs w:val="20"/>
          <w:lang w:val="sl-SI"/>
        </w:rPr>
        <w:t>V</w:t>
      </w:r>
      <w:r>
        <w:rPr>
          <w:rFonts w:ascii="Verdana" w:hAnsi="Verdana"/>
          <w:sz w:val="20"/>
          <w:szCs w:val="20"/>
          <w:lang w:val="sl-SI"/>
        </w:rPr>
        <w:t>rsta, l</w:t>
      </w:r>
      <w:r>
        <w:rPr>
          <w:rFonts w:ascii="Verdana" w:hAnsi="Verdana"/>
          <w:sz w:val="20"/>
          <w:szCs w:val="20"/>
          <w:lang w:val="sl-SI"/>
        </w:rPr>
        <w:t xml:space="preserve">astnosti, kakovost in opis predmeta okvirnega sporazuma so </w:t>
      </w:r>
      <w:r>
        <w:rPr>
          <w:rFonts w:ascii="Verdana" w:hAnsi="Verdana"/>
          <w:sz w:val="20"/>
          <w:szCs w:val="20"/>
          <w:lang w:val="sl-SI"/>
        </w:rPr>
        <w:t xml:space="preserve">na splošno </w:t>
      </w:r>
      <w:r>
        <w:rPr>
          <w:rFonts w:ascii="Verdana" w:hAnsi="Verdana"/>
          <w:sz w:val="20"/>
          <w:szCs w:val="20"/>
          <w:lang w:val="sl-SI"/>
        </w:rPr>
        <w:t xml:space="preserve">opredeljeni v obrazcu </w:t>
      </w:r>
      <w:r>
        <w:rPr>
          <w:rFonts w:ascii="Verdana" w:hAnsi="Verdana"/>
          <w:sz w:val="20"/>
          <w:szCs w:val="20"/>
          <w:lang w:val="sl-SI"/>
        </w:rPr>
        <w:t xml:space="preserve">ePRO </w:t>
      </w:r>
      <w:r>
        <w:rPr>
          <w:rFonts w:ascii="Verdana" w:hAnsi="Verdana"/>
          <w:sz w:val="20"/>
          <w:szCs w:val="28"/>
          <w:lang w:val="sl-SI"/>
        </w:rPr>
        <w:t xml:space="preserve">– </w:t>
      </w:r>
      <w:r>
        <w:rPr>
          <w:rFonts w:ascii="Verdana" w:hAnsi="Verdana"/>
          <w:sz w:val="20"/>
          <w:szCs w:val="20"/>
          <w:lang w:val="sl-SI"/>
        </w:rPr>
        <w:t>Specifikacije</w:t>
      </w:r>
      <w:r>
        <w:rPr>
          <w:rFonts w:ascii="Verdana" w:hAnsi="Verdana"/>
          <w:sz w:val="20"/>
          <w:szCs w:val="20"/>
          <w:lang w:val="sl-SI"/>
        </w:rPr>
        <w:t xml:space="preserve">, ki je </w:t>
      </w:r>
      <w:r>
        <w:rPr>
          <w:rFonts w:ascii="Verdana" w:hAnsi="Verdana"/>
          <w:sz w:val="20"/>
          <w:szCs w:val="20"/>
          <w:lang w:val="sl-SI"/>
        </w:rPr>
        <w:t>priloga</w:t>
      </w:r>
      <w:r>
        <w:rPr>
          <w:rFonts w:ascii="Verdana" w:hAnsi="Verdana"/>
          <w:sz w:val="20"/>
          <w:szCs w:val="20"/>
          <w:lang w:val="sl-SI"/>
        </w:rPr>
        <w:t xml:space="preserve"> okvirnega sporazuma</w:t>
      </w:r>
      <w:r>
        <w:rPr>
          <w:rFonts w:ascii="Verdana" w:hAnsi="Verdana"/>
          <w:sz w:val="20"/>
          <w:szCs w:val="20"/>
          <w:lang w:val="sl-SI"/>
        </w:rPr>
        <w:t>.</w:t>
      </w:r>
    </w:p>
    <w:p>
      <w:pPr>
        <w:pStyle w:val="style179"/>
        <w:keepLines/>
        <w:widowControl w:val="false"/>
        <w:numPr>
          <w:ilvl w:val="2"/>
          <w:numId w:val="4"/>
        </w:numPr>
        <w:spacing w:after="120" w:lineRule="auto" w:line="240"/>
        <w:jc w:val="both"/>
        <w:rPr>
          <w:rFonts w:ascii="Verdana" w:hAnsi="Verdana"/>
          <w:sz w:val="20"/>
          <w:szCs w:val="20"/>
          <w:lang w:val="sl-SI"/>
        </w:rPr>
      </w:pPr>
      <w:r>
        <w:rPr>
          <w:rFonts w:ascii="Verdana" w:hAnsi="Verdana"/>
          <w:sz w:val="20"/>
          <w:szCs w:val="20"/>
          <w:lang w:val="sl-SI"/>
        </w:rPr>
        <w:t>Izvajalec z izpolnitvijo obrazca ePRO – Specifikacije in podpisom obrazca ePRO – Ponudba-</w:t>
      </w:r>
      <w:r>
        <w:rPr>
          <w:rFonts w:ascii="Verdana" w:hAnsi="Verdana"/>
          <w:sz w:val="20"/>
          <w:szCs w:val="20"/>
          <w:lang w:val="sl-SI"/>
        </w:rPr>
        <w:t>Okvirni sporazum</w:t>
      </w:r>
      <w:r>
        <w:rPr>
          <w:rFonts w:ascii="Verdana" w:hAnsi="Verdana"/>
          <w:sz w:val="20"/>
          <w:szCs w:val="20"/>
          <w:lang w:val="sl-SI"/>
        </w:rPr>
        <w:t xml:space="preserve"> izjavlja, da ponujen</w:t>
      </w:r>
      <w:r>
        <w:rPr>
          <w:rFonts w:ascii="Verdana" w:hAnsi="Verdana"/>
          <w:sz w:val="20"/>
          <w:szCs w:val="20"/>
          <w:lang w:val="sl-SI"/>
        </w:rPr>
        <w:t>e storitve</w:t>
      </w:r>
      <w:r>
        <w:rPr>
          <w:rFonts w:ascii="Verdana" w:hAnsi="Verdana"/>
          <w:sz w:val="20"/>
          <w:szCs w:val="20"/>
          <w:lang w:val="sl-SI"/>
        </w:rPr>
        <w:t xml:space="preserve"> v celoti ustreza</w:t>
      </w:r>
      <w:r>
        <w:rPr>
          <w:rFonts w:ascii="Verdana" w:hAnsi="Verdana"/>
          <w:sz w:val="20"/>
          <w:szCs w:val="20"/>
          <w:lang w:val="sl-SI"/>
        </w:rPr>
        <w:t>jo</w:t>
      </w:r>
      <w:r>
        <w:rPr>
          <w:rFonts w:ascii="Verdana" w:hAnsi="Verdana"/>
          <w:sz w:val="20"/>
          <w:szCs w:val="20"/>
          <w:lang w:val="sl-SI"/>
        </w:rPr>
        <w:t xml:space="preserve"> navedenim opisom.</w:t>
      </w:r>
      <w:r>
        <w:rPr>
          <w:rFonts w:ascii="Verdana" w:hAnsi="Verdana"/>
          <w:sz w:val="20"/>
          <w:szCs w:val="20"/>
          <w:lang w:val="sl-SI"/>
        </w:rPr>
        <w:t xml:space="preserve"> </w:t>
      </w:r>
    </w:p>
    <w:p>
      <w:pPr>
        <w:pStyle w:val="style0"/>
        <w:keepLines/>
        <w:widowControl w:val="false"/>
        <w:spacing w:after="120" w:lineRule="auto" w:line="240"/>
        <w:jc w:val="center"/>
        <w:rPr>
          <w:rFonts w:ascii="Verdana" w:hAnsi="Verdana"/>
          <w:sz w:val="20"/>
          <w:szCs w:val="20"/>
          <w:lang w:val="sl-SI"/>
        </w:rPr>
      </w:pPr>
      <w:r>
        <w:rPr>
          <w:rFonts w:ascii="Verdana" w:hAnsi="Verdana"/>
          <w:sz w:val="20"/>
          <w:szCs w:val="20"/>
          <w:lang w:val="sl-SI"/>
        </w:rPr>
        <w:t xml:space="preserve">3. </w:t>
      </w:r>
      <w:r>
        <w:rPr>
          <w:rFonts w:ascii="Verdana" w:hAnsi="Verdana"/>
          <w:sz w:val="20"/>
          <w:szCs w:val="20"/>
          <w:lang w:val="sl-SI"/>
        </w:rPr>
        <w:t>člen</w:t>
      </w:r>
    </w:p>
    <w:p>
      <w:pPr>
        <w:pStyle w:val="style0"/>
        <w:keepLines/>
        <w:widowControl w:val="false"/>
        <w:spacing w:after="120" w:lineRule="auto" w:line="240"/>
        <w:jc w:val="center"/>
        <w:rPr>
          <w:rFonts w:ascii="Verdana" w:hAnsi="Verdana"/>
          <w:sz w:val="20"/>
          <w:szCs w:val="20"/>
          <w:lang w:val="sl-SI"/>
        </w:rPr>
      </w:pPr>
      <w:r>
        <w:rPr>
          <w:rFonts w:ascii="Verdana" w:hAnsi="Verdana"/>
          <w:sz w:val="20"/>
          <w:szCs w:val="20"/>
          <w:lang w:val="sl-SI"/>
        </w:rPr>
        <w:t>KOL</w:t>
      </w:r>
      <w:r>
        <w:rPr>
          <w:rFonts w:ascii="Verdana" w:hAnsi="Verdana"/>
          <w:sz w:val="20"/>
          <w:szCs w:val="20"/>
          <w:lang w:val="sl-SI"/>
        </w:rPr>
        <w:t>IČINE, CENE IN IZVEDBENI POGOJI</w:t>
      </w:r>
    </w:p>
    <w:p>
      <w:pPr>
        <w:pStyle w:val="style0"/>
        <w:keepLines/>
        <w:widowControl w:val="false"/>
        <w:numPr>
          <w:ilvl w:val="2"/>
          <w:numId w:val="10"/>
        </w:numPr>
        <w:spacing w:after="120" w:lineRule="auto" w:line="240"/>
        <w:jc w:val="both"/>
        <w:rPr>
          <w:rFonts w:ascii="Verdana" w:hAnsi="Verdana"/>
          <w:sz w:val="20"/>
          <w:szCs w:val="20"/>
          <w:lang w:val="sl-SI"/>
        </w:rPr>
      </w:pPr>
      <w:r>
        <w:rPr>
          <w:rFonts w:ascii="Verdana" w:hAnsi="Verdana"/>
          <w:sz w:val="20"/>
          <w:szCs w:val="20"/>
          <w:lang w:val="sl-SI"/>
        </w:rPr>
        <w:t>N</w:t>
      </w:r>
      <w:r>
        <w:rPr>
          <w:rFonts w:ascii="Verdana" w:hAnsi="Verdana"/>
          <w:sz w:val="20"/>
          <w:szCs w:val="20"/>
          <w:lang w:val="sl-SI"/>
        </w:rPr>
        <w:t>atančna vrsta storitev in količina</w:t>
      </w:r>
      <w:r>
        <w:rPr>
          <w:rFonts w:ascii="Verdana" w:hAnsi="Verdana"/>
          <w:sz w:val="20"/>
          <w:szCs w:val="20"/>
          <w:lang w:val="sl-SI"/>
        </w:rPr>
        <w:t xml:space="preserve"> </w:t>
      </w:r>
      <w:r>
        <w:rPr>
          <w:rFonts w:ascii="Verdana" w:hAnsi="Verdana"/>
          <w:sz w:val="20"/>
          <w:szCs w:val="20"/>
          <w:lang w:val="sl-SI"/>
        </w:rPr>
        <w:t xml:space="preserve">je </w:t>
      </w:r>
      <w:r>
        <w:rPr>
          <w:rFonts w:ascii="Verdana" w:hAnsi="Verdana"/>
          <w:sz w:val="20"/>
          <w:szCs w:val="20"/>
          <w:lang w:val="sl-SI"/>
        </w:rPr>
        <w:t xml:space="preserve">v trenutku sklepanja </w:t>
      </w:r>
      <w:r>
        <w:rPr>
          <w:rFonts w:ascii="Verdana" w:hAnsi="Verdana"/>
          <w:sz w:val="20"/>
          <w:szCs w:val="20"/>
          <w:lang w:val="sl-SI"/>
        </w:rPr>
        <w:t xml:space="preserve">okvirnega </w:t>
      </w:r>
      <w:r>
        <w:rPr>
          <w:rFonts w:ascii="Verdana" w:hAnsi="Verdana"/>
          <w:sz w:val="20"/>
          <w:szCs w:val="20"/>
          <w:lang w:val="sl-SI"/>
        </w:rPr>
        <w:t xml:space="preserve">sporazuma objektivno neugotovljiva. </w:t>
      </w:r>
    </w:p>
    <w:p>
      <w:pPr>
        <w:pStyle w:val="style0"/>
        <w:keepLines/>
        <w:widowControl w:val="false"/>
        <w:numPr>
          <w:ilvl w:val="2"/>
          <w:numId w:val="10"/>
        </w:numPr>
        <w:spacing w:after="120" w:lineRule="auto" w:line="240"/>
        <w:jc w:val="both"/>
        <w:rPr>
          <w:rFonts w:ascii="Verdana" w:hAnsi="Verdana"/>
          <w:sz w:val="20"/>
          <w:szCs w:val="20"/>
          <w:lang w:val="sl-SI"/>
        </w:rPr>
      </w:pPr>
      <w:r>
        <w:rPr>
          <w:rFonts w:ascii="Verdana" w:hAnsi="Verdana"/>
          <w:sz w:val="20"/>
          <w:szCs w:val="20"/>
          <w:lang w:val="sl-SI"/>
        </w:rPr>
        <w:t xml:space="preserve">Ocenjena skupna končna pogodbena vrednost je </w:t>
      </w:r>
      <w:r>
        <w:rPr>
          <w:rFonts w:ascii="Verdana" w:hAnsi="Verdana"/>
          <w:sz w:val="20"/>
          <w:szCs w:val="20"/>
          <w:lang w:val="sl-SI"/>
        </w:rPr>
        <w:fldChar w:fldCharType="begin"/>
      </w:r>
      <w:r>
        <w:rPr>
          <w:rFonts w:ascii="Verdana" w:hAnsi="Verdana"/>
          <w:sz w:val="20"/>
          <w:szCs w:val="20"/>
          <w:lang w:val="sl-SI"/>
        </w:rPr>
        <w:instrText xml:space="preserve"> FORMTEXT </w:instrText>
      </w:r>
      <w:r>
        <w:rPr>
          <w:rFonts w:ascii="Verdana" w:hAnsi="Verdana"/>
          <w:sz w:val="20"/>
          <w:szCs w:val="20"/>
          <w:lang w:val="sl-SI"/>
        </w:rPr>
        <w:fldChar w:fldCharType="separate"/>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ab/>
      </w:r>
      <w:r>
        <w:rPr>
          <w:rFonts w:ascii="Verdana" w:hAnsi="Verdana"/>
          <w:noProof/>
          <w:sz w:val="20"/>
          <w:szCs w:val="20"/>
          <w:lang w:val="sl-SI"/>
        </w:rPr>
        <w:tab/>
      </w:r>
      <w:r>
        <w:rPr>
          <w:rFonts w:ascii="Verdana" w:hAnsi="Verdana"/>
          <w:noProof/>
          <w:sz w:val="20"/>
          <w:szCs w:val="20"/>
          <w:lang w:val="sl-SI"/>
        </w:rPr>
        <w:tab/>
      </w:r>
      <w:r>
        <w:rPr>
          <w:rFonts w:ascii="Verdana" w:hAnsi="Verdana"/>
          <w:noProof/>
          <w:sz w:val="20"/>
          <w:szCs w:val="20"/>
          <w:lang w:val="sl-SI"/>
        </w:rPr>
        <w:tab/>
      </w:r>
      <w:r>
        <w:rPr>
          <w:rFonts w:ascii="Verdana" w:hAnsi="Verdana"/>
          <w:noProof/>
          <w:sz w:val="20"/>
          <w:szCs w:val="20"/>
          <w:lang w:val="sl-SI"/>
        </w:rPr>
        <w:t> </w:t>
      </w:r>
      <w:r>
        <w:rPr>
          <w:rFonts w:ascii="Verdana" w:hAnsi="Verdana"/>
          <w:sz w:val="20"/>
          <w:szCs w:val="20"/>
          <w:lang w:val="sl-SI"/>
        </w:rPr>
        <w:fldChar w:fldCharType="end"/>
      </w:r>
      <w:r>
        <w:rPr>
          <w:rFonts w:ascii="Verdana" w:hAnsi="Verdana"/>
          <w:sz w:val="20"/>
          <w:szCs w:val="20"/>
          <w:lang w:val="sl-SI"/>
        </w:rPr>
        <w:t xml:space="preserve"> EUR brez DDV oziroma </w:t>
      </w:r>
      <w:r>
        <w:rPr>
          <w:rFonts w:ascii="Verdana" w:hAnsi="Verdana"/>
          <w:sz w:val="20"/>
          <w:szCs w:val="20"/>
          <w:lang w:val="sl-SI"/>
        </w:rPr>
        <w:fldChar w:fldCharType="begin"/>
      </w:r>
      <w:r>
        <w:rPr>
          <w:rFonts w:ascii="Verdana" w:hAnsi="Verdana"/>
          <w:sz w:val="20"/>
          <w:szCs w:val="20"/>
          <w:lang w:val="sl-SI"/>
        </w:rPr>
        <w:instrText xml:space="preserve"> FORMTEXT </w:instrText>
      </w:r>
      <w:r>
        <w:rPr>
          <w:rFonts w:ascii="Verdana" w:hAnsi="Verdana"/>
          <w:sz w:val="20"/>
          <w:szCs w:val="20"/>
          <w:lang w:val="sl-SI"/>
        </w:rPr>
        <w:fldChar w:fldCharType="separate"/>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ab/>
      </w:r>
      <w:r>
        <w:rPr>
          <w:rFonts w:ascii="Verdana" w:hAnsi="Verdana"/>
          <w:noProof/>
          <w:sz w:val="20"/>
          <w:szCs w:val="20"/>
          <w:lang w:val="sl-SI"/>
        </w:rPr>
        <w:tab/>
      </w:r>
      <w:r>
        <w:rPr>
          <w:rFonts w:ascii="Verdana" w:hAnsi="Verdana"/>
          <w:noProof/>
          <w:sz w:val="20"/>
          <w:szCs w:val="20"/>
          <w:lang w:val="sl-SI"/>
        </w:rPr>
        <w:tab/>
      </w:r>
      <w:r>
        <w:rPr>
          <w:rFonts w:ascii="Verdana" w:hAnsi="Verdana"/>
          <w:noProof/>
          <w:sz w:val="20"/>
          <w:szCs w:val="20"/>
          <w:lang w:val="sl-SI"/>
        </w:rPr>
        <w:t> </w:t>
      </w:r>
      <w:r>
        <w:rPr>
          <w:rFonts w:ascii="Verdana" w:hAnsi="Verdana"/>
          <w:sz w:val="20"/>
          <w:szCs w:val="20"/>
          <w:lang w:val="sl-SI"/>
        </w:rPr>
        <w:fldChar w:fldCharType="end"/>
      </w:r>
      <w:r>
        <w:rPr>
          <w:rFonts w:ascii="Verdana" w:hAnsi="Verdana"/>
          <w:sz w:val="20"/>
          <w:szCs w:val="20"/>
          <w:lang w:val="sl-SI"/>
        </w:rPr>
        <w:t xml:space="preserve"> EUR z DDV.</w:t>
      </w:r>
    </w:p>
    <w:p>
      <w:pPr>
        <w:pStyle w:val="style179"/>
        <w:keepLines/>
        <w:widowControl w:val="false"/>
        <w:numPr>
          <w:ilvl w:val="2"/>
          <w:numId w:val="10"/>
        </w:numPr>
        <w:spacing w:after="120" w:lineRule="auto" w:line="240"/>
        <w:jc w:val="both"/>
        <w:rPr>
          <w:rFonts w:ascii="Verdana" w:hAnsi="Verdana"/>
          <w:sz w:val="20"/>
          <w:szCs w:val="20"/>
          <w:lang w:val="sl-SI"/>
        </w:rPr>
      </w:pPr>
      <w:r>
        <w:rPr>
          <w:rFonts w:ascii="Verdana" w:hAnsi="Verdana"/>
          <w:sz w:val="20"/>
          <w:szCs w:val="20"/>
          <w:lang w:val="sl-SI"/>
        </w:rPr>
        <w:t>Naročnik si pridružuje pravico do naročanja istovrstnih storitev, ki niso opredeljene</w:t>
      </w:r>
      <w:r>
        <w:rPr>
          <w:rFonts w:ascii="Verdana" w:hAnsi="Verdana"/>
          <w:sz w:val="20"/>
          <w:szCs w:val="20"/>
          <w:lang w:val="sl-SI"/>
        </w:rPr>
        <w:t xml:space="preserve"> v obrazcu ePRO – Specifikacije.</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63"/>
        <w:gridCol w:w="3802"/>
        <w:gridCol w:w="26"/>
        <w:gridCol w:w="3613"/>
      </w:tblGrid>
      <w:tr>
        <w:trPr>
          <w:trHeight w:val="20" w:hRule="atLeast"/>
          <w:jc w:val="center"/>
        </w:trPr>
        <w:tc>
          <w:tcPr>
            <w:tcW w:w="2263" w:type="dxa"/>
            <w:tcBorders/>
            <w:shd w:val="clear" w:color="auto" w:fill="faaa5a"/>
            <w:tcFitText w:val="false"/>
            <w:vAlign w:val="center"/>
          </w:tcPr>
          <w:p>
            <w:pPr>
              <w:pStyle w:val="style0"/>
              <w:keepLines/>
              <w:widowControl w:val="false"/>
              <w:spacing w:after="0" w:lineRule="auto" w:line="240"/>
              <w:rPr>
                <w:rFonts w:ascii="Verdana" w:hAnsi="Verdana"/>
                <w:b/>
                <w:sz w:val="20"/>
                <w:szCs w:val="20"/>
                <w:lang w:val="sl-SI"/>
              </w:rPr>
            </w:pPr>
            <w:r>
              <w:rPr>
                <w:rFonts w:ascii="Verdana" w:hAnsi="Verdana"/>
                <w:b/>
                <w:sz w:val="20"/>
                <w:szCs w:val="20"/>
                <w:lang w:val="sl-SI"/>
              </w:rPr>
              <w:t>Cena dostavljenega operacijskega plašča v najem skladno s specifikacijami na kos  v EUR</w:t>
            </w:r>
          </w:p>
        </w:tc>
        <w:tc>
          <w:tcPr>
            <w:tcW w:w="7441" w:type="dxa"/>
            <w:gridSpan w:val="3"/>
            <w:tcBorders>
              <w:bottom w:val="single" w:sz="4" w:space="0" w:color="auto"/>
            </w:tcBorders>
            <w:shd w:val="clear" w:color="auto" w:fill="fadc8c"/>
            <w:tcFitText w:val="false"/>
            <w:vAlign w:val="center"/>
          </w:tcPr>
          <w:p>
            <w:pPr>
              <w:pStyle w:val="style0"/>
              <w:keepLines/>
              <w:widowControl w:val="false"/>
              <w:spacing w:after="0" w:lineRule="auto" w:line="240"/>
              <w:rPr>
                <w:rFonts w:ascii="Verdana" w:hAnsi="Verdana"/>
                <w:sz w:val="20"/>
                <w:szCs w:val="20"/>
                <w:lang w:val="sl-SI"/>
              </w:rPr>
            </w:pPr>
          </w:p>
        </w:tc>
      </w:tr>
      <w:tr>
        <w:tblPrEx/>
        <w:trPr>
          <w:trHeight w:val="20" w:hRule="atLeast"/>
          <w:jc w:val="center"/>
        </w:trPr>
        <w:tc>
          <w:tcPr>
            <w:tcW w:w="2263" w:type="dxa"/>
            <w:tcBorders/>
            <w:shd w:val="clear" w:color="auto" w:fill="faaa5a"/>
            <w:tcFitText w:val="false"/>
            <w:vAlign w:val="center"/>
          </w:tcPr>
          <w:p>
            <w:pPr>
              <w:pStyle w:val="style0"/>
              <w:keepLines/>
              <w:widowControl w:val="false"/>
              <w:spacing w:after="0" w:lineRule="auto" w:line="240"/>
              <w:rPr>
                <w:rFonts w:ascii="Verdana" w:hAnsi="Verdana"/>
                <w:b/>
                <w:sz w:val="20"/>
                <w:szCs w:val="20"/>
                <w:lang w:val="sl-SI"/>
              </w:rPr>
            </w:pPr>
            <w:r>
              <w:rPr>
                <w:rFonts w:ascii="Verdana" w:hAnsi="Verdana"/>
                <w:b/>
                <w:sz w:val="20"/>
                <w:szCs w:val="20"/>
                <w:lang w:val="sl-SI"/>
              </w:rPr>
              <w:t>Lokacija realizacije</w:t>
            </w:r>
          </w:p>
        </w:tc>
        <w:tc>
          <w:tcPr>
            <w:tcW w:w="7441" w:type="dxa"/>
            <w:gridSpan w:val="3"/>
            <w:tcBorders>
              <w:bottom w:val="single" w:sz="4" w:space="0" w:color="auto"/>
            </w:tcBorders>
            <w:shd w:val="clear" w:color="auto" w:fill="fadc8c"/>
            <w:tcFitText w:val="false"/>
            <w:vAlign w:val="center"/>
          </w:tcPr>
          <w:p>
            <w:pPr>
              <w:pStyle w:val="style0"/>
              <w:keepLines/>
              <w:widowControl w:val="false"/>
              <w:spacing w:after="0" w:lineRule="auto" w:line="240"/>
              <w:rPr>
                <w:rFonts w:ascii="Verdana" w:hAnsi="Verdana"/>
                <w:sz w:val="20"/>
                <w:szCs w:val="20"/>
                <w:lang w:val="sl-SI"/>
              </w:rPr>
            </w:pPr>
          </w:p>
        </w:tc>
      </w:tr>
      <w:tr>
        <w:tblPrEx/>
        <w:trPr>
          <w:trHeight w:val="20" w:hRule="atLeast"/>
          <w:jc w:val="center"/>
        </w:trPr>
        <w:tc>
          <w:tcPr>
            <w:tcW w:w="2263" w:type="dxa"/>
            <w:vMerge w:val="restart"/>
            <w:tcBorders/>
            <w:shd w:val="clear" w:color="auto" w:fill="faaa5a"/>
            <w:tcFitText w:val="false"/>
            <w:vAlign w:val="center"/>
          </w:tcPr>
          <w:p>
            <w:pPr>
              <w:pStyle w:val="style0"/>
              <w:keepLines/>
              <w:widowControl w:val="false"/>
              <w:spacing w:after="0" w:lineRule="auto" w:line="240"/>
              <w:rPr>
                <w:rFonts w:ascii="Verdana" w:hAnsi="Verdana"/>
                <w:b/>
                <w:sz w:val="20"/>
                <w:szCs w:val="20"/>
                <w:lang w:val="sl-SI"/>
              </w:rPr>
            </w:pPr>
            <w:r>
              <w:rPr>
                <w:rFonts w:ascii="Verdana" w:hAnsi="Verdana"/>
                <w:b/>
                <w:sz w:val="20"/>
                <w:szCs w:val="20"/>
                <w:lang w:val="sl-SI"/>
              </w:rPr>
              <w:t>Način realizacije</w:t>
            </w:r>
          </w:p>
        </w:tc>
        <w:tc>
          <w:tcPr>
            <w:tcW w:w="3828" w:type="dxa"/>
            <w:gridSpan w:val="2"/>
            <w:tcBorders>
              <w:bottom w:val="single" w:sz="4" w:space="0" w:color="auto"/>
            </w:tcBorders>
            <w:shd w:val="clear" w:color="auto" w:fill="faaa5a"/>
            <w:tcFitText w:val="false"/>
            <w:vAlign w:val="center"/>
          </w:tcPr>
          <w:p>
            <w:pPr>
              <w:pStyle w:val="style0"/>
              <w:keepLines/>
              <w:widowControl w:val="false"/>
              <w:spacing w:after="0" w:lineRule="auto" w:line="240"/>
              <w:jc w:val="center"/>
              <w:rPr>
                <w:rFonts w:ascii="Verdana" w:hAnsi="Verdana"/>
                <w:sz w:val="20"/>
                <w:szCs w:val="20"/>
                <w:lang w:val="sl-SI"/>
              </w:rPr>
            </w:pPr>
            <w:r>
              <w:rPr>
                <w:rFonts w:ascii="Verdana" w:hAnsi="Verdana"/>
                <w:sz w:val="20"/>
                <w:szCs w:val="20"/>
                <w:lang w:val="sl-SI"/>
              </w:rPr>
              <w:t>Izvedba</w:t>
            </w:r>
          </w:p>
        </w:tc>
        <w:tc>
          <w:tcPr>
            <w:tcW w:w="3613" w:type="dxa"/>
            <w:tcBorders>
              <w:bottom w:val="single" w:sz="4" w:space="0" w:color="auto"/>
            </w:tcBorders>
            <w:shd w:val="clear" w:color="auto" w:fill="faaa5a"/>
            <w:tcFitText w:val="false"/>
            <w:vAlign w:val="center"/>
          </w:tcPr>
          <w:p>
            <w:pPr>
              <w:pStyle w:val="style0"/>
              <w:keepLines/>
              <w:widowControl w:val="false"/>
              <w:spacing w:after="0" w:lineRule="auto" w:line="240"/>
              <w:jc w:val="center"/>
              <w:rPr>
                <w:rFonts w:ascii="Verdana" w:hAnsi="Verdana"/>
                <w:sz w:val="20"/>
                <w:szCs w:val="20"/>
                <w:lang w:val="sl-SI"/>
              </w:rPr>
            </w:pPr>
            <w:r>
              <w:rPr>
                <w:rFonts w:ascii="Verdana" w:hAnsi="Verdana"/>
                <w:sz w:val="20"/>
                <w:szCs w:val="20"/>
                <w:lang w:val="sl-SI"/>
              </w:rPr>
              <w:t>Sprememba cen</w:t>
            </w:r>
          </w:p>
        </w:tc>
      </w:tr>
      <w:tr>
        <w:tblPrEx/>
        <w:trPr>
          <w:trHeight w:val="20" w:hRule="atLeast"/>
          <w:jc w:val="center"/>
        </w:trPr>
        <w:tc>
          <w:tcPr>
            <w:tcW w:w="2263" w:type="dxa"/>
            <w:vMerge w:val="continue"/>
            <w:tcBorders/>
            <w:shd w:val="clear" w:color="auto" w:fill="faaa5a"/>
            <w:tcFitText w:val="false"/>
            <w:vAlign w:val="center"/>
          </w:tcPr>
          <w:p>
            <w:pPr>
              <w:pStyle w:val="style0"/>
              <w:keepLines/>
              <w:widowControl w:val="false"/>
              <w:spacing w:after="0" w:lineRule="auto" w:line="240"/>
              <w:rPr>
                <w:rFonts w:ascii="Verdana" w:hAnsi="Verdana"/>
                <w:b/>
                <w:sz w:val="20"/>
                <w:szCs w:val="20"/>
                <w:lang w:val="sl-SI"/>
              </w:rPr>
            </w:pPr>
          </w:p>
        </w:tc>
        <w:tc>
          <w:tcPr>
            <w:tcW w:w="3828" w:type="dxa"/>
            <w:gridSpan w:val="2"/>
            <w:tcBorders/>
            <w:shd w:val="clear" w:color="auto" w:fill="fadc8c"/>
            <w:tcFitText w:val="false"/>
            <w:vAlign w:val="center"/>
          </w:tcPr>
          <w:p>
            <w:pPr>
              <w:pStyle w:val="style0"/>
              <w:keepLines/>
              <w:widowControl w:val="false"/>
              <w:spacing w:after="0" w:lineRule="auto" w:line="240"/>
              <w:rPr>
                <w:rFonts w:ascii="Verdana" w:hAnsi="Verdana"/>
                <w:sz w:val="20"/>
                <w:szCs w:val="20"/>
                <w:lang w:val="sl-SI"/>
              </w:rPr>
            </w:pPr>
            <w:r>
              <w:rPr>
                <w:rFonts w:ascii="Verdana" w:hAnsi="Verdana"/>
                <w:sz w:val="20"/>
                <w:szCs w:val="20"/>
                <w:lang w:val="sl-SI"/>
              </w:rPr>
              <w:t>fiksna skupna cena</w:t>
            </w:r>
          </w:p>
        </w:tc>
        <w:tc>
          <w:tcPr>
            <w:tcW w:w="3613" w:type="dxa"/>
            <w:tcBorders/>
            <w:shd w:val="clear" w:color="auto" w:fill="fadc8c"/>
            <w:tcFitText w:val="false"/>
            <w:vAlign w:val="center"/>
          </w:tcPr>
          <w:p>
            <w:pPr>
              <w:pStyle w:val="style0"/>
              <w:keepLines/>
              <w:widowControl w:val="false"/>
              <w:spacing w:after="0" w:lineRule="auto" w:line="240"/>
              <w:rPr>
                <w:rFonts w:ascii="Verdana" w:hAnsi="Verdana"/>
                <w:sz w:val="20"/>
                <w:szCs w:val="20"/>
                <w:lang w:val="sl-SI"/>
              </w:rPr>
            </w:pPr>
            <w:r>
              <w:rPr>
                <w:rFonts w:ascii="Verdana" w:hAnsi="Verdana"/>
                <w:sz w:val="20"/>
                <w:szCs w:val="20"/>
                <w:lang w:val="sl-SI"/>
              </w:rPr>
              <w:t>Po 1 letu izvajanja okvirnega sporazuma se lahko spremeni, če se cena izvajanih storitev na trgu spremeni za več kot 4%</w:t>
            </w:r>
          </w:p>
        </w:tc>
      </w:tr>
      <w:tr>
        <w:tblPrEx/>
        <w:trPr>
          <w:trHeight w:val="20" w:hRule="atLeast"/>
          <w:jc w:val="center"/>
        </w:trPr>
        <w:tc>
          <w:tcPr>
            <w:tcW w:w="2263" w:type="dxa"/>
            <w:tcBorders/>
            <w:shd w:val="clear" w:color="auto" w:fill="faaa5a"/>
            <w:tcFitText w:val="false"/>
            <w:vAlign w:val="center"/>
          </w:tcPr>
          <w:p>
            <w:pPr>
              <w:pStyle w:val="style0"/>
              <w:keepLines/>
              <w:widowControl w:val="false"/>
              <w:spacing w:after="0" w:lineRule="auto" w:line="240"/>
              <w:rPr>
                <w:rFonts w:ascii="Verdana" w:hAnsi="Verdana"/>
                <w:b/>
                <w:sz w:val="20"/>
                <w:szCs w:val="20"/>
                <w:lang w:val="sl-SI"/>
              </w:rPr>
            </w:pPr>
            <w:r>
              <w:rPr>
                <w:rFonts w:ascii="Verdana" w:hAnsi="Verdana"/>
                <w:b/>
                <w:sz w:val="20"/>
                <w:szCs w:val="20"/>
                <w:lang w:val="sl-SI"/>
              </w:rPr>
              <w:t>Plačilni rok</w:t>
            </w:r>
          </w:p>
        </w:tc>
        <w:tc>
          <w:tcPr>
            <w:tcW w:w="7441" w:type="dxa"/>
            <w:gridSpan w:val="3"/>
            <w:tcBorders/>
            <w:shd w:val="clear" w:color="auto" w:fill="fadc8c"/>
            <w:tcFitText w:val="false"/>
            <w:vAlign w:val="center"/>
          </w:tcPr>
          <w:p>
            <w:pPr>
              <w:pStyle w:val="style0"/>
              <w:keepLines/>
              <w:widowControl w:val="false"/>
              <w:spacing w:after="0" w:lineRule="auto" w:line="240"/>
              <w:jc w:val="both"/>
              <w:rPr>
                <w:rFonts w:ascii="Verdana" w:hAnsi="Verdana"/>
                <w:sz w:val="20"/>
                <w:szCs w:val="20"/>
                <w:lang w:val="sl-SI"/>
              </w:rPr>
            </w:pPr>
            <w:r>
              <w:rPr>
                <w:rFonts w:ascii="Verdana" w:hAnsi="Verdana"/>
                <w:sz w:val="20"/>
                <w:szCs w:val="20"/>
                <w:lang w:val="sl-SI"/>
              </w:rPr>
              <w:t>30 dni od dneva prejema pravilno izstavljenega računa, ki ni zavrnjen v roku osmih dni od prejema</w:t>
            </w:r>
            <w:r>
              <w:rPr>
                <w:rFonts w:ascii="Verdana" w:hAnsi="Verdana"/>
                <w:sz w:val="20"/>
                <w:szCs w:val="20"/>
                <w:lang w:val="sl-SI"/>
              </w:rPr>
              <w:t>.</w:t>
            </w:r>
          </w:p>
        </w:tc>
      </w:tr>
      <w:tr>
        <w:tblPrEx/>
        <w:trPr>
          <w:trHeight w:val="20" w:hRule="atLeast"/>
          <w:jc w:val="center"/>
        </w:trPr>
        <w:tc>
          <w:tcPr>
            <w:tcW w:w="2263" w:type="dxa"/>
            <w:tcBorders/>
            <w:shd w:val="clear" w:color="auto" w:fill="faaa5a"/>
            <w:tcFitText w:val="false"/>
            <w:vAlign w:val="center"/>
          </w:tcPr>
          <w:p>
            <w:pPr>
              <w:pStyle w:val="style0"/>
              <w:keepLines/>
              <w:widowControl w:val="false"/>
              <w:spacing w:after="0" w:lineRule="auto" w:line="240"/>
              <w:rPr>
                <w:rFonts w:ascii="Verdana" w:hAnsi="Verdana"/>
                <w:b/>
                <w:sz w:val="20"/>
                <w:szCs w:val="20"/>
                <w:lang w:val="sl-SI"/>
              </w:rPr>
            </w:pPr>
            <w:r>
              <w:rPr>
                <w:rFonts w:ascii="Verdana" w:hAnsi="Verdana"/>
                <w:b/>
                <w:sz w:val="20"/>
                <w:szCs w:val="20"/>
                <w:lang w:val="sl-SI"/>
              </w:rPr>
              <w:t>Odzivni čas</w:t>
            </w:r>
          </w:p>
        </w:tc>
        <w:tc>
          <w:tcPr>
            <w:tcW w:w="7441" w:type="dxa"/>
            <w:gridSpan w:val="3"/>
            <w:tcBorders/>
            <w:shd w:val="clear" w:color="auto" w:fill="fadc8c"/>
            <w:tcFitText w:val="false"/>
            <w:vAlign w:val="center"/>
          </w:tcPr>
          <w:p>
            <w:pPr>
              <w:pStyle w:val="style0"/>
              <w:keepLines/>
              <w:widowControl w:val="false"/>
              <w:spacing w:after="120" w:lineRule="auto" w:line="240"/>
              <w:jc w:val="both"/>
              <w:rPr>
                <w:rFonts w:ascii="Verdana" w:hAnsi="Verdana"/>
                <w:sz w:val="20"/>
                <w:szCs w:val="20"/>
                <w:lang w:val="sl-SI"/>
              </w:rPr>
            </w:pPr>
            <w:r>
              <w:rPr>
                <w:rFonts w:ascii="Verdana" w:hAnsi="Verdana"/>
                <w:sz w:val="20"/>
                <w:szCs w:val="20"/>
                <w:lang w:val="sl-SI"/>
              </w:rPr>
              <w:t>Čas, v katerem se izvajalec odzove na posamezno naročilo naročnika in sicer tako, da naročniku preko telefona</w:t>
            </w:r>
            <w:r>
              <w:rPr>
                <w:rFonts w:ascii="Verdana" w:hAnsi="Verdana"/>
                <w:sz w:val="20"/>
                <w:szCs w:val="20"/>
                <w:lang w:val="sl-SI"/>
              </w:rPr>
              <w:t xml:space="preserve"> ale elektronske pošte</w:t>
            </w:r>
            <w:r>
              <w:rPr>
                <w:rFonts w:ascii="Verdana" w:hAnsi="Verdana"/>
                <w:sz w:val="20"/>
                <w:szCs w:val="20"/>
                <w:lang w:val="sl-SI"/>
              </w:rPr>
              <w:t xml:space="preserve"> potrdi </w:t>
            </w:r>
            <w:r>
              <w:rPr>
                <w:rFonts w:ascii="Verdana" w:hAnsi="Verdana"/>
                <w:sz w:val="20"/>
                <w:szCs w:val="20"/>
                <w:lang w:val="sl-SI"/>
              </w:rPr>
              <w:t>izvedbo oziroma naročniku navede pr</w:t>
            </w:r>
            <w:r>
              <w:rPr>
                <w:rFonts w:ascii="Verdana" w:hAnsi="Verdana"/>
                <w:sz w:val="20"/>
                <w:szCs w:val="20"/>
                <w:lang w:val="sl-SI"/>
              </w:rPr>
              <w:t xml:space="preserve">oblematiko </w:t>
            </w:r>
            <w:r>
              <w:rPr>
                <w:rFonts w:ascii="Verdana" w:hAnsi="Verdana"/>
                <w:sz w:val="20"/>
                <w:szCs w:val="20"/>
                <w:lang w:val="sl-SI"/>
              </w:rPr>
              <w:t>izvedbe</w:t>
            </w:r>
            <w:r>
              <w:rPr>
                <w:rFonts w:ascii="Verdana" w:hAnsi="Verdana"/>
                <w:sz w:val="20"/>
                <w:szCs w:val="20"/>
                <w:lang w:val="sl-SI"/>
              </w:rPr>
              <w:t>.</w:t>
            </w:r>
          </w:p>
          <w:p>
            <w:pPr>
              <w:pStyle w:val="style0"/>
              <w:keepLines/>
              <w:widowControl w:val="false"/>
              <w:spacing w:after="0" w:lineRule="auto" w:line="240"/>
              <w:jc w:val="both"/>
              <w:rPr>
                <w:rFonts w:ascii="Verdana" w:hAnsi="Verdana"/>
                <w:sz w:val="20"/>
                <w:szCs w:val="20"/>
                <w:lang w:val="sl-SI"/>
              </w:rPr>
            </w:pPr>
            <w:r>
              <w:rPr>
                <w:rFonts w:ascii="Verdana" w:hAnsi="Verdana"/>
                <w:sz w:val="20"/>
                <w:szCs w:val="20"/>
                <w:lang w:val="sl-SI"/>
              </w:rPr>
              <w:t xml:space="preserve">Odzivni čas </w:t>
            </w:r>
            <w:r>
              <w:rPr>
                <w:rFonts w:ascii="Verdana" w:hAnsi="Verdana"/>
                <w:sz w:val="20"/>
                <w:szCs w:val="20"/>
                <w:lang w:val="sl-SI"/>
              </w:rPr>
              <w:t xml:space="preserve">izvajalca: </w:t>
            </w:r>
            <w:r>
              <w:rPr>
                <w:rFonts w:ascii="Verdana" w:hAnsi="Verdana"/>
                <w:sz w:val="20"/>
                <w:szCs w:val="20"/>
                <w:lang w:val="sl-SI"/>
              </w:rPr>
              <w:t xml:space="preserve">3 delovne ure </w:t>
            </w:r>
            <w:r>
              <w:rPr>
                <w:rFonts w:ascii="Verdana" w:hAnsi="Verdana"/>
                <w:sz w:val="20"/>
                <w:szCs w:val="20"/>
                <w:lang w:val="sl-SI"/>
              </w:rPr>
              <w:t>od ure prejema</w:t>
            </w:r>
            <w:r>
              <w:rPr>
                <w:rFonts w:ascii="Verdana" w:hAnsi="Verdana"/>
                <w:sz w:val="20"/>
                <w:szCs w:val="20"/>
                <w:lang w:val="sl-SI"/>
              </w:rPr>
              <w:t xml:space="preserve"> naročila.</w:t>
            </w:r>
          </w:p>
        </w:tc>
      </w:tr>
      <w:tr>
        <w:tblPrEx/>
        <w:trPr>
          <w:trHeight w:val="20" w:hRule="atLeast"/>
          <w:jc w:val="center"/>
        </w:trPr>
        <w:tc>
          <w:tcPr>
            <w:tcW w:w="2263" w:type="dxa"/>
            <w:tcBorders/>
            <w:shd w:val="clear" w:color="auto" w:fill="faaa5a"/>
            <w:tcFitText w:val="false"/>
            <w:vAlign w:val="center"/>
          </w:tcPr>
          <w:p>
            <w:pPr>
              <w:pStyle w:val="style0"/>
              <w:keepLines/>
              <w:widowControl w:val="false"/>
              <w:spacing w:after="0" w:lineRule="auto" w:line="240"/>
              <w:rPr>
                <w:rFonts w:ascii="Verdana" w:hAnsi="Verdana"/>
                <w:b/>
                <w:sz w:val="20"/>
                <w:szCs w:val="20"/>
                <w:lang w:val="sl-SI"/>
              </w:rPr>
            </w:pPr>
            <w:r>
              <w:rPr>
                <w:rFonts w:ascii="Verdana" w:hAnsi="Verdana"/>
                <w:b/>
                <w:sz w:val="20"/>
                <w:szCs w:val="20"/>
                <w:lang w:val="sl-SI"/>
              </w:rPr>
              <w:t>Čas izvedbe navodila</w:t>
            </w:r>
          </w:p>
        </w:tc>
        <w:tc>
          <w:tcPr>
            <w:tcW w:w="7441" w:type="dxa"/>
            <w:gridSpan w:val="3"/>
            <w:tcBorders>
              <w:bottom w:val="single" w:sz="4" w:space="0" w:color="auto"/>
            </w:tcBorders>
            <w:shd w:val="clear" w:color="auto" w:fill="fadc8c"/>
            <w:tcFitText w:val="false"/>
            <w:vAlign w:val="center"/>
          </w:tcPr>
          <w:p>
            <w:pPr>
              <w:pStyle w:val="style0"/>
              <w:keepLines/>
              <w:widowControl w:val="false"/>
              <w:spacing w:after="120" w:lineRule="auto" w:line="240"/>
              <w:jc w:val="both"/>
              <w:rPr>
                <w:rFonts w:ascii="Verdana" w:hAnsi="Verdana"/>
                <w:sz w:val="20"/>
                <w:szCs w:val="20"/>
                <w:lang w:val="sl-SI"/>
              </w:rPr>
            </w:pPr>
            <w:r>
              <w:rPr>
                <w:rFonts w:ascii="Verdana" w:hAnsi="Verdana"/>
                <w:sz w:val="20"/>
                <w:szCs w:val="20"/>
                <w:lang w:val="sl-SI"/>
              </w:rPr>
              <w:t xml:space="preserve">Čas </w:t>
            </w:r>
            <w:r>
              <w:rPr>
                <w:rFonts w:ascii="Verdana" w:hAnsi="Verdana"/>
                <w:sz w:val="20"/>
                <w:szCs w:val="20"/>
                <w:lang w:val="sl-SI"/>
              </w:rPr>
              <w:t xml:space="preserve">v katerem mora </w:t>
            </w:r>
            <w:r>
              <w:rPr>
                <w:rFonts w:ascii="Verdana" w:hAnsi="Verdana"/>
                <w:sz w:val="20"/>
                <w:szCs w:val="20"/>
                <w:lang w:val="sl-SI"/>
              </w:rPr>
              <w:t xml:space="preserve">izvajalec </w:t>
            </w:r>
            <w:r>
              <w:rPr>
                <w:rFonts w:ascii="Verdana" w:hAnsi="Verdana"/>
                <w:sz w:val="20"/>
                <w:szCs w:val="20"/>
                <w:lang w:val="sl-SI"/>
              </w:rPr>
              <w:t>odpraviti pomanjkljivosti in nepr</w:t>
            </w:r>
            <w:r>
              <w:rPr>
                <w:rFonts w:ascii="Verdana" w:hAnsi="Verdana"/>
                <w:sz w:val="20"/>
                <w:szCs w:val="20"/>
                <w:lang w:val="sl-SI"/>
              </w:rPr>
              <w:t>avilnosti, ki so se izkazale pri izvedbi.</w:t>
            </w:r>
          </w:p>
          <w:p>
            <w:pPr>
              <w:pStyle w:val="style0"/>
              <w:keepLines/>
              <w:widowControl w:val="false"/>
              <w:spacing w:after="0" w:lineRule="auto" w:line="240"/>
              <w:jc w:val="both"/>
              <w:rPr>
                <w:rFonts w:ascii="Verdana" w:hAnsi="Verdana"/>
                <w:sz w:val="20"/>
                <w:szCs w:val="20"/>
                <w:lang w:val="sl-SI"/>
              </w:rPr>
            </w:pPr>
            <w:r>
              <w:rPr>
                <w:rFonts w:ascii="Verdana" w:hAnsi="Verdana"/>
                <w:sz w:val="20"/>
                <w:szCs w:val="20"/>
                <w:lang w:val="sl-SI"/>
              </w:rPr>
              <w:t>Čas odprave napake</w:t>
            </w:r>
            <w:r>
              <w:rPr>
                <w:rFonts w:ascii="Verdana" w:hAnsi="Verdana"/>
                <w:sz w:val="20"/>
                <w:szCs w:val="20"/>
                <w:lang w:val="sl-SI"/>
              </w:rPr>
              <w:t xml:space="preserve">: </w:t>
            </w:r>
            <w:r>
              <w:rPr>
                <w:rFonts w:ascii="Verdana" w:hAnsi="Verdana"/>
                <w:sz w:val="20"/>
                <w:szCs w:val="20"/>
                <w:lang w:val="sl-SI"/>
              </w:rPr>
              <w:t>48 ur</w:t>
            </w:r>
            <w:r>
              <w:rPr>
                <w:rFonts w:ascii="Verdana" w:hAnsi="Verdana"/>
                <w:noProof/>
                <w:sz w:val="20"/>
                <w:szCs w:val="20"/>
                <w:lang w:val="sl-SI"/>
              </w:rPr>
              <w:t xml:space="preserve"> </w:t>
            </w:r>
            <w:r>
              <w:rPr>
                <w:rFonts w:ascii="Verdana" w:hAnsi="Verdana"/>
                <w:sz w:val="20"/>
                <w:szCs w:val="20"/>
                <w:lang w:val="sl-SI"/>
              </w:rPr>
              <w:t>od ure prejema</w:t>
            </w:r>
            <w:r>
              <w:rPr>
                <w:rFonts w:ascii="Verdana" w:hAnsi="Verdana"/>
                <w:sz w:val="20"/>
                <w:szCs w:val="20"/>
                <w:lang w:val="sl-SI"/>
              </w:rPr>
              <w:t xml:space="preserve"> naročila.</w:t>
            </w:r>
          </w:p>
        </w:tc>
      </w:tr>
      <w:tr>
        <w:tblPrEx/>
        <w:trPr>
          <w:trHeight w:val="20" w:hRule="atLeast"/>
          <w:jc w:val="center"/>
        </w:trPr>
        <w:tc>
          <w:tcPr>
            <w:tcW w:w="2263" w:type="dxa"/>
            <w:vMerge w:val="restart"/>
            <w:tcBorders/>
            <w:shd w:val="clear" w:color="auto" w:fill="faaa5a"/>
            <w:tcFitText w:val="false"/>
            <w:vAlign w:val="center"/>
          </w:tcPr>
          <w:p>
            <w:pPr>
              <w:pStyle w:val="style0"/>
              <w:keepLines/>
              <w:widowControl w:val="false"/>
              <w:spacing w:after="0" w:lineRule="auto" w:line="240"/>
              <w:rPr>
                <w:rFonts w:ascii="Verdana" w:hAnsi="Verdana"/>
                <w:b/>
                <w:sz w:val="20"/>
                <w:szCs w:val="20"/>
                <w:lang w:val="sl-SI"/>
              </w:rPr>
            </w:pPr>
            <w:r>
              <w:rPr>
                <w:rFonts w:ascii="Verdana" w:hAnsi="Verdana"/>
                <w:b/>
                <w:sz w:val="20"/>
                <w:szCs w:val="20"/>
                <w:lang w:val="sl-SI"/>
              </w:rPr>
              <w:t>Pooblaščeni predstavniki strank za naročanje</w:t>
            </w:r>
          </w:p>
        </w:tc>
        <w:tc>
          <w:tcPr>
            <w:tcW w:w="3802" w:type="dxa"/>
            <w:tcBorders/>
            <w:shd w:val="clear" w:color="auto" w:fill="faaa5a"/>
            <w:tcFitText w:val="false"/>
            <w:vAlign w:val="center"/>
          </w:tcPr>
          <w:p>
            <w:pPr>
              <w:pStyle w:val="style0"/>
              <w:keepLines/>
              <w:widowControl w:val="false"/>
              <w:spacing w:after="0" w:lineRule="auto" w:line="240"/>
              <w:jc w:val="center"/>
              <w:rPr>
                <w:rFonts w:ascii="Verdana" w:hAnsi="Verdana"/>
                <w:b/>
                <w:sz w:val="20"/>
                <w:szCs w:val="20"/>
                <w:lang w:val="sl-SI"/>
              </w:rPr>
            </w:pPr>
            <w:r>
              <w:rPr>
                <w:rFonts w:ascii="Verdana" w:hAnsi="Verdana"/>
                <w:b/>
                <w:sz w:val="20"/>
                <w:szCs w:val="20"/>
                <w:lang w:val="sl-SI"/>
              </w:rPr>
              <w:t>N</w:t>
            </w:r>
            <w:r>
              <w:rPr>
                <w:rFonts w:ascii="Verdana" w:hAnsi="Verdana"/>
                <w:b/>
                <w:sz w:val="20"/>
                <w:szCs w:val="20"/>
                <w:lang w:val="sl-SI"/>
              </w:rPr>
              <w:t>a strani naročnika</w:t>
            </w:r>
          </w:p>
        </w:tc>
        <w:tc>
          <w:tcPr>
            <w:tcW w:w="3639" w:type="dxa"/>
            <w:gridSpan w:val="2"/>
            <w:tcBorders/>
            <w:shd w:val="clear" w:color="auto" w:fill="faaa5a"/>
            <w:tcFitText w:val="false"/>
            <w:vAlign w:val="center"/>
          </w:tcPr>
          <w:p>
            <w:pPr>
              <w:pStyle w:val="style0"/>
              <w:keepLines/>
              <w:widowControl w:val="false"/>
              <w:spacing w:after="0" w:lineRule="auto" w:line="240"/>
              <w:jc w:val="center"/>
              <w:rPr>
                <w:rFonts w:ascii="Verdana" w:hAnsi="Verdana"/>
                <w:b/>
                <w:sz w:val="20"/>
                <w:szCs w:val="20"/>
                <w:lang w:val="sl-SI"/>
              </w:rPr>
            </w:pPr>
            <w:r>
              <w:rPr>
                <w:rFonts w:ascii="Verdana" w:hAnsi="Verdana"/>
                <w:b/>
                <w:sz w:val="20"/>
                <w:szCs w:val="20"/>
                <w:lang w:val="sl-SI"/>
              </w:rPr>
              <w:t>N</w:t>
            </w:r>
            <w:r>
              <w:rPr>
                <w:rFonts w:ascii="Verdana" w:hAnsi="Verdana"/>
                <w:b/>
                <w:sz w:val="20"/>
                <w:szCs w:val="20"/>
                <w:lang w:val="sl-SI"/>
              </w:rPr>
              <w:t xml:space="preserve">a strani </w:t>
            </w:r>
            <w:r>
              <w:rPr>
                <w:rFonts w:ascii="Verdana" w:hAnsi="Verdana"/>
                <w:b/>
                <w:sz w:val="20"/>
                <w:szCs w:val="20"/>
                <w:lang w:val="sl-SI"/>
              </w:rPr>
              <w:t>izvajalca</w:t>
            </w:r>
          </w:p>
        </w:tc>
      </w:tr>
      <w:tr>
        <w:tblPrEx/>
        <w:trPr>
          <w:trHeight w:val="20" w:hRule="atLeast"/>
          <w:jc w:val="center"/>
        </w:trPr>
        <w:tc>
          <w:tcPr>
            <w:tcW w:w="2263" w:type="dxa"/>
            <w:vMerge w:val="continue"/>
            <w:tcBorders/>
            <w:shd w:val="clear" w:color="auto" w:fill="faaa5a"/>
            <w:tcFitText w:val="false"/>
            <w:vAlign w:val="center"/>
          </w:tcPr>
          <w:p>
            <w:pPr>
              <w:pStyle w:val="style0"/>
              <w:keepLines/>
              <w:widowControl w:val="false"/>
              <w:spacing w:after="0" w:lineRule="auto" w:line="240"/>
              <w:rPr>
                <w:rFonts w:ascii="Verdana" w:hAnsi="Verdana"/>
                <w:b/>
                <w:sz w:val="20"/>
                <w:szCs w:val="20"/>
                <w:lang w:val="sl-SI"/>
              </w:rPr>
            </w:pPr>
          </w:p>
        </w:tc>
        <w:tc>
          <w:tcPr>
            <w:tcW w:w="3802" w:type="dxa"/>
            <w:tcBorders>
              <w:bottom w:val="single" w:sz="4" w:space="0" w:color="auto"/>
            </w:tcBorders>
            <w:shd w:val="clear" w:color="auto" w:fill="fadc8c"/>
            <w:tcFitText w:val="false"/>
            <w:vAlign w:val="center"/>
          </w:tcPr>
          <w:p>
            <w:pPr>
              <w:pStyle w:val="style0"/>
              <w:keepLines/>
              <w:widowControl w:val="false"/>
              <w:spacing w:after="0" w:lineRule="auto" w:line="240"/>
              <w:rPr>
                <w:rFonts w:ascii="Verdana" w:hAnsi="Verdana"/>
                <w:sz w:val="20"/>
                <w:szCs w:val="20"/>
                <w:lang w:val="sl-SI"/>
              </w:rPr>
            </w:pPr>
            <w:r>
              <w:rPr>
                <w:rFonts w:ascii="Verdana" w:hAnsi="Verdana"/>
                <w:sz w:val="20"/>
                <w:szCs w:val="20"/>
                <w:lang w:val="sl-SI"/>
              </w:rPr>
              <w:t>Ime in priimek:</w:t>
            </w:r>
          </w:p>
          <w:p>
            <w:pPr>
              <w:pStyle w:val="style0"/>
              <w:keepLines/>
              <w:widowControl w:val="false"/>
              <w:spacing w:after="0" w:lineRule="auto" w:line="240"/>
              <w:rPr>
                <w:rFonts w:ascii="Verdana" w:hAnsi="Verdana"/>
                <w:sz w:val="20"/>
                <w:szCs w:val="20"/>
                <w:lang w:val="sl-SI"/>
              </w:rPr>
            </w:pPr>
            <w:r>
              <w:rPr>
                <w:rFonts w:ascii="Verdana" w:hAnsi="Verdana"/>
                <w:sz w:val="20"/>
                <w:szCs w:val="20"/>
                <w:lang w:val="sl-SI"/>
              </w:rPr>
              <w:t>Tel. št.:</w:t>
            </w:r>
          </w:p>
          <w:p>
            <w:pPr>
              <w:pStyle w:val="style0"/>
              <w:keepLines/>
              <w:widowControl w:val="false"/>
              <w:spacing w:after="0" w:lineRule="auto" w:line="240"/>
              <w:rPr>
                <w:rFonts w:ascii="Verdana" w:hAnsi="Verdana"/>
                <w:sz w:val="20"/>
                <w:szCs w:val="20"/>
                <w:lang w:val="sl-SI"/>
              </w:rPr>
            </w:pPr>
            <w:r>
              <w:rPr>
                <w:rFonts w:ascii="Verdana" w:hAnsi="Verdana"/>
                <w:sz w:val="20"/>
                <w:szCs w:val="20"/>
                <w:lang w:val="sl-SI"/>
              </w:rPr>
              <w:t>E-pošta:</w:t>
            </w:r>
          </w:p>
        </w:tc>
        <w:tc>
          <w:tcPr>
            <w:tcW w:w="3639" w:type="dxa"/>
            <w:gridSpan w:val="2"/>
            <w:tcBorders>
              <w:bottom w:val="single" w:sz="4" w:space="0" w:color="auto"/>
            </w:tcBorders>
            <w:shd w:val="clear" w:color="auto" w:fill="auto"/>
            <w:tcFitText w:val="false"/>
            <w:vAlign w:val="center"/>
          </w:tcPr>
          <w:p>
            <w:pPr>
              <w:pStyle w:val="style0"/>
              <w:keepLines/>
              <w:widowControl w:val="false"/>
              <w:spacing w:after="0" w:lineRule="auto" w:line="240"/>
              <w:rPr>
                <w:rFonts w:ascii="Verdana" w:hAnsi="Verdana"/>
                <w:sz w:val="20"/>
                <w:szCs w:val="20"/>
                <w:lang w:val="sl-SI"/>
              </w:rPr>
            </w:pPr>
            <w:r>
              <w:rPr>
                <w:rFonts w:ascii="Verdana" w:hAnsi="Verdana"/>
                <w:sz w:val="20"/>
                <w:szCs w:val="20"/>
                <w:lang w:val="sl-SI"/>
              </w:rPr>
              <w:t>Ime in priimek:</w:t>
            </w:r>
          </w:p>
          <w:p>
            <w:pPr>
              <w:pStyle w:val="style0"/>
              <w:keepLines/>
              <w:widowControl w:val="false"/>
              <w:spacing w:after="0" w:lineRule="auto" w:line="240"/>
              <w:rPr>
                <w:rFonts w:ascii="Verdana" w:hAnsi="Verdana"/>
                <w:sz w:val="20"/>
                <w:szCs w:val="20"/>
                <w:lang w:val="sl-SI"/>
              </w:rPr>
            </w:pPr>
            <w:r>
              <w:rPr>
                <w:rFonts w:ascii="Verdana" w:hAnsi="Verdana"/>
                <w:sz w:val="20"/>
                <w:szCs w:val="20"/>
                <w:lang w:val="sl-SI"/>
              </w:rPr>
              <w:t>Tel. št.:</w:t>
            </w:r>
          </w:p>
          <w:p>
            <w:pPr>
              <w:pStyle w:val="style0"/>
              <w:keepLines/>
              <w:widowControl w:val="false"/>
              <w:spacing w:after="0" w:lineRule="auto" w:line="240"/>
              <w:rPr>
                <w:rFonts w:ascii="Verdana" w:hAnsi="Verdana"/>
                <w:sz w:val="20"/>
                <w:szCs w:val="20"/>
                <w:lang w:val="sl-SI"/>
              </w:rPr>
            </w:pPr>
            <w:r>
              <w:rPr>
                <w:rFonts w:ascii="Verdana" w:hAnsi="Verdana"/>
                <w:sz w:val="20"/>
                <w:szCs w:val="20"/>
                <w:lang w:val="sl-SI"/>
              </w:rPr>
              <w:t>E-pošta:</w:t>
            </w:r>
          </w:p>
        </w:tc>
      </w:tr>
      <w:tr>
        <w:tblPrEx/>
        <w:trPr>
          <w:trHeight w:val="20" w:hRule="atLeast"/>
          <w:jc w:val="center"/>
        </w:trPr>
        <w:tc>
          <w:tcPr>
            <w:tcW w:w="2263" w:type="dxa"/>
            <w:vMerge w:val="continue"/>
            <w:tcBorders/>
            <w:shd w:val="clear" w:color="auto" w:fill="faaa5a"/>
            <w:tcFitText w:val="false"/>
            <w:vAlign w:val="center"/>
          </w:tcPr>
          <w:p>
            <w:pPr>
              <w:pStyle w:val="style0"/>
              <w:keepLines/>
              <w:widowControl w:val="false"/>
              <w:spacing w:after="0" w:lineRule="auto" w:line="240"/>
              <w:rPr>
                <w:rFonts w:ascii="Verdana" w:hAnsi="Verdana"/>
                <w:b/>
                <w:sz w:val="20"/>
                <w:szCs w:val="20"/>
                <w:lang w:val="sl-SI"/>
              </w:rPr>
            </w:pPr>
          </w:p>
        </w:tc>
        <w:tc>
          <w:tcPr>
            <w:tcW w:w="7441" w:type="dxa"/>
            <w:gridSpan w:val="3"/>
            <w:tcBorders>
              <w:bottom w:val="single" w:sz="4" w:space="0" w:color="auto"/>
            </w:tcBorders>
            <w:shd w:val="clear" w:color="auto" w:fill="fadc8c"/>
            <w:tcFitText w:val="false"/>
            <w:vAlign w:val="center"/>
          </w:tcPr>
          <w:p>
            <w:pPr>
              <w:pStyle w:val="style0"/>
              <w:keepLines/>
              <w:widowControl w:val="false"/>
              <w:spacing w:after="0" w:lineRule="auto" w:line="240"/>
              <w:jc w:val="both"/>
              <w:rPr>
                <w:rFonts w:ascii="Verdana" w:hAnsi="Verdana"/>
                <w:sz w:val="20"/>
                <w:szCs w:val="20"/>
                <w:lang w:val="sl-SI"/>
              </w:rPr>
            </w:pPr>
            <w:r>
              <w:rPr>
                <w:rFonts w:ascii="Verdana" w:hAnsi="Verdana"/>
                <w:sz w:val="20"/>
                <w:szCs w:val="20"/>
                <w:lang w:val="sl-SI"/>
              </w:rPr>
              <w:t>Naročnik naroča storitve pri izbranem izvajalcu skladno z obrazcem ePRO – Specifikacije.</w:t>
            </w:r>
          </w:p>
        </w:tc>
      </w:tr>
      <w:tr>
        <w:tblPrEx/>
        <w:trPr>
          <w:trHeight w:val="20" w:hRule="atLeast"/>
          <w:jc w:val="center"/>
        </w:trPr>
        <w:tc>
          <w:tcPr>
            <w:tcW w:w="2263" w:type="dxa"/>
            <w:vMerge w:val="restart"/>
            <w:tcBorders/>
            <w:shd w:val="clear" w:color="auto" w:fill="faaa5a"/>
            <w:tcFitText w:val="false"/>
            <w:vAlign w:val="center"/>
          </w:tcPr>
          <w:p>
            <w:pPr>
              <w:pStyle w:val="style0"/>
              <w:keepLines/>
              <w:widowControl w:val="false"/>
              <w:spacing w:after="0" w:lineRule="auto" w:line="240"/>
              <w:rPr>
                <w:rFonts w:ascii="Verdana" w:hAnsi="Verdana"/>
                <w:b/>
                <w:sz w:val="20"/>
                <w:szCs w:val="20"/>
                <w:lang w:val="sl-SI"/>
              </w:rPr>
            </w:pPr>
            <w:r>
              <w:rPr>
                <w:rFonts w:ascii="Verdana" w:hAnsi="Verdana"/>
                <w:b/>
                <w:sz w:val="20"/>
                <w:szCs w:val="20"/>
                <w:lang w:val="sl-SI"/>
              </w:rPr>
              <w:t>Zamuda in pogodbena kazen</w:t>
            </w:r>
          </w:p>
        </w:tc>
        <w:tc>
          <w:tcPr>
            <w:tcW w:w="3802" w:type="dxa"/>
            <w:tcBorders>
              <w:bottom w:val="single" w:sz="4" w:space="0" w:color="auto"/>
            </w:tcBorders>
            <w:shd w:val="clear" w:color="auto" w:fill="faaa5a"/>
            <w:tcFitText w:val="false"/>
            <w:vAlign w:val="center"/>
          </w:tcPr>
          <w:p>
            <w:pPr>
              <w:pStyle w:val="style0"/>
              <w:keepLines/>
              <w:widowControl w:val="false"/>
              <w:spacing w:after="0" w:lineRule="auto" w:line="240"/>
              <w:jc w:val="center"/>
              <w:rPr>
                <w:rFonts w:ascii="Verdana" w:hAnsi="Verdana"/>
                <w:b/>
                <w:sz w:val="20"/>
                <w:szCs w:val="20"/>
                <w:lang w:val="sl-SI"/>
              </w:rPr>
            </w:pPr>
            <w:r>
              <w:rPr>
                <w:rFonts w:ascii="Verdana" w:hAnsi="Verdana"/>
                <w:b/>
                <w:sz w:val="20"/>
                <w:szCs w:val="20"/>
                <w:lang w:val="sl-SI"/>
              </w:rPr>
              <w:t>Višina</w:t>
            </w:r>
          </w:p>
        </w:tc>
        <w:tc>
          <w:tcPr>
            <w:tcW w:w="3639" w:type="dxa"/>
            <w:gridSpan w:val="2"/>
            <w:tcBorders>
              <w:bottom w:val="single" w:sz="4" w:space="0" w:color="auto"/>
            </w:tcBorders>
            <w:shd w:val="clear" w:color="auto" w:fill="faaa5a"/>
            <w:tcFitText w:val="false"/>
            <w:vAlign w:val="center"/>
          </w:tcPr>
          <w:p>
            <w:pPr>
              <w:pStyle w:val="style0"/>
              <w:keepLines/>
              <w:widowControl w:val="false"/>
              <w:spacing w:after="0" w:lineRule="auto" w:line="240"/>
              <w:jc w:val="center"/>
              <w:rPr>
                <w:rFonts w:ascii="Verdana" w:hAnsi="Verdana"/>
                <w:b/>
                <w:sz w:val="20"/>
                <w:szCs w:val="20"/>
                <w:lang w:val="sl-SI"/>
              </w:rPr>
            </w:pPr>
            <w:r>
              <w:rPr>
                <w:rFonts w:ascii="Verdana" w:hAnsi="Verdana"/>
                <w:b/>
                <w:sz w:val="20"/>
                <w:szCs w:val="20"/>
                <w:lang w:val="sl-SI"/>
              </w:rPr>
              <w:t>Maksimalna višina</w:t>
            </w:r>
          </w:p>
        </w:tc>
      </w:tr>
      <w:tr>
        <w:tblPrEx/>
        <w:trPr>
          <w:trHeight w:val="20" w:hRule="atLeast"/>
          <w:jc w:val="center"/>
        </w:trPr>
        <w:tc>
          <w:tcPr>
            <w:tcW w:w="2263" w:type="dxa"/>
            <w:vMerge w:val="continue"/>
            <w:tcBorders/>
            <w:shd w:val="clear" w:color="auto" w:fill="faaa5a"/>
            <w:tcFitText w:val="false"/>
            <w:vAlign w:val="center"/>
          </w:tcPr>
          <w:p>
            <w:pPr>
              <w:pStyle w:val="style0"/>
              <w:keepLines/>
              <w:widowControl w:val="false"/>
              <w:spacing w:after="0" w:lineRule="auto" w:line="240"/>
              <w:rPr>
                <w:rFonts w:ascii="Verdana" w:hAnsi="Verdana"/>
                <w:b/>
                <w:sz w:val="20"/>
                <w:szCs w:val="20"/>
                <w:lang w:val="sl-SI"/>
              </w:rPr>
            </w:pPr>
          </w:p>
        </w:tc>
        <w:tc>
          <w:tcPr>
            <w:tcW w:w="3802" w:type="dxa"/>
            <w:tcBorders/>
            <w:shd w:val="clear" w:color="auto" w:fill="fadc8c"/>
            <w:tcFitText w:val="false"/>
            <w:vAlign w:val="center"/>
          </w:tcPr>
          <w:p>
            <w:pPr>
              <w:pStyle w:val="style0"/>
              <w:keepLines/>
              <w:widowControl w:val="false"/>
              <w:spacing w:after="0" w:lineRule="auto" w:line="240"/>
              <w:jc w:val="both"/>
              <w:rPr>
                <w:rFonts w:ascii="Verdana" w:hAnsi="Verdana"/>
                <w:sz w:val="20"/>
                <w:szCs w:val="20"/>
                <w:lang w:val="sl-SI"/>
              </w:rPr>
            </w:pPr>
            <w:r>
              <w:rPr>
                <w:rFonts w:ascii="Verdana" w:hAnsi="Verdana"/>
                <w:sz w:val="20"/>
                <w:szCs w:val="20"/>
                <w:lang w:val="sl-SI"/>
              </w:rPr>
              <w:t xml:space="preserve">0,5 % od pogodbene vrednosti </w:t>
            </w:r>
            <w:r>
              <w:rPr>
                <w:rFonts w:ascii="Verdana" w:hAnsi="Verdana"/>
                <w:sz w:val="20"/>
                <w:szCs w:val="20"/>
                <w:lang w:val="sl-SI"/>
              </w:rPr>
              <w:t xml:space="preserve">posamezne faze povpraševanja </w:t>
            </w:r>
            <w:r>
              <w:rPr>
                <w:rFonts w:ascii="Verdana" w:hAnsi="Verdana"/>
                <w:sz w:val="20"/>
                <w:szCs w:val="20"/>
                <w:lang w:val="sl-SI"/>
              </w:rPr>
              <w:t>za vsak dan zamude</w:t>
            </w:r>
          </w:p>
        </w:tc>
        <w:tc>
          <w:tcPr>
            <w:tcW w:w="3639" w:type="dxa"/>
            <w:gridSpan w:val="2"/>
            <w:tcBorders/>
            <w:shd w:val="clear" w:color="auto" w:fill="fadc8c"/>
            <w:tcFitText w:val="false"/>
            <w:vAlign w:val="center"/>
          </w:tcPr>
          <w:p>
            <w:pPr>
              <w:pStyle w:val="style0"/>
              <w:keepLines/>
              <w:widowControl w:val="false"/>
              <w:spacing w:after="0" w:lineRule="auto" w:line="240"/>
              <w:jc w:val="both"/>
              <w:rPr>
                <w:rFonts w:ascii="Verdana" w:hAnsi="Verdana"/>
                <w:sz w:val="20"/>
                <w:szCs w:val="20"/>
                <w:lang w:val="sl-SI"/>
              </w:rPr>
            </w:pPr>
            <w:r>
              <w:rPr>
                <w:rFonts w:ascii="Verdana" w:hAnsi="Verdana"/>
                <w:sz w:val="20"/>
                <w:szCs w:val="20"/>
                <w:lang w:val="sl-SI"/>
              </w:rPr>
              <w:t>vendar največ 5 % pogodbene vrednosti</w:t>
            </w:r>
            <w:r>
              <w:rPr>
                <w:rFonts w:ascii="Verdana" w:hAnsi="Verdana"/>
                <w:sz w:val="20"/>
                <w:szCs w:val="20"/>
                <w:lang w:val="sl-SI"/>
              </w:rPr>
              <w:t xml:space="preserve"> posamezne faze povpraševanja</w:t>
            </w:r>
            <w:r>
              <w:rPr>
                <w:rFonts w:ascii="Verdana" w:hAnsi="Verdana"/>
                <w:sz w:val="20"/>
                <w:szCs w:val="20"/>
                <w:lang w:val="sl-SI"/>
              </w:rPr>
              <w:t>.</w:t>
            </w:r>
          </w:p>
        </w:tc>
      </w:tr>
    </w:tbl>
    <w:p>
      <w:pPr>
        <w:pStyle w:val="style0"/>
        <w:keepLines/>
        <w:widowControl w:val="false"/>
        <w:spacing w:after="0" w:lineRule="auto" w:line="240"/>
        <w:jc w:val="both"/>
        <w:rPr>
          <w:rFonts w:ascii="Verdana" w:hAnsi="Verdana"/>
          <w:sz w:val="20"/>
          <w:szCs w:val="20"/>
          <w:lang w:val="sl-SI"/>
        </w:rPr>
      </w:pPr>
    </w:p>
    <w:p>
      <w:pPr>
        <w:pStyle w:val="style0"/>
        <w:keepLines/>
        <w:widowControl w:val="false"/>
        <w:spacing w:after="120" w:lineRule="auto" w:line="240"/>
        <w:jc w:val="center"/>
        <w:rPr>
          <w:rFonts w:ascii="Verdana" w:hAnsi="Verdana"/>
          <w:sz w:val="20"/>
          <w:szCs w:val="20"/>
          <w:lang w:val="sl-SI"/>
        </w:rPr>
      </w:pPr>
      <w:r>
        <w:rPr>
          <w:rFonts w:ascii="Verdana" w:hAnsi="Verdana"/>
          <w:sz w:val="20"/>
          <w:szCs w:val="20"/>
          <w:lang w:val="sl-SI"/>
        </w:rPr>
        <w:t xml:space="preserve">9. </w:t>
      </w:r>
      <w:r>
        <w:rPr>
          <w:rFonts w:ascii="Verdana" w:hAnsi="Verdana"/>
          <w:sz w:val="20"/>
          <w:szCs w:val="20"/>
          <w:lang w:val="sl-SI"/>
        </w:rPr>
        <w:t>člen</w:t>
      </w:r>
    </w:p>
    <w:p>
      <w:pPr>
        <w:pStyle w:val="style0"/>
        <w:keepLines/>
        <w:widowControl w:val="false"/>
        <w:spacing w:after="120" w:lineRule="auto" w:line="240"/>
        <w:jc w:val="center"/>
        <w:rPr>
          <w:rFonts w:ascii="Verdana" w:hAnsi="Verdana"/>
          <w:sz w:val="20"/>
          <w:szCs w:val="20"/>
          <w:lang w:val="sl-SI"/>
        </w:rPr>
      </w:pPr>
      <w:r>
        <w:rPr>
          <w:rFonts w:ascii="Verdana" w:hAnsi="Verdana"/>
          <w:sz w:val="20"/>
          <w:szCs w:val="20"/>
          <w:lang w:val="sl-SI"/>
        </w:rPr>
        <w:t>OBVEZNOSTI POGODBENIH STRANK</w:t>
      </w:r>
    </w:p>
    <w:p>
      <w:pPr>
        <w:pStyle w:val="style0"/>
        <w:keepLines/>
        <w:widowControl w:val="false"/>
        <w:numPr>
          <w:ilvl w:val="2"/>
          <w:numId w:val="9"/>
        </w:numPr>
        <w:spacing w:after="120" w:lineRule="auto" w:line="240"/>
        <w:jc w:val="both"/>
        <w:rPr>
          <w:rFonts w:ascii="Verdana" w:hAnsi="Verdana"/>
          <w:sz w:val="20"/>
          <w:szCs w:val="20"/>
          <w:lang w:val="sl-SI"/>
        </w:rPr>
      </w:pPr>
      <w:r>
        <w:rPr>
          <w:rFonts w:ascii="Verdana" w:hAnsi="Verdana"/>
          <w:sz w:val="20"/>
          <w:szCs w:val="20"/>
          <w:u w:val="single"/>
          <w:lang w:val="sl-SI"/>
        </w:rPr>
        <w:t xml:space="preserve">Naročnik </w:t>
      </w:r>
      <w:r>
        <w:rPr>
          <w:rFonts w:ascii="Verdana" w:hAnsi="Verdana"/>
          <w:sz w:val="20"/>
          <w:szCs w:val="20"/>
          <w:u w:val="single"/>
          <w:lang w:val="sl-SI"/>
        </w:rPr>
        <w:t>se obvezuje, da bo</w:t>
      </w:r>
      <w:r>
        <w:rPr>
          <w:rFonts w:ascii="Verdana" w:hAnsi="Verdana"/>
          <w:sz w:val="20"/>
          <w:szCs w:val="20"/>
          <w:u w:val="single"/>
          <w:lang w:val="sl-SI"/>
        </w:rPr>
        <w:t>:</w:t>
      </w:r>
    </w:p>
    <w:p>
      <w:pPr>
        <w:pStyle w:val="style179"/>
        <w:keepLines/>
        <w:widowControl w:val="false"/>
        <w:numPr>
          <w:ilvl w:val="0"/>
          <w:numId w:val="3"/>
        </w:numPr>
        <w:spacing w:after="120" w:lineRule="auto" w:line="240"/>
        <w:jc w:val="both"/>
        <w:contextualSpacing w:val="false"/>
        <w:rPr>
          <w:rFonts w:ascii="Verdana" w:hAnsi="Verdana"/>
          <w:sz w:val="20"/>
          <w:szCs w:val="20"/>
          <w:lang w:val="sl-SI"/>
        </w:rPr>
      </w:pPr>
      <w:r>
        <w:rPr>
          <w:rFonts w:ascii="Verdana" w:hAnsi="Verdana"/>
          <w:sz w:val="20"/>
          <w:szCs w:val="20"/>
          <w:lang w:val="sl-SI"/>
        </w:rPr>
        <w:t xml:space="preserve">izpolnjeval </w:t>
      </w:r>
      <w:r>
        <w:rPr>
          <w:rFonts w:ascii="Verdana" w:hAnsi="Verdana"/>
          <w:sz w:val="20"/>
          <w:szCs w:val="20"/>
          <w:lang w:val="sl-SI"/>
        </w:rPr>
        <w:t>vse predvidene obveznosti v ro</w:t>
      </w:r>
      <w:r>
        <w:rPr>
          <w:rFonts w:ascii="Verdana" w:hAnsi="Verdana"/>
          <w:sz w:val="20"/>
          <w:szCs w:val="20"/>
          <w:lang w:val="sl-SI"/>
        </w:rPr>
        <w:t>kih in na predvidljiv način;</w:t>
      </w:r>
    </w:p>
    <w:p>
      <w:pPr>
        <w:pStyle w:val="style179"/>
        <w:keepLines/>
        <w:widowControl w:val="false"/>
        <w:numPr>
          <w:ilvl w:val="0"/>
          <w:numId w:val="3"/>
        </w:numPr>
        <w:spacing w:after="120" w:lineRule="auto" w:line="240"/>
        <w:jc w:val="both"/>
        <w:contextualSpacing w:val="false"/>
        <w:rPr>
          <w:rFonts w:ascii="Verdana" w:hAnsi="Verdana"/>
          <w:sz w:val="20"/>
          <w:szCs w:val="20"/>
          <w:lang w:val="sl-SI"/>
        </w:rPr>
      </w:pPr>
      <w:r>
        <w:rPr>
          <w:rFonts w:ascii="Verdana" w:hAnsi="Verdana"/>
          <w:sz w:val="20"/>
          <w:szCs w:val="20"/>
          <w:lang w:val="sl-SI"/>
        </w:rPr>
        <w:t>zagotovil razpoložljivost potrebnih človeških, informacijskih in finančnih virov;</w:t>
      </w:r>
    </w:p>
    <w:p>
      <w:pPr>
        <w:pStyle w:val="style179"/>
        <w:keepLines/>
        <w:widowControl w:val="false"/>
        <w:numPr>
          <w:ilvl w:val="0"/>
          <w:numId w:val="3"/>
        </w:numPr>
        <w:spacing w:after="120" w:lineRule="auto" w:line="240"/>
        <w:jc w:val="both"/>
        <w:contextualSpacing w:val="false"/>
        <w:rPr>
          <w:rFonts w:ascii="Verdana" w:hAnsi="Verdana"/>
          <w:sz w:val="20"/>
          <w:szCs w:val="20"/>
          <w:lang w:val="sl-SI"/>
        </w:rPr>
      </w:pPr>
      <w:r>
        <w:rPr>
          <w:rFonts w:ascii="Verdana" w:hAnsi="Verdana"/>
          <w:sz w:val="20"/>
          <w:szCs w:val="20"/>
          <w:lang w:val="sl-SI"/>
        </w:rPr>
        <w:t>plačeval</w:t>
      </w:r>
      <w:r>
        <w:rPr>
          <w:rFonts w:ascii="Verdana" w:hAnsi="Verdana"/>
          <w:sz w:val="20"/>
          <w:szCs w:val="20"/>
          <w:lang w:val="sl-SI"/>
        </w:rPr>
        <w:t xml:space="preserve"> naročene in izvršene storitve v dogovorjenih rokih</w:t>
      </w:r>
      <w:r>
        <w:rPr>
          <w:rFonts w:ascii="Verdana" w:hAnsi="Verdana"/>
          <w:sz w:val="20"/>
          <w:szCs w:val="20"/>
          <w:lang w:val="sl-SI"/>
        </w:rPr>
        <w:t>.</w:t>
      </w:r>
    </w:p>
    <w:p>
      <w:pPr>
        <w:pStyle w:val="style0"/>
        <w:keepLines/>
        <w:widowControl w:val="false"/>
        <w:numPr>
          <w:ilvl w:val="2"/>
          <w:numId w:val="9"/>
        </w:numPr>
        <w:spacing w:after="120" w:lineRule="auto" w:line="240"/>
        <w:jc w:val="both"/>
        <w:rPr>
          <w:rFonts w:ascii="Verdana" w:hAnsi="Verdana"/>
          <w:sz w:val="20"/>
          <w:szCs w:val="20"/>
          <w:lang w:val="sl-SI"/>
        </w:rPr>
      </w:pPr>
      <w:r>
        <w:rPr>
          <w:rFonts w:ascii="Verdana" w:hAnsi="Verdana"/>
          <w:sz w:val="20"/>
          <w:szCs w:val="20"/>
          <w:u w:val="single"/>
          <w:lang w:val="sl-SI"/>
        </w:rPr>
        <w:t>Izvajalec se obvezuje, da bo:</w:t>
      </w:r>
    </w:p>
    <w:p>
      <w:pPr>
        <w:pStyle w:val="style179"/>
        <w:keepLines/>
        <w:widowControl w:val="false"/>
        <w:numPr>
          <w:ilvl w:val="0"/>
          <w:numId w:val="24"/>
        </w:numPr>
        <w:spacing w:after="120" w:lineRule="auto" w:line="240"/>
        <w:jc w:val="both"/>
        <w:contextualSpacing w:val="false"/>
        <w:rPr>
          <w:rFonts w:ascii="Verdana" w:hAnsi="Verdana"/>
          <w:sz w:val="20"/>
          <w:szCs w:val="20"/>
          <w:lang w:val="sl-SI"/>
        </w:rPr>
      </w:pPr>
      <w:r>
        <w:rPr>
          <w:rFonts w:ascii="Verdana" w:hAnsi="Verdana"/>
          <w:sz w:val="20"/>
          <w:szCs w:val="20"/>
          <w:lang w:val="sl-SI"/>
        </w:rPr>
        <w:t>svoje naloge opravil strokovno in s skrbnostjo dobrega strokovnjaka;</w:t>
      </w:r>
    </w:p>
    <w:p>
      <w:pPr>
        <w:pStyle w:val="style179"/>
        <w:keepLines/>
        <w:widowControl w:val="false"/>
        <w:numPr>
          <w:ilvl w:val="0"/>
          <w:numId w:val="24"/>
        </w:numPr>
        <w:spacing w:after="120" w:lineRule="auto" w:line="240"/>
        <w:jc w:val="both"/>
        <w:contextualSpacing w:val="false"/>
        <w:rPr>
          <w:rFonts w:ascii="Verdana" w:hAnsi="Verdana"/>
          <w:sz w:val="20"/>
          <w:szCs w:val="20"/>
          <w:lang w:val="sl-SI"/>
        </w:rPr>
      </w:pPr>
      <w:r>
        <w:rPr>
          <w:rFonts w:ascii="Verdana" w:hAnsi="Verdana"/>
          <w:sz w:val="20"/>
          <w:szCs w:val="20"/>
          <w:lang w:val="sl-SI"/>
        </w:rPr>
        <w:t>izvajal svoje pogodbene obveznosti v dogovorjenih rokih;</w:t>
      </w:r>
    </w:p>
    <w:p>
      <w:pPr>
        <w:pStyle w:val="style179"/>
        <w:keepLines/>
        <w:widowControl w:val="false"/>
        <w:numPr>
          <w:ilvl w:val="0"/>
          <w:numId w:val="24"/>
        </w:numPr>
        <w:spacing w:after="120" w:lineRule="auto" w:line="240"/>
        <w:jc w:val="both"/>
        <w:contextualSpacing w:val="false"/>
        <w:rPr>
          <w:rFonts w:ascii="Verdana" w:hAnsi="Verdana"/>
          <w:sz w:val="20"/>
          <w:szCs w:val="20"/>
          <w:lang w:val="sl-SI"/>
        </w:rPr>
      </w:pPr>
      <w:r>
        <w:rPr>
          <w:rFonts w:ascii="Verdana" w:hAnsi="Verdana"/>
          <w:sz w:val="20"/>
          <w:szCs w:val="20"/>
          <w:lang w:val="sl-SI"/>
        </w:rPr>
        <w:t>takoj pisno opozoril naročnika na okoliščine, ki bi lahko otežile ali onemogočile kvalitetno in pravilno izvedbo storitev;</w:t>
      </w:r>
    </w:p>
    <w:p>
      <w:pPr>
        <w:pStyle w:val="style179"/>
        <w:keepLines/>
        <w:widowControl w:val="false"/>
        <w:numPr>
          <w:ilvl w:val="0"/>
          <w:numId w:val="24"/>
        </w:numPr>
        <w:spacing w:after="120" w:lineRule="auto" w:line="240"/>
        <w:jc w:val="both"/>
        <w:contextualSpacing w:val="false"/>
        <w:rPr>
          <w:rFonts w:ascii="Verdana" w:hAnsi="Verdana"/>
          <w:sz w:val="20"/>
          <w:szCs w:val="20"/>
          <w:lang w:val="sl-SI"/>
        </w:rPr>
      </w:pPr>
      <w:r>
        <w:rPr>
          <w:rFonts w:ascii="Verdana" w:hAnsi="Verdana"/>
          <w:sz w:val="20"/>
          <w:szCs w:val="20"/>
          <w:lang w:val="sl-SI"/>
        </w:rPr>
        <w:t>v teku izvajanja okvirnega sporazuma zagotavljal razpoložljivost ponujenih kadrovskih, tehnoloških in organizacijskih resursov – do spremembe prijavljenih kadrov ali podizvajalcev lahko pride le po predhodnem pisnem soglasju naročnika;</w:t>
      </w:r>
    </w:p>
    <w:p>
      <w:pPr>
        <w:pStyle w:val="style179"/>
        <w:keepLines/>
        <w:widowControl w:val="false"/>
        <w:numPr>
          <w:ilvl w:val="0"/>
          <w:numId w:val="24"/>
        </w:numPr>
        <w:spacing w:after="120" w:lineRule="auto" w:line="240"/>
        <w:jc w:val="both"/>
        <w:contextualSpacing w:val="false"/>
        <w:rPr>
          <w:rFonts w:ascii="Verdana" w:hAnsi="Verdana"/>
          <w:sz w:val="20"/>
          <w:szCs w:val="20"/>
          <w:lang w:val="sl-SI"/>
        </w:rPr>
      </w:pPr>
      <w:r>
        <w:rPr>
          <w:rFonts w:ascii="Verdana" w:hAnsi="Verdana"/>
          <w:sz w:val="20"/>
          <w:szCs w:val="20"/>
          <w:lang w:val="sl-SI"/>
        </w:rPr>
        <w:t xml:space="preserve">z naročnikom sodeloval ter na njegovo zahtevo </w:t>
      </w:r>
      <w:r>
        <w:rPr>
          <w:rFonts w:ascii="Verdana" w:hAnsi="Verdana"/>
          <w:sz w:val="20"/>
          <w:szCs w:val="20"/>
          <w:lang w:val="sl-SI"/>
        </w:rPr>
        <w:t>nemudoma p</w:t>
      </w:r>
      <w:r>
        <w:rPr>
          <w:rFonts w:ascii="Verdana" w:hAnsi="Verdana"/>
          <w:sz w:val="20"/>
          <w:szCs w:val="20"/>
          <w:lang w:val="sl-SI"/>
        </w:rPr>
        <w:t>osredoval vso dokumentacijo (finančno, pravno, vsebinsko-projektno…) in pojasnila.</w:t>
      </w:r>
    </w:p>
    <w:p>
      <w:pPr>
        <w:pStyle w:val="style179"/>
        <w:keepLines/>
        <w:widowControl w:val="false"/>
        <w:numPr>
          <w:ilvl w:val="0"/>
          <w:numId w:val="24"/>
        </w:numPr>
        <w:spacing w:after="120" w:lineRule="auto" w:line="240"/>
        <w:jc w:val="both"/>
        <w:contextualSpacing w:val="false"/>
        <w:rPr>
          <w:rFonts w:ascii="Verdana" w:hAnsi="Verdana"/>
          <w:sz w:val="20"/>
          <w:szCs w:val="20"/>
          <w:lang w:val="sl-SI"/>
        </w:rPr>
      </w:pPr>
      <w:r>
        <w:rPr>
          <w:rFonts w:ascii="Verdana" w:hAnsi="Verdana"/>
          <w:sz w:val="20"/>
          <w:szCs w:val="20"/>
          <w:lang w:val="sl-SI"/>
        </w:rPr>
        <w:t>omogočal ustrezen nadzor naročniku.</w:t>
      </w:r>
    </w:p>
    <w:p>
      <w:pPr>
        <w:pStyle w:val="style0"/>
        <w:keepLines/>
        <w:widowControl w:val="false"/>
        <w:numPr>
          <w:ilvl w:val="2"/>
          <w:numId w:val="9"/>
        </w:numPr>
        <w:spacing w:after="120" w:lineRule="auto" w:line="240"/>
        <w:jc w:val="both"/>
        <w:rPr>
          <w:rFonts w:ascii="Verdana" w:hAnsi="Verdana"/>
          <w:sz w:val="20"/>
          <w:szCs w:val="20"/>
          <w:lang w:val="sl-SI"/>
        </w:rPr>
      </w:pPr>
      <w:r>
        <w:rPr>
          <w:rFonts w:ascii="Verdana" w:hAnsi="Verdana"/>
          <w:sz w:val="20"/>
          <w:szCs w:val="20"/>
          <w:lang w:val="sl-SI"/>
        </w:rPr>
        <w:t xml:space="preserve">Če </w:t>
      </w:r>
      <w:r>
        <w:rPr>
          <w:rFonts w:ascii="Verdana" w:hAnsi="Verdana"/>
          <w:sz w:val="20"/>
          <w:szCs w:val="20"/>
          <w:lang w:val="sl-SI"/>
        </w:rPr>
        <w:t>naročnik naroči izvajalcu storitev, s katero bi bili kršeni predpisi ali pa povzročena nesorazmerna škoda naročniku ali tretjemu, lahko izvajalec takšno naročilo odkloni, ne da bi kršil okvirni sporazum, vendar mora razlog za odklonitev dokazati. Če naročilo ne omogoča strokovno optimalne izvedbe storitve ali pa zahteva rešitve, ki niso v skladu s pravili stroke, mora izvajalec naročnika na to dejstvo opozoriti in mu svetovati primernejšo izvedbo, vendar mora nalogo izpolniti, kot mu je bilo naročeno, če naročnik pri tem vztraja</w:t>
      </w:r>
      <w:r>
        <w:rPr>
          <w:rFonts w:ascii="Verdana" w:hAnsi="Verdana"/>
          <w:sz w:val="20"/>
          <w:szCs w:val="20"/>
          <w:lang w:val="sl-SI"/>
        </w:rPr>
        <w:t>.</w:t>
      </w:r>
    </w:p>
    <w:p>
      <w:pPr>
        <w:pStyle w:val="style0"/>
        <w:keepLines/>
        <w:widowControl w:val="false"/>
        <w:numPr>
          <w:ilvl w:val="2"/>
          <w:numId w:val="9"/>
        </w:numPr>
        <w:spacing w:after="120" w:lineRule="auto" w:line="240"/>
        <w:jc w:val="both"/>
        <w:rPr>
          <w:rFonts w:ascii="Verdana" w:hAnsi="Verdana"/>
          <w:sz w:val="20"/>
          <w:szCs w:val="20"/>
          <w:lang w:val="sl-SI"/>
        </w:rPr>
      </w:pPr>
      <w:r>
        <w:rPr>
          <w:rFonts w:ascii="Verdana" w:hAnsi="Verdana"/>
          <w:sz w:val="20"/>
          <w:szCs w:val="20"/>
          <w:lang w:val="sl-SI"/>
        </w:rPr>
        <w:t xml:space="preserve">Neutemeljena </w:t>
      </w:r>
      <w:r>
        <w:rPr>
          <w:rFonts w:ascii="Verdana" w:hAnsi="Verdana"/>
          <w:sz w:val="20"/>
          <w:szCs w:val="20"/>
          <w:lang w:val="sl-SI"/>
        </w:rPr>
        <w:t xml:space="preserve">zavrnitev naročila ali odstopanje od naročenega načina </w:t>
      </w:r>
      <w:r>
        <w:rPr>
          <w:rFonts w:ascii="Verdana" w:hAnsi="Verdana"/>
          <w:sz w:val="20"/>
          <w:szCs w:val="20"/>
          <w:lang w:val="sl-SI"/>
        </w:rPr>
        <w:t>izvedbe</w:t>
      </w:r>
      <w:r>
        <w:rPr>
          <w:rFonts w:ascii="Verdana" w:hAnsi="Verdana"/>
          <w:sz w:val="20"/>
          <w:szCs w:val="20"/>
          <w:lang w:val="sl-SI"/>
        </w:rPr>
        <w:t xml:space="preserve"> pomeni kršitev pogodbene obveznosti, zaradi katere lahko naročnik izvede kritni kup, razdre okvirni sporazum, uveljavi </w:t>
      </w:r>
      <w:r>
        <w:rPr>
          <w:rFonts w:ascii="Verdana" w:hAnsi="Verdana"/>
          <w:sz w:val="20"/>
          <w:szCs w:val="20"/>
          <w:lang w:val="sl-SI"/>
        </w:rPr>
        <w:t xml:space="preserve">finančno </w:t>
      </w:r>
      <w:r>
        <w:rPr>
          <w:rFonts w:ascii="Verdana" w:hAnsi="Verdana"/>
          <w:sz w:val="20"/>
          <w:szCs w:val="20"/>
          <w:lang w:val="sl-SI"/>
        </w:rPr>
        <w:t>zavarovanja za dobro izvedbo pogodbenih obveznosti, v primeru škode pa tudi zahteva odškodnino</w:t>
      </w:r>
      <w:r>
        <w:rPr>
          <w:rFonts w:ascii="Verdana" w:hAnsi="Verdana"/>
          <w:sz w:val="20"/>
          <w:szCs w:val="20"/>
          <w:lang w:val="sl-SI"/>
        </w:rPr>
        <w:t>.</w:t>
      </w:r>
    </w:p>
    <w:p>
      <w:pPr>
        <w:pStyle w:val="style0"/>
        <w:keepLines/>
        <w:widowControl w:val="false"/>
        <w:numPr>
          <w:ilvl w:val="2"/>
          <w:numId w:val="9"/>
        </w:numPr>
        <w:spacing w:after="120" w:lineRule="auto" w:line="240"/>
        <w:jc w:val="both"/>
        <w:rPr>
          <w:rFonts w:ascii="Verdana" w:hAnsi="Verdana"/>
          <w:sz w:val="20"/>
          <w:szCs w:val="20"/>
          <w:lang w:val="sl-SI"/>
        </w:rPr>
      </w:pPr>
      <w:r>
        <w:rPr>
          <w:rFonts w:ascii="Verdana" w:hAnsi="Verdana"/>
          <w:sz w:val="20"/>
          <w:szCs w:val="20"/>
          <w:lang w:val="sl-SI"/>
        </w:rPr>
        <w:t xml:space="preserve">Za </w:t>
      </w:r>
      <w:r>
        <w:rPr>
          <w:rFonts w:ascii="Verdana" w:hAnsi="Verdana"/>
          <w:sz w:val="20"/>
          <w:szCs w:val="20"/>
          <w:lang w:val="sl-SI"/>
        </w:rPr>
        <w:t>potrebe izvajanje tega okvirnega sporazuma pogodbeni stranki uporabljata elektronsko komunikacijo (v okvirnem sporazumu navedeno e-pošto) in sta dolžni obe zagotoviti, da bodisi nasprotna stranka, bodisi nasprotni informacijski sistem potrdi vsak prejem tako dogovorjene poslovne komunikacije</w:t>
      </w:r>
      <w:r>
        <w:rPr>
          <w:rFonts w:ascii="Verdana" w:hAnsi="Verdana"/>
          <w:sz w:val="20"/>
          <w:szCs w:val="20"/>
          <w:lang w:val="sl-SI"/>
        </w:rPr>
        <w:t>.</w:t>
      </w:r>
      <w:r>
        <w:rPr>
          <w:rFonts w:ascii="Verdana" w:hAnsi="Verdana"/>
          <w:sz w:val="20"/>
          <w:szCs w:val="20"/>
          <w:lang w:val="sl-SI"/>
        </w:rPr>
        <w:t xml:space="preserve"> </w:t>
      </w:r>
    </w:p>
    <w:p>
      <w:pPr>
        <w:pStyle w:val="style0"/>
        <w:keepLines/>
        <w:widowControl w:val="false"/>
        <w:spacing w:after="120" w:lineRule="auto" w:line="240"/>
        <w:jc w:val="center"/>
        <w:rPr>
          <w:rFonts w:ascii="Verdana" w:hAnsi="Verdana"/>
          <w:sz w:val="20"/>
          <w:szCs w:val="20"/>
          <w:highlight w:val="lightGray"/>
          <w:lang w:val="sl-SI"/>
        </w:rPr>
      </w:pPr>
      <w:r>
        <w:rPr>
          <w:rFonts w:ascii="Verdana" w:hAnsi="Verdana"/>
          <w:sz w:val="20"/>
          <w:szCs w:val="20"/>
          <w:lang w:val="sl-SI"/>
        </w:rPr>
        <w:t>10</w:t>
      </w:r>
      <w:r>
        <w:rPr>
          <w:rFonts w:ascii="Verdana" w:hAnsi="Verdana"/>
          <w:sz w:val="20"/>
          <w:szCs w:val="20"/>
          <w:lang w:val="sl-SI"/>
        </w:rPr>
        <w:t xml:space="preserve">. </w:t>
      </w:r>
      <w:r>
        <w:rPr>
          <w:rFonts w:ascii="Verdana" w:hAnsi="Verdana"/>
          <w:sz w:val="20"/>
          <w:szCs w:val="20"/>
          <w:lang w:val="sl-SI"/>
        </w:rPr>
        <w:t>člen</w:t>
      </w:r>
    </w:p>
    <w:p>
      <w:pPr>
        <w:pStyle w:val="style0"/>
        <w:keepLines/>
        <w:widowControl w:val="false"/>
        <w:spacing w:after="120" w:lineRule="auto" w:line="240"/>
        <w:jc w:val="center"/>
        <w:rPr>
          <w:rFonts w:ascii="Verdana" w:hAnsi="Verdana"/>
          <w:sz w:val="20"/>
          <w:szCs w:val="20"/>
          <w:lang w:val="sl-SI"/>
        </w:rPr>
      </w:pPr>
      <w:r>
        <w:rPr>
          <w:rFonts w:ascii="Verdana" w:hAnsi="Verdana"/>
          <w:sz w:val="20"/>
          <w:szCs w:val="20"/>
          <w:lang w:val="sl-SI"/>
        </w:rPr>
        <w:t>PREVZEM</w:t>
      </w:r>
    </w:p>
    <w:p>
      <w:pPr>
        <w:pStyle w:val="style0"/>
        <w:keepLines/>
        <w:widowControl w:val="false"/>
        <w:numPr>
          <w:ilvl w:val="2"/>
          <w:numId w:val="32"/>
        </w:numPr>
        <w:spacing w:after="120" w:lineRule="auto" w:line="240"/>
        <w:jc w:val="both"/>
        <w:rPr>
          <w:rFonts w:ascii="Verdana" w:hAnsi="Verdana"/>
          <w:sz w:val="20"/>
          <w:szCs w:val="20"/>
          <w:lang w:val="sl-SI"/>
        </w:rPr>
      </w:pPr>
      <w:r>
        <w:rPr>
          <w:rFonts w:ascii="Verdana" w:hAnsi="Verdana"/>
          <w:sz w:val="20"/>
          <w:szCs w:val="20"/>
          <w:lang w:val="sl-SI"/>
        </w:rPr>
        <w:t xml:space="preserve">Izvajalec </w:t>
      </w:r>
      <w:r>
        <w:rPr>
          <w:rFonts w:ascii="Verdana" w:hAnsi="Verdana"/>
          <w:sz w:val="20"/>
          <w:szCs w:val="20"/>
          <w:lang w:val="sl-SI"/>
        </w:rPr>
        <w:t>vodi evidenco opravljenih storitev na osnovi s strani naročnika podpisanih nalogov. Izvajalec dostavlja naročniku pisna poročila o vseh opravljenih storitvah</w:t>
      </w:r>
      <w:r>
        <w:rPr>
          <w:rFonts w:ascii="Verdana" w:hAnsi="Verdana"/>
          <w:sz w:val="20"/>
          <w:szCs w:val="20"/>
          <w:lang w:val="sl-SI"/>
        </w:rPr>
        <w:t>.</w:t>
      </w:r>
    </w:p>
    <w:p>
      <w:pPr>
        <w:pStyle w:val="style0"/>
        <w:keepLines/>
        <w:widowControl w:val="false"/>
        <w:numPr>
          <w:ilvl w:val="2"/>
          <w:numId w:val="32"/>
        </w:numPr>
        <w:spacing w:after="120" w:lineRule="auto" w:line="240"/>
        <w:jc w:val="both"/>
        <w:rPr>
          <w:rFonts w:ascii="Verdana" w:hAnsi="Verdana"/>
          <w:sz w:val="20"/>
          <w:szCs w:val="20"/>
          <w:lang w:val="sl-SI"/>
        </w:rPr>
      </w:pPr>
      <w:r>
        <w:rPr>
          <w:rFonts w:ascii="Verdana" w:hAnsi="Verdana"/>
          <w:sz w:val="20"/>
          <w:szCs w:val="20"/>
          <w:lang w:val="sl-SI"/>
        </w:rPr>
        <w:t xml:space="preserve">Preverjanje </w:t>
      </w:r>
      <w:r>
        <w:rPr>
          <w:rFonts w:ascii="Verdana" w:hAnsi="Verdana"/>
          <w:sz w:val="20"/>
          <w:szCs w:val="20"/>
          <w:lang w:val="sl-SI"/>
        </w:rPr>
        <w:t>kvalitete in obsega realizacije predmeta okvirnega sporazuma izvaja naročnik, ki po potrebi, za posamezne naloge predmeta, lahko organizira komisijo za preverjanje kvalitete in obsega storitev v sestavi: naročnik, izvajalec, druge odgovorne osebe pri naročniku in po potrebi zunanji svetovalec, za namen</w:t>
      </w:r>
      <w:r>
        <w:rPr>
          <w:rFonts w:ascii="Verdana" w:hAnsi="Verdana"/>
          <w:sz w:val="20"/>
          <w:szCs w:val="20"/>
          <w:lang w:val="sl-SI"/>
        </w:rPr>
        <w:t>:</w:t>
      </w:r>
    </w:p>
    <w:p>
      <w:pPr>
        <w:pStyle w:val="style179"/>
        <w:keepLines/>
        <w:widowControl w:val="false"/>
        <w:numPr>
          <w:ilvl w:val="0"/>
          <w:numId w:val="31"/>
        </w:numPr>
        <w:spacing w:after="120" w:lineRule="auto" w:line="240"/>
        <w:jc w:val="both"/>
        <w:contextualSpacing w:val="false"/>
        <w:rPr>
          <w:rFonts w:ascii="Verdana" w:hAnsi="Verdana"/>
          <w:sz w:val="20"/>
          <w:szCs w:val="20"/>
          <w:lang w:val="sl-SI"/>
        </w:rPr>
      </w:pPr>
      <w:r>
        <w:rPr>
          <w:rFonts w:ascii="Verdana" w:hAnsi="Verdana"/>
          <w:sz w:val="20"/>
          <w:szCs w:val="20"/>
          <w:lang w:val="sl-SI"/>
        </w:rPr>
        <w:t>primerjava z vsebino predmeta okvirnega sporazuma,</w:t>
      </w:r>
    </w:p>
    <w:p>
      <w:pPr>
        <w:pStyle w:val="style179"/>
        <w:keepLines/>
        <w:widowControl w:val="false"/>
        <w:numPr>
          <w:ilvl w:val="0"/>
          <w:numId w:val="31"/>
        </w:numPr>
        <w:spacing w:after="120" w:lineRule="auto" w:line="240"/>
        <w:jc w:val="both"/>
        <w:contextualSpacing w:val="false"/>
        <w:rPr>
          <w:rFonts w:ascii="Verdana" w:hAnsi="Verdana"/>
          <w:sz w:val="20"/>
          <w:szCs w:val="20"/>
          <w:lang w:val="sl-SI"/>
        </w:rPr>
      </w:pPr>
      <w:r>
        <w:rPr>
          <w:rFonts w:ascii="Verdana" w:hAnsi="Verdana"/>
          <w:sz w:val="20"/>
          <w:szCs w:val="20"/>
          <w:lang w:val="sl-SI"/>
        </w:rPr>
        <w:t>primerjava z dostavljenimi mesečnimi poročili.</w:t>
      </w:r>
    </w:p>
    <w:p>
      <w:pPr>
        <w:pStyle w:val="style0"/>
        <w:keepLines/>
        <w:widowControl w:val="false"/>
        <w:numPr>
          <w:ilvl w:val="2"/>
          <w:numId w:val="32"/>
        </w:numPr>
        <w:spacing w:after="120" w:lineRule="auto" w:line="240"/>
        <w:jc w:val="both"/>
        <w:rPr>
          <w:rFonts w:ascii="Verdana" w:hAnsi="Verdana"/>
          <w:sz w:val="20"/>
          <w:szCs w:val="20"/>
          <w:lang w:val="sl-SI"/>
        </w:rPr>
      </w:pPr>
      <w:r>
        <w:rPr>
          <w:rFonts w:ascii="Verdana" w:hAnsi="Verdana"/>
          <w:sz w:val="20"/>
          <w:szCs w:val="20"/>
          <w:lang w:val="sl-SI"/>
        </w:rPr>
        <w:t xml:space="preserve">Rezultati </w:t>
      </w:r>
      <w:r>
        <w:rPr>
          <w:rFonts w:ascii="Verdana" w:hAnsi="Verdana"/>
          <w:sz w:val="20"/>
          <w:szCs w:val="20"/>
          <w:lang w:val="sl-SI"/>
        </w:rPr>
        <w:t>teh preverjanj morajo biti dokumentirani in so tudi pogoj za realizacijo plačil. Dokumentiranje je lahko v pisni ali elektronski obliki</w:t>
      </w:r>
      <w:r>
        <w:rPr>
          <w:rFonts w:ascii="Verdana" w:hAnsi="Verdana"/>
          <w:sz w:val="20"/>
          <w:szCs w:val="20"/>
          <w:lang w:val="sl-SI"/>
        </w:rPr>
        <w:t>.</w:t>
      </w:r>
    </w:p>
    <w:p>
      <w:pPr>
        <w:pStyle w:val="style0"/>
        <w:keepLines/>
        <w:widowControl w:val="false"/>
        <w:numPr>
          <w:ilvl w:val="2"/>
          <w:numId w:val="32"/>
        </w:numPr>
        <w:spacing w:after="120" w:lineRule="auto" w:line="240"/>
        <w:jc w:val="both"/>
        <w:rPr>
          <w:rFonts w:ascii="Verdana" w:hAnsi="Verdana"/>
          <w:sz w:val="20"/>
          <w:szCs w:val="20"/>
          <w:lang w:val="sl-SI"/>
        </w:rPr>
      </w:pPr>
      <w:r>
        <w:rPr>
          <w:rFonts w:ascii="Verdana" w:hAnsi="Verdana"/>
          <w:sz w:val="20"/>
          <w:szCs w:val="20"/>
          <w:lang w:val="sl-SI"/>
        </w:rPr>
        <w:t xml:space="preserve">Če </w:t>
      </w:r>
      <w:r>
        <w:rPr>
          <w:rFonts w:ascii="Verdana" w:hAnsi="Verdana"/>
          <w:sz w:val="20"/>
          <w:szCs w:val="20"/>
          <w:lang w:val="sl-SI"/>
        </w:rPr>
        <w:t>naročnik ne izpolni svojih obveznosti, tako da izvajalec pri opravljanju storitev ne more opraviti dela na lokaciji naročnika, ali če izvajalec ugotovi, da je naročnik prijavil problem, ki ni predmet tega okvirnega sporazuma, je izvajalec dolžan na predpisani način evidentirati situacijo in porabljeni čas, naročnik pa poravnat vse nastale stroške (porabljeni čas, potni stroški) po veljavnem ceniku izvajalca</w:t>
      </w:r>
      <w:r>
        <w:rPr>
          <w:rFonts w:ascii="Verdana" w:hAnsi="Verdana"/>
          <w:sz w:val="20"/>
          <w:szCs w:val="20"/>
          <w:lang w:val="sl-SI"/>
        </w:rPr>
        <w:t>.</w:t>
      </w:r>
    </w:p>
    <w:p>
      <w:pPr>
        <w:pStyle w:val="style179"/>
        <w:keepLines/>
        <w:widowControl w:val="false"/>
        <w:numPr>
          <w:ilvl w:val="2"/>
          <w:numId w:val="32"/>
        </w:numPr>
        <w:spacing w:after="120" w:lineRule="auto" w:line="240"/>
        <w:jc w:val="both"/>
        <w:rPr>
          <w:rFonts w:ascii="Verdana" w:hAnsi="Verdana"/>
          <w:sz w:val="20"/>
          <w:szCs w:val="20"/>
          <w:lang w:val="sl-SI"/>
        </w:rPr>
      </w:pPr>
      <w:r>
        <w:rPr>
          <w:rFonts w:ascii="Verdana" w:hAnsi="Verdana"/>
          <w:sz w:val="20"/>
          <w:szCs w:val="20"/>
          <w:lang w:val="sl-SI"/>
        </w:rPr>
        <w:t>Izvajalec izstavi naročniku račun na podlagi</w:t>
      </w:r>
      <w:r>
        <w:rPr>
          <w:rFonts w:ascii="Verdana" w:hAnsi="Verdana"/>
          <w:sz w:val="20"/>
          <w:szCs w:val="20"/>
          <w:lang w:val="sl-SI"/>
        </w:rPr>
        <w:t xml:space="preserve"> pisnega poročila</w:t>
      </w:r>
      <w:r>
        <w:rPr>
          <w:rFonts w:ascii="Verdana" w:hAnsi="Verdana"/>
          <w:sz w:val="20"/>
          <w:szCs w:val="20"/>
          <w:lang w:val="sl-SI"/>
        </w:rPr>
        <w:t xml:space="preserve">, ki ga je podpisal naročnik. </w:t>
      </w:r>
    </w:p>
    <w:p>
      <w:pPr>
        <w:pStyle w:val="style0"/>
        <w:keepLines/>
        <w:widowControl w:val="false"/>
        <w:spacing w:after="120" w:lineRule="auto" w:line="240"/>
        <w:jc w:val="center"/>
        <w:rPr>
          <w:rFonts w:ascii="Verdana" w:hAnsi="Verdana"/>
          <w:sz w:val="20"/>
          <w:szCs w:val="20"/>
          <w:lang w:val="sl-SI"/>
        </w:rPr>
      </w:pPr>
      <w:r>
        <w:rPr>
          <w:rFonts w:ascii="Verdana" w:hAnsi="Verdana"/>
          <w:sz w:val="20"/>
          <w:szCs w:val="20"/>
          <w:lang w:val="sl-SI"/>
        </w:rPr>
        <w:t>11</w:t>
      </w:r>
      <w:r>
        <w:rPr>
          <w:rFonts w:ascii="Verdana" w:hAnsi="Verdana"/>
          <w:sz w:val="20"/>
          <w:szCs w:val="20"/>
          <w:lang w:val="sl-SI"/>
        </w:rPr>
        <w:t xml:space="preserve">. </w:t>
      </w:r>
      <w:r>
        <w:rPr>
          <w:rFonts w:ascii="Verdana" w:hAnsi="Verdana"/>
          <w:sz w:val="20"/>
          <w:szCs w:val="20"/>
          <w:lang w:val="sl-SI"/>
        </w:rPr>
        <w:t>člen</w:t>
      </w:r>
    </w:p>
    <w:p>
      <w:pPr>
        <w:pStyle w:val="style0"/>
        <w:keepLines/>
        <w:widowControl w:val="false"/>
        <w:spacing w:after="120" w:lineRule="auto" w:line="240"/>
        <w:jc w:val="center"/>
        <w:rPr>
          <w:rFonts w:ascii="Verdana" w:hAnsi="Verdana"/>
          <w:sz w:val="20"/>
          <w:szCs w:val="20"/>
          <w:lang w:val="sl-SI"/>
        </w:rPr>
      </w:pPr>
      <w:r>
        <w:rPr>
          <w:rFonts w:ascii="Verdana" w:hAnsi="Verdana"/>
          <w:sz w:val="20"/>
          <w:szCs w:val="20"/>
          <w:lang w:val="sl-SI"/>
        </w:rPr>
        <w:t>NAČIN PLAČILA</w:t>
      </w:r>
    </w:p>
    <w:p>
      <w:pPr>
        <w:pStyle w:val="style0"/>
        <w:keepLines/>
        <w:widowControl w:val="false"/>
        <w:numPr>
          <w:ilvl w:val="2"/>
          <w:numId w:val="33"/>
        </w:numPr>
        <w:spacing w:after="120" w:lineRule="auto" w:line="240"/>
        <w:jc w:val="both"/>
        <w:rPr>
          <w:rFonts w:ascii="Verdana" w:hAnsi="Verdana"/>
          <w:sz w:val="20"/>
          <w:szCs w:val="20"/>
          <w:lang w:val="sl-SI"/>
        </w:rPr>
      </w:pPr>
      <w:r>
        <w:rPr>
          <w:rFonts w:ascii="Verdana" w:hAnsi="Verdana"/>
          <w:sz w:val="20"/>
          <w:szCs w:val="20"/>
          <w:lang w:val="sl-SI"/>
        </w:rPr>
        <w:t>Izvajalec</w:t>
      </w:r>
      <w:r>
        <w:rPr>
          <w:rFonts w:ascii="Verdana" w:hAnsi="Verdana"/>
          <w:sz w:val="20"/>
          <w:szCs w:val="20"/>
          <w:lang w:val="sl-SI"/>
        </w:rPr>
        <w:t xml:space="preserve"> obračunava</w:t>
      </w:r>
      <w:r>
        <w:rPr>
          <w:rFonts w:ascii="Verdana" w:hAnsi="Verdana"/>
          <w:sz w:val="20"/>
          <w:szCs w:val="20"/>
          <w:lang w:val="sl-SI"/>
        </w:rPr>
        <w:t xml:space="preserve"> storitve za pretekli mesec na osnovi mesečnih obveznosti in opravljenega dela.</w:t>
      </w:r>
    </w:p>
    <w:p>
      <w:pPr>
        <w:pStyle w:val="style0"/>
        <w:keepLines/>
        <w:widowControl w:val="false"/>
        <w:spacing w:after="120" w:lineRule="auto" w:line="240"/>
        <w:jc w:val="center"/>
        <w:rPr>
          <w:rFonts w:ascii="Verdana" w:hAnsi="Verdana"/>
          <w:sz w:val="20"/>
          <w:szCs w:val="20"/>
          <w:lang w:val="sl-SI"/>
        </w:rPr>
      </w:pPr>
      <w:r>
        <w:rPr>
          <w:rFonts w:ascii="Verdana" w:hAnsi="Verdana"/>
          <w:sz w:val="20"/>
          <w:szCs w:val="20"/>
          <w:lang w:val="sl-SI"/>
        </w:rPr>
        <w:t>12</w:t>
      </w:r>
      <w:r>
        <w:rPr>
          <w:rFonts w:ascii="Verdana" w:hAnsi="Verdana"/>
          <w:sz w:val="20"/>
          <w:szCs w:val="20"/>
          <w:lang w:val="sl-SI"/>
        </w:rPr>
        <w:t xml:space="preserve">. </w:t>
      </w:r>
      <w:r>
        <w:rPr>
          <w:rFonts w:ascii="Verdana" w:hAnsi="Verdana"/>
          <w:sz w:val="20"/>
          <w:szCs w:val="20"/>
          <w:lang w:val="sl-SI"/>
        </w:rPr>
        <w:t>člen</w:t>
      </w:r>
    </w:p>
    <w:p>
      <w:pPr>
        <w:pStyle w:val="style0"/>
        <w:keepLines/>
        <w:widowControl w:val="false"/>
        <w:spacing w:after="120" w:lineRule="auto" w:line="240"/>
        <w:jc w:val="center"/>
        <w:rPr>
          <w:rFonts w:ascii="Verdana" w:hAnsi="Verdana"/>
          <w:sz w:val="20"/>
          <w:szCs w:val="20"/>
          <w:lang w:val="sl-SI"/>
        </w:rPr>
      </w:pPr>
      <w:r>
        <w:rPr>
          <w:rFonts w:ascii="Verdana" w:hAnsi="Verdana"/>
          <w:sz w:val="20"/>
          <w:szCs w:val="20"/>
          <w:lang w:val="sl-SI"/>
        </w:rPr>
        <w:t>ZAMUDA IN POGODBENA KAZEN</w:t>
      </w:r>
    </w:p>
    <w:p>
      <w:pPr>
        <w:pStyle w:val="style0"/>
        <w:keepLines/>
        <w:widowControl w:val="false"/>
        <w:numPr>
          <w:ilvl w:val="2"/>
          <w:numId w:val="20"/>
        </w:numPr>
        <w:spacing w:after="120" w:lineRule="auto" w:line="240"/>
        <w:jc w:val="both"/>
        <w:rPr>
          <w:rFonts w:ascii="Verdana" w:hAnsi="Verdana"/>
          <w:sz w:val="20"/>
          <w:szCs w:val="20"/>
          <w:lang w:val="sl-SI"/>
        </w:rPr>
      </w:pPr>
      <w:r>
        <w:rPr>
          <w:rFonts w:ascii="Verdana" w:hAnsi="Verdana"/>
          <w:sz w:val="20"/>
          <w:szCs w:val="20"/>
          <w:lang w:val="sl-SI"/>
        </w:rPr>
        <w:t xml:space="preserve">V </w:t>
      </w:r>
      <w:r>
        <w:rPr>
          <w:rFonts w:ascii="Verdana" w:hAnsi="Verdana"/>
          <w:sz w:val="20"/>
          <w:szCs w:val="20"/>
          <w:lang w:val="sl-SI"/>
        </w:rPr>
        <w:t xml:space="preserve">primeru, da izvajalec zamuja z </w:t>
      </w:r>
      <w:r>
        <w:rPr>
          <w:rFonts w:ascii="Verdana" w:hAnsi="Verdana"/>
          <w:sz w:val="20"/>
          <w:szCs w:val="20"/>
          <w:lang w:val="sl-SI"/>
        </w:rPr>
        <w:t xml:space="preserve">izvedbo storitev </w:t>
      </w:r>
      <w:r>
        <w:rPr>
          <w:rFonts w:ascii="Verdana" w:hAnsi="Verdana"/>
          <w:sz w:val="20"/>
          <w:szCs w:val="20"/>
          <w:lang w:val="sl-SI"/>
        </w:rPr>
        <w:t>iz razlogov, ki niso na strani naročnika ter ne gre za opravičeno zamudo, je dolžan plačati pogodbeno kazen</w:t>
      </w:r>
      <w:r>
        <w:rPr>
          <w:rFonts w:ascii="Verdana" w:hAnsi="Verdana"/>
          <w:sz w:val="20"/>
          <w:szCs w:val="20"/>
          <w:lang w:val="sl-SI"/>
        </w:rPr>
        <w:t>.</w:t>
      </w:r>
    </w:p>
    <w:p>
      <w:pPr>
        <w:pStyle w:val="style0"/>
        <w:keepLines/>
        <w:widowControl w:val="false"/>
        <w:numPr>
          <w:ilvl w:val="2"/>
          <w:numId w:val="20"/>
        </w:numPr>
        <w:spacing w:before="120" w:after="120" w:lineRule="auto" w:line="240"/>
        <w:jc w:val="both"/>
        <w:rPr>
          <w:rFonts w:ascii="Verdana" w:hAnsi="Verdana"/>
          <w:sz w:val="20"/>
          <w:szCs w:val="20"/>
          <w:lang w:val="sl-SI"/>
        </w:rPr>
      </w:pPr>
      <w:r>
        <w:rPr>
          <w:rFonts w:ascii="Verdana" w:hAnsi="Verdana"/>
          <w:sz w:val="20"/>
          <w:szCs w:val="20"/>
          <w:lang w:val="sl-SI"/>
        </w:rPr>
        <w:t xml:space="preserve">Pogodbeni stranki soglašata, da naročnik ni dolžan sporočiti </w:t>
      </w:r>
      <w:r>
        <w:rPr>
          <w:rFonts w:ascii="Verdana" w:hAnsi="Verdana"/>
          <w:sz w:val="20"/>
          <w:szCs w:val="20"/>
          <w:lang w:val="sl-SI"/>
        </w:rPr>
        <w:t>izvajalc</w:t>
      </w:r>
      <w:r>
        <w:rPr>
          <w:rFonts w:ascii="Verdana" w:hAnsi="Verdana"/>
          <w:sz w:val="20"/>
          <w:szCs w:val="20"/>
          <w:lang w:val="sl-SI"/>
        </w:rPr>
        <w:t xml:space="preserve">u, da si pridržuje pravico do pogodbene kazni, če je prevzel </w:t>
      </w:r>
      <w:r>
        <w:rPr>
          <w:rFonts w:ascii="Verdana" w:hAnsi="Verdana"/>
          <w:sz w:val="20"/>
          <w:szCs w:val="20"/>
          <w:lang w:val="sl-SI"/>
        </w:rPr>
        <w:t>storitev</w:t>
      </w:r>
      <w:r>
        <w:rPr>
          <w:rFonts w:ascii="Verdana" w:hAnsi="Verdana"/>
          <w:sz w:val="20"/>
          <w:szCs w:val="20"/>
          <w:lang w:val="sl-SI"/>
        </w:rPr>
        <w:t xml:space="preserve"> potem, ko je </w:t>
      </w:r>
      <w:r>
        <w:rPr>
          <w:rFonts w:ascii="Verdana" w:hAnsi="Verdana"/>
          <w:sz w:val="20"/>
          <w:szCs w:val="20"/>
          <w:lang w:val="sl-SI"/>
        </w:rPr>
        <w:t>izvajalec</w:t>
      </w:r>
      <w:r>
        <w:rPr>
          <w:rFonts w:ascii="Verdana" w:hAnsi="Verdana"/>
          <w:sz w:val="20"/>
          <w:szCs w:val="20"/>
          <w:lang w:val="sl-SI"/>
        </w:rPr>
        <w:t xml:space="preserve"> z njeno </w:t>
      </w:r>
      <w:r>
        <w:rPr>
          <w:rFonts w:ascii="Verdana" w:hAnsi="Verdana"/>
          <w:sz w:val="20"/>
          <w:szCs w:val="20"/>
          <w:lang w:val="sl-SI"/>
        </w:rPr>
        <w:t>izvedbo</w:t>
      </w:r>
      <w:r>
        <w:rPr>
          <w:rFonts w:ascii="Verdana" w:hAnsi="Verdana"/>
          <w:sz w:val="20"/>
          <w:szCs w:val="20"/>
          <w:lang w:val="sl-SI"/>
        </w:rPr>
        <w:t xml:space="preserve"> zamujal.</w:t>
      </w:r>
    </w:p>
    <w:p>
      <w:pPr>
        <w:pStyle w:val="style0"/>
        <w:keepLines/>
        <w:widowControl w:val="false"/>
        <w:numPr>
          <w:ilvl w:val="2"/>
          <w:numId w:val="20"/>
        </w:numPr>
        <w:spacing w:before="120" w:after="120" w:lineRule="auto" w:line="240"/>
        <w:jc w:val="both"/>
        <w:rPr>
          <w:rFonts w:ascii="Verdana" w:hAnsi="Verdana"/>
          <w:sz w:val="20"/>
          <w:szCs w:val="20"/>
          <w:lang w:val="sl-SI"/>
        </w:rPr>
      </w:pPr>
      <w:r>
        <w:rPr>
          <w:rFonts w:ascii="Verdana" w:hAnsi="Verdana"/>
          <w:sz w:val="20"/>
          <w:szCs w:val="20"/>
          <w:lang w:val="sl-SI"/>
        </w:rPr>
        <w:t xml:space="preserve">Če </w:t>
      </w:r>
      <w:r>
        <w:rPr>
          <w:rFonts w:ascii="Verdana" w:hAnsi="Verdana"/>
          <w:sz w:val="20"/>
          <w:szCs w:val="20"/>
          <w:lang w:val="sl-SI"/>
        </w:rPr>
        <w:t>izvajalec</w:t>
      </w:r>
      <w:r>
        <w:rPr>
          <w:rFonts w:ascii="Verdana" w:hAnsi="Verdana"/>
          <w:sz w:val="20"/>
          <w:szCs w:val="20"/>
          <w:lang w:val="sl-SI"/>
        </w:rPr>
        <w:t xml:space="preserve"> zamuja z </w:t>
      </w:r>
      <w:r>
        <w:rPr>
          <w:rFonts w:ascii="Verdana" w:hAnsi="Verdana"/>
          <w:sz w:val="20"/>
          <w:szCs w:val="20"/>
          <w:lang w:val="sl-SI"/>
        </w:rPr>
        <w:t>izvedbo</w:t>
      </w:r>
      <w:r>
        <w:rPr>
          <w:rFonts w:ascii="Verdana" w:hAnsi="Verdana"/>
          <w:sz w:val="20"/>
          <w:szCs w:val="20"/>
          <w:lang w:val="sl-SI"/>
        </w:rPr>
        <w:t xml:space="preserve"> toliko, da bi lahko naročniku nastala škoda ali da bi </w:t>
      </w:r>
      <w:r>
        <w:rPr>
          <w:rFonts w:ascii="Verdana" w:hAnsi="Verdana"/>
          <w:sz w:val="20"/>
          <w:szCs w:val="20"/>
          <w:lang w:val="sl-SI"/>
        </w:rPr>
        <w:t>izvedba</w:t>
      </w:r>
      <w:r>
        <w:rPr>
          <w:rFonts w:ascii="Verdana" w:hAnsi="Verdana"/>
          <w:sz w:val="20"/>
          <w:szCs w:val="20"/>
          <w:lang w:val="sl-SI"/>
        </w:rPr>
        <w:t xml:space="preserve"> izgubila pomen, lahko naročnik nadomestno </w:t>
      </w:r>
      <w:r>
        <w:rPr>
          <w:rFonts w:ascii="Verdana" w:hAnsi="Verdana"/>
          <w:sz w:val="20"/>
          <w:szCs w:val="20"/>
          <w:lang w:val="sl-SI"/>
        </w:rPr>
        <w:t>storitev</w:t>
      </w:r>
      <w:r>
        <w:rPr>
          <w:rFonts w:ascii="Verdana" w:hAnsi="Verdana"/>
          <w:sz w:val="20"/>
          <w:szCs w:val="20"/>
          <w:lang w:val="sl-SI"/>
        </w:rPr>
        <w:t xml:space="preserve"> naroči pri drugem </w:t>
      </w:r>
      <w:r>
        <w:rPr>
          <w:rFonts w:ascii="Verdana" w:hAnsi="Verdana"/>
          <w:sz w:val="20"/>
          <w:szCs w:val="20"/>
          <w:lang w:val="sl-SI"/>
        </w:rPr>
        <w:t>izvajalc</w:t>
      </w:r>
      <w:r>
        <w:rPr>
          <w:rFonts w:ascii="Verdana" w:hAnsi="Verdana"/>
          <w:sz w:val="20"/>
          <w:szCs w:val="20"/>
          <w:lang w:val="sl-SI"/>
        </w:rPr>
        <w:t xml:space="preserve">u na stroške zamudnika (pri tem uporabi dano zavarovanje dobre izvedbe pogodbenih obveznosti), lahko pa zahteva povrnitev dejanske škode ali razdre </w:t>
      </w:r>
      <w:r>
        <w:rPr>
          <w:rFonts w:ascii="Verdana" w:hAnsi="Verdana"/>
          <w:sz w:val="20"/>
          <w:szCs w:val="20"/>
          <w:lang w:val="sl-SI"/>
        </w:rPr>
        <w:t>okvirni sporazum</w:t>
      </w:r>
      <w:r>
        <w:rPr>
          <w:rFonts w:ascii="Verdana" w:hAnsi="Verdana"/>
          <w:sz w:val="20"/>
          <w:szCs w:val="20"/>
          <w:lang w:val="sl-SI"/>
        </w:rPr>
        <w:t>.</w:t>
      </w:r>
    </w:p>
    <w:p>
      <w:pPr>
        <w:pStyle w:val="style0"/>
        <w:keepLines/>
        <w:widowControl w:val="false"/>
        <w:numPr>
          <w:ilvl w:val="2"/>
          <w:numId w:val="20"/>
        </w:numPr>
        <w:spacing w:before="120" w:after="120" w:lineRule="auto" w:line="240"/>
        <w:jc w:val="both"/>
        <w:rPr>
          <w:rFonts w:ascii="Verdana" w:hAnsi="Verdana"/>
          <w:sz w:val="20"/>
          <w:szCs w:val="20"/>
          <w:lang w:val="sl-SI"/>
        </w:rPr>
      </w:pPr>
      <w:r>
        <w:rPr>
          <w:rFonts w:ascii="Verdana" w:hAnsi="Verdana"/>
          <w:sz w:val="20"/>
          <w:szCs w:val="20"/>
          <w:lang w:val="sl-SI"/>
        </w:rPr>
        <w:t xml:space="preserve">Pogodbena kazen </w:t>
      </w:r>
      <w:r>
        <w:rPr>
          <w:rFonts w:ascii="Verdana" w:hAnsi="Verdana"/>
          <w:sz w:val="20"/>
          <w:szCs w:val="20"/>
          <w:lang w:val="sl-SI"/>
        </w:rPr>
        <w:t xml:space="preserve">ali kritje nadomestne storitve </w:t>
      </w:r>
      <w:r>
        <w:rPr>
          <w:rFonts w:ascii="Verdana" w:hAnsi="Verdana"/>
          <w:sz w:val="20"/>
          <w:szCs w:val="20"/>
          <w:lang w:val="sl-SI"/>
        </w:rPr>
        <w:t xml:space="preserve">se obračuna pri </w:t>
      </w:r>
      <w:r>
        <w:rPr>
          <w:rFonts w:ascii="Verdana" w:hAnsi="Verdana"/>
          <w:sz w:val="20"/>
          <w:szCs w:val="20"/>
          <w:lang w:val="sl-SI"/>
        </w:rPr>
        <w:t>naslednjih izplačilih izvajalcu</w:t>
      </w:r>
      <w:r>
        <w:rPr>
          <w:rFonts w:ascii="Verdana" w:hAnsi="Verdana"/>
          <w:sz w:val="20"/>
          <w:szCs w:val="20"/>
          <w:lang w:val="sl-SI"/>
        </w:rPr>
        <w:t>.</w:t>
      </w:r>
    </w:p>
    <w:p>
      <w:pPr>
        <w:pStyle w:val="style0"/>
        <w:keepLines/>
        <w:widowControl w:val="false"/>
        <w:numPr>
          <w:ilvl w:val="2"/>
          <w:numId w:val="20"/>
        </w:numPr>
        <w:spacing w:before="120" w:after="120" w:lineRule="auto" w:line="240"/>
        <w:jc w:val="both"/>
        <w:rPr>
          <w:rFonts w:ascii="Verdana" w:hAnsi="Verdana"/>
          <w:sz w:val="20"/>
          <w:szCs w:val="20"/>
          <w:lang w:val="sl-SI"/>
        </w:rPr>
      </w:pPr>
      <w:r>
        <w:rPr>
          <w:rFonts w:ascii="Verdana" w:hAnsi="Verdana"/>
          <w:sz w:val="20"/>
          <w:szCs w:val="20"/>
          <w:lang w:val="sl-SI"/>
        </w:rPr>
        <w:t xml:space="preserve">Naročnik in </w:t>
      </w:r>
      <w:r>
        <w:rPr>
          <w:rFonts w:ascii="Verdana" w:hAnsi="Verdana"/>
          <w:sz w:val="20"/>
          <w:szCs w:val="20"/>
          <w:lang w:val="sl-SI"/>
        </w:rPr>
        <w:t>izvajalec</w:t>
      </w:r>
      <w:r>
        <w:rPr>
          <w:rFonts w:ascii="Verdana" w:hAnsi="Verdana"/>
          <w:sz w:val="20"/>
          <w:szCs w:val="20"/>
          <w:lang w:val="sl-SI"/>
        </w:rPr>
        <w:t xml:space="preserve"> soglašata, da pravica zaračunati pogodbeno kazen ni pogojena z nastankom škode naročniku. Povračilo tako nastale škode bo naročnik uveljavil po splošnih načelih odškodninske odgovornosti, neodvisno od uveljavljanja pogodbene kazni.</w:t>
      </w:r>
    </w:p>
    <w:p>
      <w:pPr>
        <w:pStyle w:val="style0"/>
        <w:keepLines/>
        <w:widowControl w:val="false"/>
        <w:numPr>
          <w:ilvl w:val="2"/>
          <w:numId w:val="20"/>
        </w:numPr>
        <w:spacing w:after="120" w:lineRule="auto" w:line="240"/>
        <w:jc w:val="both"/>
        <w:rPr>
          <w:rFonts w:ascii="Verdana" w:hAnsi="Verdana"/>
          <w:sz w:val="20"/>
          <w:szCs w:val="20"/>
          <w:lang w:val="sl-SI"/>
        </w:rPr>
      </w:pPr>
      <w:r>
        <w:rPr>
          <w:rFonts w:ascii="Verdana" w:hAnsi="Verdana"/>
          <w:sz w:val="20"/>
          <w:szCs w:val="20"/>
          <w:lang w:val="sl-SI"/>
        </w:rPr>
        <w:t xml:space="preserve">Če </w:t>
      </w:r>
      <w:r>
        <w:rPr>
          <w:rFonts w:ascii="Verdana" w:hAnsi="Verdana"/>
          <w:sz w:val="20"/>
          <w:szCs w:val="20"/>
          <w:lang w:val="sl-SI"/>
        </w:rPr>
        <w:t xml:space="preserve">je delo v primeru naročnikove zamude zaradi zastoja onemogočeno, se pogodbeni  stranki </w:t>
      </w:r>
      <w:r>
        <w:rPr>
          <w:rFonts w:ascii="Verdana" w:hAnsi="Verdana"/>
          <w:sz w:val="20"/>
          <w:szCs w:val="20"/>
          <w:lang w:val="sl-SI"/>
        </w:rPr>
        <w:t xml:space="preserve">lahko </w:t>
      </w:r>
      <w:r>
        <w:rPr>
          <w:rFonts w:ascii="Verdana" w:hAnsi="Verdana"/>
          <w:sz w:val="20"/>
          <w:szCs w:val="20"/>
          <w:lang w:val="sl-SI"/>
        </w:rPr>
        <w:t>dogovorita, na katerih drugih primernih delih glede na predmet tega okvirnega sporazuma se bo uporabilo delavce, katerih delo je zaradi zastoja onemogočeno</w:t>
      </w:r>
      <w:r>
        <w:rPr>
          <w:rFonts w:ascii="Verdana" w:hAnsi="Verdana"/>
          <w:sz w:val="20"/>
          <w:szCs w:val="20"/>
          <w:lang w:val="sl-SI"/>
        </w:rPr>
        <w:t>.</w:t>
      </w:r>
      <w:r>
        <w:rPr>
          <w:rFonts w:ascii="Verdana" w:hAnsi="Verdana"/>
          <w:sz w:val="20"/>
          <w:szCs w:val="20"/>
          <w:lang w:val="sl-SI"/>
        </w:rPr>
        <w:t xml:space="preserve"> </w:t>
      </w:r>
    </w:p>
    <w:p>
      <w:pPr>
        <w:pStyle w:val="style0"/>
        <w:keepLines/>
        <w:widowControl w:val="false"/>
        <w:spacing w:after="120" w:lineRule="auto" w:line="240"/>
        <w:jc w:val="center"/>
        <w:rPr>
          <w:rFonts w:ascii="Verdana" w:hAnsi="Verdana"/>
          <w:sz w:val="20"/>
          <w:szCs w:val="20"/>
          <w:lang w:val="sl-SI"/>
        </w:rPr>
      </w:pPr>
      <w:r>
        <w:rPr>
          <w:rFonts w:ascii="Verdana" w:hAnsi="Verdana"/>
          <w:sz w:val="20"/>
          <w:szCs w:val="20"/>
          <w:lang w:val="sl-SI"/>
        </w:rPr>
        <w:t>13</w:t>
      </w:r>
      <w:r>
        <w:rPr>
          <w:rFonts w:ascii="Verdana" w:hAnsi="Verdana"/>
          <w:sz w:val="20"/>
          <w:szCs w:val="20"/>
          <w:lang w:val="sl-SI"/>
        </w:rPr>
        <w:t xml:space="preserve">. </w:t>
      </w:r>
      <w:r>
        <w:rPr>
          <w:rFonts w:ascii="Verdana" w:hAnsi="Verdana"/>
          <w:sz w:val="20"/>
          <w:szCs w:val="20"/>
          <w:lang w:val="sl-SI"/>
        </w:rPr>
        <w:t>člen</w:t>
      </w:r>
    </w:p>
    <w:p>
      <w:pPr>
        <w:pStyle w:val="style0"/>
        <w:keepLines/>
        <w:widowControl w:val="false"/>
        <w:spacing w:after="120" w:lineRule="auto" w:line="240"/>
        <w:jc w:val="center"/>
        <w:rPr>
          <w:rFonts w:ascii="Verdana" w:hAnsi="Verdana"/>
          <w:sz w:val="20"/>
          <w:szCs w:val="20"/>
          <w:lang w:val="sl-SI"/>
        </w:rPr>
      </w:pPr>
      <w:r>
        <w:rPr>
          <w:rFonts w:ascii="Verdana" w:hAnsi="Verdana"/>
          <w:sz w:val="20"/>
          <w:szCs w:val="20"/>
          <w:lang w:val="sl-SI"/>
        </w:rPr>
        <w:t xml:space="preserve">JAMSTVA </w:t>
      </w:r>
      <w:r>
        <w:rPr>
          <w:rFonts w:ascii="Verdana" w:hAnsi="Verdana"/>
          <w:sz w:val="20"/>
          <w:szCs w:val="20"/>
          <w:lang w:val="sl-SI"/>
        </w:rPr>
        <w:t>IN GARANCIJSKE OBVEZNOSTI IZVAJALCA</w:t>
      </w:r>
    </w:p>
    <w:p>
      <w:pPr>
        <w:pStyle w:val="style0"/>
        <w:keepLines/>
        <w:widowControl w:val="false"/>
        <w:numPr>
          <w:ilvl w:val="2"/>
          <w:numId w:val="23"/>
        </w:numPr>
        <w:spacing w:after="120" w:lineRule="auto" w:line="240"/>
        <w:jc w:val="both"/>
        <w:rPr>
          <w:rFonts w:ascii="Verdana" w:hAnsi="Verdana"/>
          <w:sz w:val="20"/>
          <w:szCs w:val="20"/>
          <w:lang w:val="sl-SI"/>
        </w:rPr>
      </w:pPr>
      <w:r>
        <w:rPr>
          <w:rFonts w:ascii="Verdana" w:hAnsi="Verdana"/>
          <w:sz w:val="20"/>
          <w:szCs w:val="20"/>
          <w:lang w:val="sl-SI"/>
        </w:rPr>
        <w:t xml:space="preserve">Izvajalec </w:t>
      </w:r>
      <w:r>
        <w:rPr>
          <w:rFonts w:ascii="Verdana" w:hAnsi="Verdana"/>
          <w:sz w:val="20"/>
          <w:szCs w:val="20"/>
          <w:lang w:val="sl-SI"/>
        </w:rPr>
        <w:t>naročniku jamči, da:</w:t>
      </w:r>
    </w:p>
    <w:p>
      <w:pPr>
        <w:pStyle w:val="style179"/>
        <w:keepLines/>
        <w:widowControl w:val="false"/>
        <w:numPr>
          <w:ilvl w:val="0"/>
          <w:numId w:val="7"/>
        </w:numPr>
        <w:spacing w:after="120" w:lineRule="auto" w:line="240"/>
        <w:ind w:left="1434" w:hanging="357"/>
        <w:jc w:val="both"/>
        <w:contextualSpacing w:val="false"/>
        <w:rPr>
          <w:rFonts w:ascii="Verdana" w:hAnsi="Verdana"/>
          <w:sz w:val="20"/>
          <w:szCs w:val="20"/>
          <w:lang w:val="sl-SI"/>
        </w:rPr>
      </w:pPr>
      <w:r>
        <w:rPr>
          <w:rFonts w:ascii="Verdana" w:hAnsi="Verdana"/>
          <w:sz w:val="20"/>
          <w:szCs w:val="20"/>
          <w:lang w:val="sl-SI"/>
        </w:rPr>
        <w:t>bodo storitve opravljene kakovostno</w:t>
      </w:r>
      <w:r>
        <w:rPr>
          <w:rFonts w:ascii="Verdana" w:hAnsi="Verdana"/>
          <w:sz w:val="20"/>
          <w:szCs w:val="20"/>
          <w:lang w:val="sl-SI"/>
        </w:rPr>
        <w:t>, s kvalificiranimi kadri</w:t>
      </w:r>
      <w:r>
        <w:rPr>
          <w:rFonts w:ascii="Verdana" w:hAnsi="Verdana"/>
          <w:sz w:val="20"/>
          <w:szCs w:val="20"/>
          <w:lang w:val="sl-SI"/>
        </w:rPr>
        <w:t>, v skladu z veljavnimi predpisi in standardi ter v skladu s specificiranimi zahtevami naročnika</w:t>
      </w:r>
      <w:r>
        <w:rPr>
          <w:rFonts w:ascii="Verdana" w:hAnsi="Verdana"/>
          <w:sz w:val="20"/>
          <w:szCs w:val="20"/>
          <w:lang w:val="sl-SI"/>
        </w:rPr>
        <w:t>;</w:t>
      </w:r>
    </w:p>
    <w:p>
      <w:pPr>
        <w:pStyle w:val="style179"/>
        <w:keepLines/>
        <w:widowControl w:val="false"/>
        <w:numPr>
          <w:ilvl w:val="0"/>
          <w:numId w:val="7"/>
        </w:numPr>
        <w:spacing w:after="120" w:lineRule="auto" w:line="240"/>
        <w:ind w:left="1434" w:hanging="357"/>
        <w:jc w:val="both"/>
        <w:contextualSpacing w:val="false"/>
        <w:rPr>
          <w:rFonts w:ascii="Verdana" w:hAnsi="Verdana"/>
          <w:sz w:val="20"/>
          <w:szCs w:val="20"/>
          <w:lang w:val="sl-SI"/>
        </w:rPr>
      </w:pPr>
      <w:r>
        <w:rPr>
          <w:rFonts w:ascii="Verdana" w:hAnsi="Verdana"/>
          <w:sz w:val="20"/>
          <w:szCs w:val="20"/>
          <w:lang w:val="sl-SI"/>
        </w:rPr>
        <w:t>bo kakovost opravljenih storitev preverjal in stalno skrbel za odpravo pomanjkljivosti, za katere bo izvedel na podlagi preverjanj ali informacij naročnika</w:t>
      </w:r>
      <w:r>
        <w:rPr>
          <w:rFonts w:ascii="Verdana" w:hAnsi="Verdana"/>
          <w:sz w:val="20"/>
          <w:szCs w:val="20"/>
          <w:lang w:val="sl-SI"/>
        </w:rPr>
        <w:t>.</w:t>
      </w:r>
    </w:p>
    <w:p>
      <w:pPr>
        <w:pStyle w:val="style0"/>
        <w:keepLines/>
        <w:widowControl w:val="false"/>
        <w:numPr>
          <w:ilvl w:val="2"/>
          <w:numId w:val="23"/>
        </w:numPr>
        <w:spacing w:after="120" w:lineRule="auto" w:line="240"/>
        <w:jc w:val="both"/>
        <w:rPr>
          <w:rFonts w:ascii="Verdana" w:hAnsi="Verdana"/>
          <w:sz w:val="20"/>
          <w:szCs w:val="20"/>
          <w:lang w:val="sl-SI"/>
        </w:rPr>
      </w:pPr>
      <w:r>
        <w:rPr>
          <w:rFonts w:ascii="Verdana" w:hAnsi="Verdana"/>
          <w:sz w:val="20"/>
          <w:szCs w:val="20"/>
          <w:lang w:val="sl-SI"/>
        </w:rPr>
        <w:t xml:space="preserve">Izvajalec </w:t>
      </w:r>
      <w:r>
        <w:rPr>
          <w:rFonts w:ascii="Verdana" w:hAnsi="Verdana"/>
          <w:sz w:val="20"/>
          <w:szCs w:val="20"/>
          <w:lang w:val="sl-SI"/>
        </w:rPr>
        <w:t>jamči le za izvajanje tistih funkcij, ki so določene v razpisni dokumentaciji. Izvajalec ne prevzema jamstva za zadovoljitev posebnih naročnikovih potreb, ki niso izrecno določene v razpisni dokumentaciji in ne jamči, da bodo vse funkcije zadovoljile specifične potrebe naročnika ali da bo delovanje absolutno nezmotljivo oziroma brez napak</w:t>
      </w:r>
      <w:r>
        <w:rPr>
          <w:rFonts w:ascii="Verdana" w:hAnsi="Verdana"/>
          <w:sz w:val="20"/>
          <w:szCs w:val="20"/>
          <w:lang w:val="sl-SI"/>
        </w:rPr>
        <w:t>.</w:t>
      </w:r>
    </w:p>
    <w:p>
      <w:pPr>
        <w:pStyle w:val="style0"/>
        <w:keepLines/>
        <w:widowControl w:val="false"/>
        <w:numPr>
          <w:ilvl w:val="2"/>
          <w:numId w:val="23"/>
        </w:numPr>
        <w:spacing w:after="120" w:lineRule="auto" w:line="240"/>
        <w:jc w:val="both"/>
        <w:rPr>
          <w:rFonts w:ascii="Verdana" w:hAnsi="Verdana"/>
          <w:sz w:val="20"/>
          <w:szCs w:val="20"/>
          <w:lang w:val="sl-SI"/>
        </w:rPr>
      </w:pPr>
      <w:r>
        <w:rPr>
          <w:rFonts w:ascii="Verdana" w:hAnsi="Verdana"/>
          <w:sz w:val="20"/>
          <w:szCs w:val="20"/>
          <w:lang w:val="sl-SI"/>
        </w:rPr>
        <w:t xml:space="preserve">Če </w:t>
      </w:r>
      <w:r>
        <w:rPr>
          <w:rFonts w:ascii="Verdana" w:hAnsi="Verdana"/>
          <w:sz w:val="20"/>
          <w:szCs w:val="20"/>
          <w:lang w:val="sl-SI"/>
        </w:rPr>
        <w:t>se ugotovi, da od naročnika javljena napaka dejansko ni napaka izvajalca, naročnik krije neposredne stroške, ki jih ima izvajalec zaradi odziva na napako</w:t>
      </w:r>
      <w:r>
        <w:rPr>
          <w:rFonts w:ascii="Verdana" w:hAnsi="Verdana"/>
          <w:sz w:val="20"/>
          <w:szCs w:val="20"/>
          <w:lang w:val="sl-SI"/>
        </w:rPr>
        <w:t>.</w:t>
      </w:r>
    </w:p>
    <w:p>
      <w:pPr>
        <w:pStyle w:val="style0"/>
        <w:keepLines/>
        <w:widowControl w:val="false"/>
        <w:numPr>
          <w:ilvl w:val="2"/>
          <w:numId w:val="23"/>
        </w:numPr>
        <w:spacing w:after="120" w:lineRule="auto" w:line="240"/>
        <w:jc w:val="both"/>
        <w:rPr>
          <w:rFonts w:ascii="Verdana" w:hAnsi="Verdana"/>
          <w:sz w:val="20"/>
          <w:szCs w:val="20"/>
          <w:lang w:val="sl-SI"/>
        </w:rPr>
      </w:pPr>
      <w:r>
        <w:rPr>
          <w:rFonts w:ascii="Verdana" w:hAnsi="Verdana"/>
          <w:sz w:val="20"/>
          <w:szCs w:val="20"/>
          <w:lang w:val="sl-SI"/>
        </w:rPr>
        <w:t xml:space="preserve">Jamčevalni </w:t>
      </w:r>
      <w:r>
        <w:rPr>
          <w:rFonts w:ascii="Verdana" w:hAnsi="Verdana"/>
          <w:sz w:val="20"/>
          <w:szCs w:val="20"/>
          <w:lang w:val="sl-SI"/>
        </w:rPr>
        <w:t>rok po tem okvirnem sporazumu se podaljša za čas, ki ga izvajalec potrebuje za odpravo javljene mu bistvene napake</w:t>
      </w:r>
      <w:r>
        <w:rPr>
          <w:rFonts w:ascii="Verdana" w:hAnsi="Verdana"/>
          <w:sz w:val="20"/>
          <w:szCs w:val="20"/>
          <w:lang w:val="sl-SI"/>
        </w:rPr>
        <w:t>.</w:t>
      </w:r>
    </w:p>
    <w:p>
      <w:pPr>
        <w:pStyle w:val="style0"/>
        <w:keepLines/>
        <w:widowControl w:val="false"/>
        <w:numPr>
          <w:ilvl w:val="2"/>
          <w:numId w:val="23"/>
        </w:numPr>
        <w:spacing w:after="120" w:lineRule="auto" w:line="240"/>
        <w:jc w:val="both"/>
        <w:rPr>
          <w:rFonts w:ascii="Verdana" w:hAnsi="Verdana"/>
          <w:sz w:val="20"/>
          <w:szCs w:val="20"/>
          <w:lang w:val="sl-SI"/>
        </w:rPr>
      </w:pPr>
      <w:r>
        <w:rPr>
          <w:rFonts w:ascii="Verdana" w:hAnsi="Verdana"/>
          <w:sz w:val="20"/>
          <w:szCs w:val="20"/>
          <w:lang w:val="sl-SI"/>
        </w:rPr>
        <w:t xml:space="preserve">Izvajalec </w:t>
      </w:r>
      <w:r>
        <w:rPr>
          <w:rFonts w:ascii="Verdana" w:hAnsi="Verdana"/>
          <w:sz w:val="20"/>
          <w:szCs w:val="20"/>
          <w:lang w:val="sl-SI"/>
        </w:rPr>
        <w:t>ne odgovarja za neposredno, posredno, slučajno ali posledično škodo, ki bi izvirala iz uporabe ali nezmožnosti uporabe produktov. Razen v primerih, ki so izrecno navedeni v tem okvirnem sporazumu</w:t>
      </w:r>
      <w:r>
        <w:rPr>
          <w:rFonts w:ascii="Verdana" w:hAnsi="Verdana"/>
          <w:sz w:val="20"/>
          <w:szCs w:val="20"/>
          <w:lang w:val="sl-SI"/>
        </w:rPr>
        <w:t>.</w:t>
      </w:r>
      <w:r>
        <w:rPr>
          <w:rFonts w:ascii="Verdana" w:hAnsi="Verdana"/>
          <w:sz w:val="20"/>
          <w:szCs w:val="20"/>
          <w:lang w:val="sl-SI"/>
        </w:rPr>
        <w:t xml:space="preserve"> </w:t>
      </w:r>
    </w:p>
    <w:p>
      <w:pPr>
        <w:pStyle w:val="style0"/>
        <w:keepLines/>
        <w:widowControl w:val="false"/>
        <w:spacing w:after="120" w:lineRule="auto" w:line="240"/>
        <w:jc w:val="center"/>
        <w:rPr>
          <w:rFonts w:ascii="Verdana" w:hAnsi="Verdana"/>
          <w:sz w:val="20"/>
          <w:szCs w:val="20"/>
          <w:lang w:val="sl-SI"/>
        </w:rPr>
      </w:pPr>
      <w:r>
        <w:rPr>
          <w:rFonts w:ascii="Verdana" w:hAnsi="Verdana"/>
          <w:sz w:val="20"/>
          <w:szCs w:val="20"/>
          <w:lang w:val="sl-SI"/>
        </w:rPr>
        <w:t>1</w:t>
      </w:r>
      <w:r>
        <w:rPr>
          <w:rFonts w:ascii="Verdana" w:hAnsi="Verdana"/>
          <w:sz w:val="20"/>
          <w:szCs w:val="20"/>
          <w:lang w:val="sl-SI"/>
        </w:rPr>
        <w:t>4</w:t>
      </w:r>
      <w:r>
        <w:rPr>
          <w:rFonts w:ascii="Verdana" w:hAnsi="Verdana"/>
          <w:sz w:val="20"/>
          <w:szCs w:val="20"/>
          <w:lang w:val="sl-SI"/>
        </w:rPr>
        <w:t xml:space="preserve">. </w:t>
      </w:r>
      <w:r>
        <w:rPr>
          <w:rFonts w:ascii="Verdana" w:hAnsi="Verdana"/>
          <w:sz w:val="20"/>
          <w:szCs w:val="20"/>
          <w:lang w:val="sl-SI"/>
        </w:rPr>
        <w:t>člen</w:t>
      </w:r>
    </w:p>
    <w:p>
      <w:pPr>
        <w:pStyle w:val="style0"/>
        <w:keepLines/>
        <w:widowControl w:val="false"/>
        <w:spacing w:after="120" w:lineRule="auto" w:line="240"/>
        <w:jc w:val="center"/>
        <w:rPr>
          <w:rFonts w:ascii="Verdana" w:hAnsi="Verdana"/>
          <w:sz w:val="20"/>
          <w:szCs w:val="20"/>
          <w:lang w:val="sl-SI"/>
        </w:rPr>
      </w:pPr>
      <w:r>
        <w:rPr>
          <w:rFonts w:ascii="Verdana" w:hAnsi="Verdana"/>
          <w:sz w:val="20"/>
          <w:szCs w:val="20"/>
          <w:lang w:val="sl-SI"/>
        </w:rPr>
        <w:t>VIŠJA SILA</w:t>
      </w:r>
    </w:p>
    <w:p>
      <w:pPr>
        <w:pStyle w:val="style0"/>
        <w:keepLines/>
        <w:widowControl w:val="false"/>
        <w:numPr>
          <w:ilvl w:val="2"/>
          <w:numId w:val="11"/>
        </w:numPr>
        <w:spacing w:after="120" w:lineRule="auto" w:line="240"/>
        <w:jc w:val="both"/>
        <w:rPr>
          <w:rFonts w:ascii="Verdana" w:hAnsi="Verdana"/>
          <w:sz w:val="20"/>
          <w:szCs w:val="20"/>
          <w:lang w:val="sl-SI"/>
        </w:rPr>
      </w:pPr>
      <w:r>
        <w:rPr>
          <w:rFonts w:ascii="Verdana" w:hAnsi="Verdana"/>
          <w:sz w:val="20"/>
          <w:szCs w:val="20"/>
          <w:lang w:val="sl-SI"/>
        </w:rPr>
        <w:t xml:space="preserve">Pod </w:t>
      </w:r>
      <w:r>
        <w:rPr>
          <w:rFonts w:ascii="Verdana" w:hAnsi="Verdana"/>
          <w:sz w:val="20"/>
          <w:szCs w:val="20"/>
          <w:lang w:val="sl-SI"/>
        </w:rPr>
        <w:t>višjo silo se razumejo vsi nepredvideni in nepričakovani dogodki, ki nastopijo neodvisno od volje strank in ki jih stranki nista mogli predvideti ob sklepanju okvirnega sporazuma ter kakorkoli vplivajo na izvedbo pogodbenih obveznosti</w:t>
      </w:r>
      <w:r>
        <w:rPr>
          <w:rFonts w:ascii="Verdana" w:hAnsi="Verdana"/>
          <w:sz w:val="20"/>
          <w:szCs w:val="20"/>
          <w:lang w:val="sl-SI"/>
        </w:rPr>
        <w:t>.</w:t>
      </w:r>
    </w:p>
    <w:p>
      <w:pPr>
        <w:pStyle w:val="style0"/>
        <w:keepLines/>
        <w:widowControl w:val="false"/>
        <w:numPr>
          <w:ilvl w:val="2"/>
          <w:numId w:val="11"/>
        </w:numPr>
        <w:spacing w:after="120" w:lineRule="auto" w:line="240"/>
        <w:jc w:val="both"/>
        <w:rPr>
          <w:rFonts w:ascii="Verdana" w:hAnsi="Verdana"/>
          <w:sz w:val="20"/>
          <w:szCs w:val="20"/>
          <w:lang w:val="sl-SI"/>
        </w:rPr>
      </w:pPr>
      <w:r>
        <w:rPr>
          <w:rFonts w:ascii="Verdana" w:hAnsi="Verdana"/>
          <w:sz w:val="20"/>
          <w:szCs w:val="20"/>
          <w:lang w:val="sl-SI"/>
        </w:rPr>
        <w:t xml:space="preserve">Izvajalec </w:t>
      </w:r>
      <w:r>
        <w:rPr>
          <w:rFonts w:ascii="Verdana" w:hAnsi="Verdana"/>
          <w:sz w:val="20"/>
          <w:szCs w:val="20"/>
          <w:lang w:val="sl-SI"/>
        </w:rPr>
        <w:t xml:space="preserve">je dolžan pisno obvestiti naročnika </w:t>
      </w:r>
      <w:r>
        <w:rPr>
          <w:rFonts w:ascii="Verdana" w:hAnsi="Verdana"/>
          <w:sz w:val="20"/>
          <w:szCs w:val="20"/>
          <w:lang w:val="sl-SI"/>
        </w:rPr>
        <w:t>o nastanku višje sile v dveh</w:t>
      </w:r>
      <w:r>
        <w:rPr>
          <w:rFonts w:ascii="Verdana" w:hAnsi="Verdana"/>
          <w:sz w:val="20"/>
          <w:szCs w:val="20"/>
          <w:lang w:val="sl-SI"/>
        </w:rPr>
        <w:t xml:space="preserve"> delovnih dneh po nastanku le-te</w:t>
      </w:r>
      <w:r>
        <w:rPr>
          <w:rFonts w:ascii="Verdana" w:hAnsi="Verdana"/>
          <w:sz w:val="20"/>
          <w:szCs w:val="20"/>
          <w:lang w:val="sl-SI"/>
        </w:rPr>
        <w:t>.</w:t>
      </w:r>
    </w:p>
    <w:p>
      <w:pPr>
        <w:pStyle w:val="style0"/>
        <w:keepLines/>
        <w:widowControl w:val="false"/>
        <w:numPr>
          <w:ilvl w:val="2"/>
          <w:numId w:val="11"/>
        </w:numPr>
        <w:spacing w:after="120" w:lineRule="auto" w:line="240"/>
        <w:jc w:val="both"/>
        <w:rPr>
          <w:rFonts w:ascii="Verdana" w:hAnsi="Verdana"/>
          <w:sz w:val="20"/>
          <w:szCs w:val="20"/>
          <w:lang w:val="sl-SI"/>
        </w:rPr>
      </w:pPr>
      <w:r>
        <w:rPr>
          <w:rFonts w:ascii="Verdana" w:hAnsi="Verdana"/>
          <w:sz w:val="20"/>
          <w:szCs w:val="20"/>
          <w:lang w:val="sl-SI"/>
        </w:rPr>
        <w:t xml:space="preserve">Nobena </w:t>
      </w:r>
      <w:r>
        <w:rPr>
          <w:rFonts w:ascii="Verdana" w:hAnsi="Verdana"/>
          <w:sz w:val="20"/>
          <w:szCs w:val="20"/>
          <w:lang w:val="sl-SI"/>
        </w:rPr>
        <w:t>od strank ni odgovorna za neizpolnitev katerekoli izmed svojih obveznosti iz razlogov, ki so izven njenega nadzora</w:t>
      </w:r>
      <w:r>
        <w:rPr>
          <w:rFonts w:ascii="Verdana" w:hAnsi="Verdana"/>
          <w:sz w:val="20"/>
          <w:szCs w:val="20"/>
          <w:lang w:val="sl-SI"/>
        </w:rPr>
        <w:t>.</w:t>
      </w:r>
      <w:r>
        <w:rPr>
          <w:rFonts w:ascii="Verdana" w:hAnsi="Verdana"/>
          <w:sz w:val="20"/>
          <w:szCs w:val="20"/>
          <w:lang w:val="sl-SI"/>
        </w:rPr>
        <w:t xml:space="preserve"> </w:t>
      </w:r>
    </w:p>
    <w:p>
      <w:pPr>
        <w:pStyle w:val="style0"/>
        <w:keepLines/>
        <w:widowControl w:val="false"/>
        <w:spacing w:after="120" w:lineRule="auto" w:line="240"/>
        <w:jc w:val="center"/>
        <w:rPr>
          <w:rFonts w:ascii="Verdana" w:hAnsi="Verdana"/>
          <w:sz w:val="20"/>
          <w:szCs w:val="20"/>
          <w:lang w:val="sl-SI"/>
        </w:rPr>
      </w:pPr>
      <w:r>
        <w:rPr>
          <w:rFonts w:ascii="Verdana" w:hAnsi="Verdana"/>
          <w:sz w:val="20"/>
          <w:szCs w:val="20"/>
          <w:lang w:val="sl-SI"/>
        </w:rPr>
        <w:t>15</w:t>
      </w:r>
      <w:r>
        <w:rPr>
          <w:rFonts w:ascii="Verdana" w:hAnsi="Verdana"/>
          <w:sz w:val="20"/>
          <w:szCs w:val="20"/>
          <w:lang w:val="sl-SI"/>
        </w:rPr>
        <w:t xml:space="preserve">. </w:t>
      </w:r>
      <w:r>
        <w:rPr>
          <w:rFonts w:ascii="Verdana" w:hAnsi="Verdana"/>
          <w:sz w:val="20"/>
          <w:szCs w:val="20"/>
          <w:lang w:val="sl-SI"/>
        </w:rPr>
        <w:t>člen</w:t>
      </w:r>
    </w:p>
    <w:p>
      <w:pPr>
        <w:pStyle w:val="style0"/>
        <w:keepLines/>
        <w:widowControl w:val="false"/>
        <w:spacing w:after="120" w:lineRule="auto" w:line="240"/>
        <w:jc w:val="center"/>
        <w:rPr>
          <w:rFonts w:ascii="Verdana" w:hAnsi="Verdana"/>
          <w:sz w:val="20"/>
          <w:szCs w:val="20"/>
          <w:lang w:val="sl-SI"/>
        </w:rPr>
      </w:pPr>
      <w:r>
        <w:rPr>
          <w:rFonts w:ascii="Verdana" w:hAnsi="Verdana"/>
          <w:sz w:val="20"/>
          <w:szCs w:val="20"/>
          <w:lang w:val="sl-SI"/>
        </w:rPr>
        <w:t xml:space="preserve">FINANČNO </w:t>
      </w:r>
      <w:r>
        <w:rPr>
          <w:rFonts w:ascii="Verdana" w:hAnsi="Verdana"/>
          <w:sz w:val="20"/>
          <w:szCs w:val="20"/>
          <w:lang w:val="sl-SI"/>
        </w:rPr>
        <w:t>ZAVAROVANJE ZA DOBRO IZVEDBO POGODBENIH OBVEZNOSTI</w:t>
      </w:r>
    </w:p>
    <w:p>
      <w:pPr>
        <w:pStyle w:val="style179"/>
        <w:keepLines/>
        <w:widowControl w:val="false"/>
        <w:numPr>
          <w:ilvl w:val="2"/>
          <w:numId w:val="1"/>
        </w:numPr>
        <w:spacing w:after="120" w:lineRule="auto" w:line="240"/>
        <w:jc w:val="both"/>
        <w:contextualSpacing w:val="false"/>
        <w:rPr>
          <w:rFonts w:ascii="Verdana" w:hAnsi="Verdana"/>
          <w:sz w:val="20"/>
          <w:szCs w:val="20"/>
          <w:lang w:val="sl-SI"/>
        </w:rPr>
      </w:pPr>
      <w:r>
        <w:rPr>
          <w:rFonts w:ascii="Verdana" w:hAnsi="Verdana"/>
          <w:sz w:val="20"/>
          <w:szCs w:val="20"/>
          <w:lang w:val="sl-SI"/>
        </w:rPr>
        <w:t xml:space="preserve">Naročnik </w:t>
      </w:r>
      <w:r>
        <w:rPr>
          <w:rFonts w:ascii="Verdana" w:hAnsi="Verdana"/>
          <w:sz w:val="20"/>
          <w:szCs w:val="20"/>
          <w:lang w:val="sl-SI"/>
        </w:rPr>
        <w:t xml:space="preserve">lahko vnovči dano menico </w:t>
      </w:r>
      <w:r>
        <w:rPr>
          <w:rFonts w:ascii="Verdana" w:hAnsi="Verdana"/>
          <w:sz w:val="20"/>
          <w:szCs w:val="20"/>
          <w:lang w:val="sl-SI"/>
        </w:rPr>
        <w:t>v naslednjih primerih:</w:t>
      </w:r>
    </w:p>
    <w:p>
      <w:pPr>
        <w:pStyle w:val="style179"/>
        <w:keepLines/>
        <w:widowControl w:val="false"/>
        <w:numPr>
          <w:ilvl w:val="0"/>
          <w:numId w:val="7"/>
        </w:numPr>
        <w:spacing w:after="120" w:lineRule="auto" w:line="240"/>
        <w:jc w:val="both"/>
        <w:contextualSpacing w:val="false"/>
        <w:rPr>
          <w:rFonts w:ascii="Verdana" w:hAnsi="Verdana"/>
          <w:sz w:val="20"/>
          <w:szCs w:val="20"/>
          <w:lang w:val="sl-SI"/>
        </w:rPr>
      </w:pPr>
      <w:r>
        <w:rPr>
          <w:rFonts w:ascii="Verdana" w:hAnsi="Verdana"/>
          <w:sz w:val="20"/>
          <w:szCs w:val="20"/>
          <w:lang w:val="sl-SI"/>
        </w:rPr>
        <w:t>če se bo izkazalo, da izvajalec storitve</w:t>
      </w:r>
      <w:r>
        <w:rPr>
          <w:rFonts w:ascii="Verdana" w:hAnsi="Verdana"/>
          <w:sz w:val="20"/>
          <w:szCs w:val="20"/>
          <w:lang w:val="sl-SI"/>
        </w:rPr>
        <w:t xml:space="preserve"> ne opravi</w:t>
      </w:r>
      <w:r>
        <w:rPr>
          <w:rFonts w:ascii="Verdana" w:hAnsi="Verdana"/>
          <w:sz w:val="20"/>
          <w:szCs w:val="20"/>
          <w:lang w:val="sl-SI"/>
        </w:rPr>
        <w:t xml:space="preserve"> v skladu z zahtevami okvirnega sporazuma in posameznega povpraševanja ali s specifikacijami;</w:t>
      </w:r>
    </w:p>
    <w:p>
      <w:pPr>
        <w:pStyle w:val="style179"/>
        <w:keepLines/>
        <w:widowControl w:val="false"/>
        <w:numPr>
          <w:ilvl w:val="0"/>
          <w:numId w:val="7"/>
        </w:numPr>
        <w:spacing w:after="120" w:lineRule="auto" w:line="240"/>
        <w:jc w:val="both"/>
        <w:contextualSpacing w:val="false"/>
        <w:rPr>
          <w:rFonts w:ascii="Verdana" w:hAnsi="Verdana"/>
          <w:sz w:val="20"/>
          <w:szCs w:val="20"/>
          <w:lang w:val="sl-SI"/>
        </w:rPr>
      </w:pPr>
      <w:r>
        <w:rPr>
          <w:rFonts w:ascii="Verdana" w:hAnsi="Verdana"/>
          <w:sz w:val="20"/>
          <w:szCs w:val="20"/>
          <w:lang w:val="sl-SI"/>
        </w:rPr>
        <w:t>če bo naročnik razdrl okvirni sporazum zaradi kršitev ali zamude na strani izvajalca;</w:t>
      </w:r>
    </w:p>
    <w:p>
      <w:pPr>
        <w:pStyle w:val="style179"/>
        <w:keepLines/>
        <w:widowControl w:val="false"/>
        <w:numPr>
          <w:ilvl w:val="0"/>
          <w:numId w:val="7"/>
        </w:numPr>
        <w:spacing w:after="120" w:lineRule="auto" w:line="240"/>
        <w:jc w:val="both"/>
        <w:contextualSpacing w:val="false"/>
        <w:rPr>
          <w:rFonts w:ascii="Verdana" w:hAnsi="Verdana"/>
          <w:sz w:val="20"/>
          <w:szCs w:val="20"/>
          <w:lang w:val="sl-SI"/>
        </w:rPr>
      </w:pPr>
      <w:r>
        <w:rPr>
          <w:rFonts w:ascii="Verdana" w:hAnsi="Verdana"/>
          <w:sz w:val="20"/>
          <w:szCs w:val="20"/>
          <w:lang w:val="sl-SI"/>
        </w:rPr>
        <w:t>če bo izvajalec kršil zaupnost podatkov.</w:t>
      </w:r>
    </w:p>
    <w:p>
      <w:pPr>
        <w:pStyle w:val="style179"/>
        <w:keepLines/>
        <w:widowControl w:val="false"/>
        <w:numPr>
          <w:ilvl w:val="2"/>
          <w:numId w:val="1"/>
        </w:numPr>
        <w:spacing w:after="120" w:lineRule="auto" w:line="240"/>
        <w:jc w:val="both"/>
        <w:rPr>
          <w:rFonts w:ascii="Verdana" w:hAnsi="Verdana"/>
          <w:sz w:val="20"/>
          <w:szCs w:val="20"/>
          <w:lang w:val="sl-SI"/>
        </w:rPr>
      </w:pPr>
      <w:r>
        <w:rPr>
          <w:rFonts w:ascii="Verdana" w:hAnsi="Verdana"/>
          <w:sz w:val="20"/>
          <w:szCs w:val="20"/>
          <w:lang w:val="sl-SI"/>
        </w:rPr>
        <w:t xml:space="preserve">Naročnik lahko finančno zavarovanje uveljavi brez predhodnega opomina, mora pa </w:t>
      </w:r>
      <w:r>
        <w:rPr>
          <w:rFonts w:ascii="Verdana" w:hAnsi="Verdana"/>
          <w:sz w:val="20"/>
          <w:szCs w:val="20"/>
          <w:lang w:val="sl-SI"/>
        </w:rPr>
        <w:t>izvajalca</w:t>
      </w:r>
      <w:r>
        <w:rPr>
          <w:rFonts w:ascii="Verdana" w:hAnsi="Verdana"/>
          <w:sz w:val="20"/>
          <w:szCs w:val="20"/>
          <w:lang w:val="sl-SI"/>
        </w:rPr>
        <w:t xml:space="preserve"> o tem, da ga je uveljavil, obvestiti </w:t>
      </w:r>
      <w:r>
        <w:rPr>
          <w:rFonts w:ascii="Verdana" w:hAnsi="Verdana"/>
          <w:sz w:val="20"/>
          <w:szCs w:val="20"/>
          <w:lang w:val="sl-SI"/>
        </w:rPr>
        <w:t xml:space="preserve">elektronsko ali pisno po pošti, </w:t>
      </w:r>
      <w:r>
        <w:rPr>
          <w:rFonts w:ascii="Verdana" w:hAnsi="Verdana"/>
          <w:sz w:val="20"/>
          <w:szCs w:val="20"/>
          <w:lang w:val="sl-SI"/>
        </w:rPr>
        <w:t>najkasneje 3 dni po dnevu, ko ga je predložil v izplačilo.</w:t>
      </w:r>
    </w:p>
    <w:p>
      <w:pPr>
        <w:pStyle w:val="style0"/>
        <w:keepLines/>
        <w:widowControl w:val="false"/>
        <w:spacing w:after="120" w:lineRule="auto" w:line="240"/>
        <w:ind w:left="357"/>
        <w:jc w:val="center"/>
        <w:rPr>
          <w:rFonts w:ascii="Verdana" w:hAnsi="Verdana"/>
          <w:sz w:val="20"/>
          <w:szCs w:val="20"/>
          <w:lang w:val="sl-SI"/>
        </w:rPr>
      </w:pPr>
      <w:r>
        <w:rPr>
          <w:rFonts w:ascii="Verdana" w:hAnsi="Verdana"/>
          <w:sz w:val="20"/>
          <w:szCs w:val="20"/>
          <w:lang w:val="sl-SI"/>
        </w:rPr>
        <w:t>17</w:t>
      </w:r>
      <w:r>
        <w:rPr>
          <w:rFonts w:ascii="Verdana" w:hAnsi="Verdana"/>
          <w:sz w:val="20"/>
          <w:szCs w:val="20"/>
          <w:lang w:val="sl-SI"/>
        </w:rPr>
        <w:t xml:space="preserve">. </w:t>
      </w:r>
      <w:r>
        <w:rPr>
          <w:rFonts w:ascii="Verdana" w:hAnsi="Verdana"/>
          <w:sz w:val="20"/>
          <w:szCs w:val="20"/>
          <w:lang w:val="sl-SI"/>
        </w:rPr>
        <w:t>člen</w:t>
      </w:r>
    </w:p>
    <w:p>
      <w:pPr>
        <w:pStyle w:val="style0"/>
        <w:keepLines/>
        <w:widowControl w:val="false"/>
        <w:spacing w:after="120" w:lineRule="auto" w:line="240"/>
        <w:jc w:val="center"/>
        <w:rPr>
          <w:rFonts w:ascii="Verdana" w:hAnsi="Verdana"/>
          <w:sz w:val="20"/>
          <w:szCs w:val="20"/>
          <w:lang w:val="sl-SI"/>
        </w:rPr>
      </w:pPr>
      <w:r>
        <w:rPr>
          <w:rFonts w:ascii="Verdana" w:hAnsi="Verdana"/>
          <w:sz w:val="20"/>
          <w:szCs w:val="20"/>
          <w:lang w:val="sl-SI"/>
        </w:rPr>
        <w:t>POSLO</w:t>
      </w:r>
      <w:r>
        <w:rPr>
          <w:rFonts w:ascii="Verdana" w:hAnsi="Verdana"/>
          <w:sz w:val="20"/>
          <w:szCs w:val="20"/>
          <w:lang w:val="sl-SI"/>
        </w:rPr>
        <w:t>VNA SKRIVNOST IN ZAUPNI PODATKI</w:t>
      </w:r>
    </w:p>
    <w:p>
      <w:pPr>
        <w:pStyle w:val="style0"/>
        <w:keepLines/>
        <w:widowControl w:val="false"/>
        <w:numPr>
          <w:ilvl w:val="2"/>
          <w:numId w:val="17"/>
        </w:numPr>
        <w:spacing w:after="120" w:lineRule="auto" w:line="240"/>
        <w:jc w:val="both"/>
        <w:rPr>
          <w:rFonts w:ascii="Verdana" w:hAnsi="Verdana"/>
          <w:sz w:val="20"/>
          <w:szCs w:val="20"/>
          <w:lang w:val="sl-SI"/>
        </w:rPr>
      </w:pPr>
      <w:r>
        <w:rPr>
          <w:rFonts w:ascii="Verdana" w:hAnsi="Verdana"/>
          <w:sz w:val="20"/>
          <w:szCs w:val="20"/>
          <w:lang w:val="sl-SI"/>
        </w:rPr>
        <w:t xml:space="preserve">Pogodbeni </w:t>
      </w:r>
      <w:r>
        <w:rPr>
          <w:rFonts w:ascii="Verdana" w:hAnsi="Verdana"/>
          <w:sz w:val="20"/>
          <w:szCs w:val="20"/>
          <w:lang w:val="sl-SI"/>
        </w:rPr>
        <w:t>stranki sta sporazumni, da vsi podatki, do katerih bi prišli z izvedbo tega okvirnega sporazuma, predstavljajo poslovno skrivnost in se zavezujeta, da bosta vse podatke skrbno varovali in jih uporabljali izključno v zvezi z izvedbo tega okvirnega sporazuma</w:t>
      </w:r>
      <w:r>
        <w:rPr>
          <w:rFonts w:ascii="Verdana" w:hAnsi="Verdana"/>
          <w:sz w:val="20"/>
          <w:szCs w:val="20"/>
          <w:lang w:val="sl-SI"/>
        </w:rPr>
        <w:t>.</w:t>
      </w:r>
    </w:p>
    <w:p>
      <w:pPr>
        <w:pStyle w:val="style0"/>
        <w:keepLines/>
        <w:widowControl w:val="false"/>
        <w:numPr>
          <w:ilvl w:val="2"/>
          <w:numId w:val="17"/>
        </w:numPr>
        <w:spacing w:after="120" w:lineRule="auto" w:line="240"/>
        <w:jc w:val="both"/>
        <w:rPr>
          <w:rFonts w:ascii="Verdana" w:hAnsi="Verdana"/>
          <w:sz w:val="20"/>
          <w:szCs w:val="20"/>
          <w:lang w:val="sl-SI"/>
        </w:rPr>
      </w:pPr>
      <w:r>
        <w:rPr>
          <w:rFonts w:ascii="Verdana" w:hAnsi="Verdana"/>
          <w:sz w:val="20"/>
          <w:szCs w:val="20"/>
          <w:lang w:val="sl-SI"/>
        </w:rPr>
        <w:t xml:space="preserve">Izvajalec </w:t>
      </w:r>
      <w:r>
        <w:rPr>
          <w:rFonts w:ascii="Verdana" w:hAnsi="Verdana"/>
          <w:sz w:val="20"/>
          <w:szCs w:val="20"/>
          <w:lang w:val="sl-SI"/>
        </w:rPr>
        <w:t>je dolžan obvestiti svoje delavce, da lahko pri svojem delu pridejo v stik z zaupnimi podatki, pri delu z njimi pa morajo ti ravnati z največjo mero skrbnosti</w:t>
      </w:r>
      <w:r>
        <w:rPr>
          <w:rFonts w:ascii="Verdana" w:hAnsi="Verdana"/>
          <w:sz w:val="20"/>
          <w:szCs w:val="20"/>
          <w:lang w:val="sl-SI"/>
        </w:rPr>
        <w:t>.</w:t>
      </w:r>
    </w:p>
    <w:p>
      <w:pPr>
        <w:pStyle w:val="style0"/>
        <w:keepLines/>
        <w:widowControl w:val="false"/>
        <w:numPr>
          <w:ilvl w:val="2"/>
          <w:numId w:val="17"/>
        </w:numPr>
        <w:spacing w:after="120" w:lineRule="auto" w:line="240"/>
        <w:jc w:val="both"/>
        <w:rPr>
          <w:rFonts w:ascii="Verdana" w:hAnsi="Verdana"/>
          <w:sz w:val="20"/>
          <w:szCs w:val="20"/>
          <w:lang w:val="sl-SI"/>
        </w:rPr>
      </w:pPr>
      <w:r>
        <w:rPr>
          <w:rFonts w:ascii="Verdana" w:hAnsi="Verdana"/>
          <w:sz w:val="20"/>
          <w:szCs w:val="20"/>
          <w:lang w:val="sl-SI"/>
        </w:rPr>
        <w:t xml:space="preserve">Izvajalec </w:t>
      </w:r>
      <w:r>
        <w:rPr>
          <w:rFonts w:ascii="Verdana" w:hAnsi="Verdana"/>
          <w:sz w:val="20"/>
          <w:szCs w:val="20"/>
          <w:lang w:val="sl-SI"/>
        </w:rPr>
        <w:t>mora naročnika takoj obvestiti o vsakem disciplinskem ali drugem postopku zaradi kršitev delovnih obveznosti, ki ga je zoper svojega delavca sprožil v zvezi z izvajanjem del iz tega okvirnega sporazuma. Izvajalec je dolžan na zahtevo naročnika nadomestiti delavca, če slednji izkaže, da je ravnal ali poskušal ravnati v nasprotju z določbami tega okvirnega sporazuma</w:t>
      </w:r>
      <w:r>
        <w:rPr>
          <w:rFonts w:ascii="Verdana" w:hAnsi="Verdana"/>
          <w:sz w:val="20"/>
          <w:szCs w:val="20"/>
          <w:lang w:val="sl-SI"/>
        </w:rPr>
        <w:t>.</w:t>
      </w:r>
    </w:p>
    <w:p>
      <w:pPr>
        <w:pStyle w:val="style0"/>
        <w:keepLines/>
        <w:widowControl w:val="false"/>
        <w:numPr>
          <w:ilvl w:val="2"/>
          <w:numId w:val="17"/>
        </w:numPr>
        <w:spacing w:after="120" w:lineRule="auto" w:line="240"/>
        <w:jc w:val="both"/>
        <w:rPr>
          <w:rFonts w:ascii="Verdana" w:hAnsi="Verdana"/>
          <w:sz w:val="20"/>
          <w:szCs w:val="20"/>
          <w:lang w:val="sl-SI"/>
        </w:rPr>
      </w:pPr>
      <w:r>
        <w:rPr>
          <w:rFonts w:ascii="Verdana" w:hAnsi="Verdana"/>
          <w:sz w:val="20"/>
          <w:szCs w:val="20"/>
          <w:lang w:val="sl-SI"/>
        </w:rPr>
        <w:t xml:space="preserve">Za </w:t>
      </w:r>
      <w:r>
        <w:rPr>
          <w:rFonts w:ascii="Verdana" w:hAnsi="Verdana"/>
          <w:sz w:val="20"/>
          <w:szCs w:val="20"/>
          <w:lang w:val="sl-SI"/>
        </w:rPr>
        <w:t>izvajalca, ki opravlja za naročnika pogodbene obveznosti, velja glede teh obveznosti enako strog način varovanja podatkov, kot jih ima naročnik</w:t>
      </w:r>
      <w:r>
        <w:rPr>
          <w:rFonts w:ascii="Verdana" w:hAnsi="Verdana"/>
          <w:sz w:val="20"/>
          <w:szCs w:val="20"/>
          <w:lang w:val="sl-SI"/>
        </w:rPr>
        <w:t>.</w:t>
      </w:r>
    </w:p>
    <w:p>
      <w:pPr>
        <w:pStyle w:val="style0"/>
        <w:keepLines/>
        <w:widowControl w:val="false"/>
        <w:numPr>
          <w:ilvl w:val="2"/>
          <w:numId w:val="17"/>
        </w:numPr>
        <w:spacing w:after="120" w:lineRule="auto" w:line="240"/>
        <w:jc w:val="both"/>
        <w:rPr>
          <w:rFonts w:ascii="Verdana" w:hAnsi="Verdana"/>
          <w:sz w:val="20"/>
          <w:szCs w:val="20"/>
          <w:lang w:val="sl-SI"/>
        </w:rPr>
      </w:pPr>
      <w:r>
        <w:rPr>
          <w:rFonts w:ascii="Verdana" w:hAnsi="Verdana"/>
          <w:sz w:val="20"/>
          <w:szCs w:val="20"/>
          <w:lang w:val="sl-SI"/>
        </w:rPr>
        <w:t xml:space="preserve">Obveznost </w:t>
      </w:r>
      <w:r>
        <w:rPr>
          <w:rFonts w:ascii="Verdana" w:hAnsi="Verdana"/>
          <w:sz w:val="20"/>
          <w:szCs w:val="20"/>
          <w:lang w:val="sl-SI"/>
        </w:rPr>
        <w:t>varovanja podatkov se nanaša tako na čas izvrševanja okvirnega sporazuma, kot tudi za čas po tem. V primeru kršitve določb o varovanju poslovne skrivnosti, je izvajalec naročniku odškodninsko odgovoren za vso posredno in neposredno škodo. Morebitna zloraba podatkov pa pomeni tudi kazensko odgovornost kršiteljev</w:t>
      </w:r>
      <w:r>
        <w:rPr>
          <w:rFonts w:ascii="Verdana" w:hAnsi="Verdana"/>
          <w:sz w:val="20"/>
          <w:szCs w:val="20"/>
          <w:lang w:val="sl-SI"/>
        </w:rPr>
        <w:t>.</w:t>
      </w:r>
    </w:p>
    <w:p>
      <w:pPr>
        <w:pStyle w:val="style0"/>
        <w:keepLines/>
        <w:widowControl w:val="false"/>
        <w:numPr>
          <w:ilvl w:val="2"/>
          <w:numId w:val="17"/>
        </w:numPr>
        <w:spacing w:after="120" w:lineRule="auto" w:line="240"/>
        <w:jc w:val="both"/>
        <w:rPr>
          <w:rFonts w:ascii="Verdana" w:hAnsi="Verdana"/>
          <w:sz w:val="20"/>
          <w:szCs w:val="20"/>
          <w:lang w:val="sl-SI"/>
        </w:rPr>
      </w:pPr>
      <w:r>
        <w:rPr>
          <w:rFonts w:ascii="Verdana" w:hAnsi="Verdana"/>
          <w:sz w:val="20"/>
          <w:szCs w:val="20"/>
          <w:lang w:val="sl-SI"/>
        </w:rPr>
        <w:t>Naročnik lahko pri izvedbi del na lokaciji od delavcev izvajalca zahteva, da izkažejo seznanjenost z vsebino iz prvega odstavka tega člena. Delavec mora pri takem delu imeti pri sebi ustrezno pooblastilo izvajalca, da lahko opravlja delo na lokaciji, kjer obstaja verjetnost, da bo prišel v stik z zaupnimi podatki.</w:t>
      </w:r>
    </w:p>
    <w:p>
      <w:pPr>
        <w:pStyle w:val="style0"/>
        <w:keepLines/>
        <w:widowControl w:val="false"/>
        <w:spacing w:after="120" w:lineRule="auto" w:line="240"/>
        <w:ind w:left="357"/>
        <w:jc w:val="center"/>
        <w:rPr>
          <w:rFonts w:ascii="Verdana" w:hAnsi="Verdana"/>
          <w:sz w:val="20"/>
          <w:szCs w:val="20"/>
          <w:lang w:val="sl-SI"/>
        </w:rPr>
      </w:pPr>
      <w:r>
        <w:rPr>
          <w:rFonts w:ascii="Verdana" w:hAnsi="Verdana"/>
          <w:sz w:val="20"/>
          <w:szCs w:val="20"/>
          <w:lang w:val="sl-SI"/>
        </w:rPr>
        <w:t>19</w:t>
      </w:r>
      <w:r>
        <w:rPr>
          <w:rFonts w:ascii="Verdana" w:hAnsi="Verdana"/>
          <w:sz w:val="20"/>
          <w:szCs w:val="20"/>
          <w:lang w:val="sl-SI"/>
        </w:rPr>
        <w:t xml:space="preserve">. </w:t>
      </w:r>
      <w:r>
        <w:rPr>
          <w:rFonts w:ascii="Verdana" w:hAnsi="Verdana"/>
          <w:sz w:val="20"/>
          <w:szCs w:val="20"/>
          <w:lang w:val="sl-SI"/>
        </w:rPr>
        <w:t>člen</w:t>
      </w:r>
    </w:p>
    <w:p>
      <w:pPr>
        <w:pStyle w:val="style0"/>
        <w:keepLines/>
        <w:widowControl w:val="false"/>
        <w:spacing w:after="120" w:lineRule="auto" w:line="240"/>
        <w:jc w:val="center"/>
        <w:rPr>
          <w:rFonts w:ascii="Verdana" w:hAnsi="Verdana"/>
          <w:sz w:val="20"/>
          <w:szCs w:val="20"/>
          <w:lang w:val="sl-SI"/>
        </w:rPr>
      </w:pPr>
      <w:r>
        <w:rPr>
          <w:rFonts w:ascii="Verdana" w:hAnsi="Verdana"/>
          <w:sz w:val="20"/>
          <w:szCs w:val="20"/>
          <w:lang w:val="sl-SI"/>
        </w:rPr>
        <w:t>KONČNE DOLOČBE</w:t>
      </w:r>
    </w:p>
    <w:p>
      <w:pPr>
        <w:pStyle w:val="style0"/>
        <w:keepLines/>
        <w:widowControl w:val="false"/>
        <w:numPr>
          <w:ilvl w:val="2"/>
          <w:numId w:val="18"/>
        </w:numPr>
        <w:spacing w:after="120" w:lineRule="auto" w:line="240"/>
        <w:jc w:val="both"/>
        <w:rPr>
          <w:rFonts w:ascii="Verdana" w:hAnsi="Verdana"/>
          <w:sz w:val="20"/>
          <w:szCs w:val="20"/>
          <w:lang w:val="sl-SI"/>
        </w:rPr>
      </w:pPr>
      <w:r>
        <w:rPr>
          <w:rFonts w:ascii="Verdana" w:hAnsi="Verdana"/>
          <w:sz w:val="20"/>
          <w:szCs w:val="20"/>
          <w:lang w:val="sl-SI"/>
        </w:rPr>
        <w:t xml:space="preserve">Okvirni </w:t>
      </w:r>
      <w:r>
        <w:rPr>
          <w:rFonts w:ascii="Verdana" w:hAnsi="Verdana"/>
          <w:sz w:val="20"/>
          <w:szCs w:val="20"/>
          <w:lang w:val="sl-SI"/>
        </w:rPr>
        <w:t>sporazum je sklenjen z dnem podpisa zadnje od pogodbenih strank in velja za čas veljavnosti, kot je opredeljeno v 2. členu okvirnem sporazumu</w:t>
      </w:r>
      <w:r>
        <w:rPr>
          <w:rFonts w:ascii="Verdana" w:hAnsi="Verdana"/>
          <w:sz w:val="20"/>
          <w:szCs w:val="20"/>
          <w:lang w:val="sl-SI"/>
        </w:rPr>
        <w:t>.</w:t>
      </w:r>
    </w:p>
    <w:p>
      <w:pPr>
        <w:pStyle w:val="style0"/>
        <w:keepLines/>
        <w:widowControl w:val="false"/>
        <w:numPr>
          <w:ilvl w:val="2"/>
          <w:numId w:val="18"/>
        </w:numPr>
        <w:spacing w:after="120" w:lineRule="auto" w:line="240"/>
        <w:jc w:val="both"/>
        <w:rPr>
          <w:rFonts w:ascii="Verdana" w:hAnsi="Verdana"/>
          <w:sz w:val="20"/>
          <w:szCs w:val="20"/>
          <w:lang w:val="sl-SI"/>
        </w:rPr>
      </w:pPr>
      <w:r>
        <w:rPr>
          <w:rFonts w:ascii="Verdana" w:hAnsi="Verdana"/>
          <w:sz w:val="20"/>
          <w:szCs w:val="20"/>
          <w:lang w:val="sl-SI"/>
        </w:rPr>
        <w:t xml:space="preserve">Ničen </w:t>
      </w:r>
      <w:r>
        <w:rPr>
          <w:rFonts w:ascii="Verdana" w:hAnsi="Verdana"/>
          <w:sz w:val="20"/>
          <w:szCs w:val="20"/>
          <w:lang w:val="sl-SI"/>
        </w:rPr>
        <w:t>je okvirni sporazum, pri kateri kdo v imenu ali na račun druge pogodbene stranke, predstavniku ali posredniku organa ali organizacije iz javnega sektorja obljubi, ponudi ali da kakšno nedovoljeno korist za</w:t>
      </w:r>
      <w:r>
        <w:rPr>
          <w:rFonts w:ascii="Verdana" w:hAnsi="Verdana"/>
          <w:sz w:val="20"/>
          <w:szCs w:val="20"/>
          <w:lang w:val="sl-SI"/>
        </w:rPr>
        <w:t>:</w:t>
      </w:r>
    </w:p>
    <w:p>
      <w:pPr>
        <w:pStyle w:val="style179"/>
        <w:keepLines/>
        <w:widowControl w:val="false"/>
        <w:numPr>
          <w:ilvl w:val="0"/>
          <w:numId w:val="27"/>
        </w:numPr>
        <w:spacing w:after="120" w:lineRule="auto" w:line="240"/>
        <w:jc w:val="both"/>
        <w:contextualSpacing w:val="false"/>
        <w:rPr>
          <w:rFonts w:ascii="Verdana" w:hAnsi="Verdana"/>
          <w:sz w:val="20"/>
          <w:szCs w:val="20"/>
          <w:lang w:val="sl-SI"/>
        </w:rPr>
      </w:pPr>
      <w:r>
        <w:rPr>
          <w:rFonts w:ascii="Verdana" w:hAnsi="Verdana"/>
          <w:sz w:val="20"/>
          <w:szCs w:val="20"/>
          <w:lang w:val="sl-SI"/>
        </w:rPr>
        <w:t>pridobitev posla ali</w:t>
      </w:r>
    </w:p>
    <w:p>
      <w:pPr>
        <w:pStyle w:val="style179"/>
        <w:keepLines/>
        <w:widowControl w:val="false"/>
        <w:numPr>
          <w:ilvl w:val="0"/>
          <w:numId w:val="27"/>
        </w:numPr>
        <w:spacing w:after="120" w:lineRule="auto" w:line="240"/>
        <w:jc w:val="both"/>
        <w:contextualSpacing w:val="false"/>
        <w:rPr>
          <w:rFonts w:ascii="Verdana" w:hAnsi="Verdana"/>
          <w:sz w:val="20"/>
          <w:szCs w:val="20"/>
          <w:lang w:val="sl-SI"/>
        </w:rPr>
      </w:pPr>
      <w:r>
        <w:rPr>
          <w:rFonts w:ascii="Verdana" w:hAnsi="Verdana"/>
          <w:sz w:val="20"/>
          <w:szCs w:val="20"/>
          <w:lang w:val="sl-SI"/>
        </w:rPr>
        <w:t>za sklenitev posla pod ugodnejšimi pogoji ali</w:t>
      </w:r>
    </w:p>
    <w:p>
      <w:pPr>
        <w:pStyle w:val="style179"/>
        <w:keepLines/>
        <w:widowControl w:val="false"/>
        <w:numPr>
          <w:ilvl w:val="0"/>
          <w:numId w:val="27"/>
        </w:numPr>
        <w:spacing w:after="120" w:lineRule="auto" w:line="240"/>
        <w:jc w:val="both"/>
        <w:contextualSpacing w:val="false"/>
        <w:rPr>
          <w:rFonts w:ascii="Verdana" w:hAnsi="Verdana"/>
          <w:sz w:val="20"/>
          <w:szCs w:val="20"/>
          <w:lang w:val="sl-SI"/>
        </w:rPr>
      </w:pPr>
      <w:r>
        <w:rPr>
          <w:rFonts w:ascii="Verdana" w:hAnsi="Verdana"/>
          <w:sz w:val="20"/>
          <w:szCs w:val="20"/>
          <w:lang w:val="sl-SI"/>
        </w:rPr>
        <w:t>za opustitev dolžnega nadzora nad izvajanjem pogodbenih obveznosti ali</w:t>
      </w:r>
    </w:p>
    <w:p>
      <w:pPr>
        <w:pStyle w:val="style179"/>
        <w:keepLines/>
        <w:widowControl w:val="false"/>
        <w:numPr>
          <w:ilvl w:val="0"/>
          <w:numId w:val="27"/>
        </w:numPr>
        <w:spacing w:after="120" w:lineRule="auto" w:line="240"/>
        <w:jc w:val="both"/>
        <w:contextualSpacing w:val="false"/>
        <w:rPr>
          <w:rFonts w:ascii="Verdana" w:hAnsi="Verdana"/>
          <w:sz w:val="20"/>
          <w:szCs w:val="20"/>
          <w:lang w:val="sl-SI"/>
        </w:rPr>
      </w:pPr>
      <w:r>
        <w:rPr>
          <w:rFonts w:ascii="Verdana" w:hAnsi="Verdana"/>
          <w:sz w:val="20"/>
          <w:szCs w:val="20"/>
          <w:lang w:val="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pPr>
        <w:pStyle w:val="style0"/>
        <w:keepLines/>
        <w:widowControl w:val="false"/>
        <w:numPr>
          <w:ilvl w:val="2"/>
          <w:numId w:val="18"/>
        </w:numPr>
        <w:spacing w:after="120" w:lineRule="auto" w:line="240"/>
        <w:jc w:val="both"/>
        <w:rPr>
          <w:rFonts w:ascii="Verdana" w:hAnsi="Verdana"/>
          <w:sz w:val="20"/>
          <w:szCs w:val="20"/>
          <w:lang w:val="sl-SI"/>
        </w:rPr>
      </w:pPr>
      <w:r>
        <w:rPr>
          <w:rFonts w:ascii="Verdana" w:hAnsi="Verdana"/>
          <w:sz w:val="20"/>
          <w:szCs w:val="20"/>
          <w:lang w:val="sl-SI"/>
        </w:rPr>
        <w:t xml:space="preserve">Okvirni </w:t>
      </w:r>
      <w:r>
        <w:rPr>
          <w:rFonts w:ascii="Verdana" w:hAnsi="Verdana"/>
          <w:sz w:val="20"/>
          <w:szCs w:val="20"/>
          <w:lang w:val="sl-SI"/>
        </w:rPr>
        <w:t>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r>
        <w:rPr>
          <w:rFonts w:ascii="Verdana" w:hAnsi="Verdana"/>
          <w:sz w:val="20"/>
          <w:szCs w:val="20"/>
          <w:lang w:val="sl-SI"/>
        </w:rPr>
        <w:t>.</w:t>
      </w:r>
    </w:p>
    <w:p>
      <w:pPr>
        <w:pStyle w:val="style0"/>
        <w:keepLines/>
        <w:widowControl w:val="false"/>
        <w:numPr>
          <w:ilvl w:val="2"/>
          <w:numId w:val="18"/>
        </w:numPr>
        <w:spacing w:after="120" w:lineRule="auto" w:line="240"/>
        <w:jc w:val="both"/>
        <w:rPr>
          <w:rFonts w:ascii="Verdana" w:hAnsi="Verdana"/>
          <w:sz w:val="20"/>
          <w:szCs w:val="20"/>
          <w:lang w:val="sl-SI"/>
        </w:rPr>
      </w:pPr>
      <w:r>
        <w:rPr>
          <w:rFonts w:ascii="Verdana" w:hAnsi="Verdana"/>
          <w:sz w:val="20"/>
          <w:szCs w:val="20"/>
          <w:lang w:val="sl-SI"/>
        </w:rPr>
        <w:t xml:space="preserve">V </w:t>
      </w:r>
      <w:r>
        <w:rPr>
          <w:rFonts w:ascii="Verdana" w:hAnsi="Verdana"/>
          <w:sz w:val="20"/>
          <w:szCs w:val="20"/>
          <w:lang w:val="sl-SI"/>
        </w:rPr>
        <w:t>vsakem primeru lahko katera od pogodbenih strank od okvirnega sporazuma odstopi, s tem da glede na razlog odstopa izbere za nasprotno stran primeren čas ter poravna vse stroške, ki jih s tem povzroči</w:t>
      </w:r>
      <w:r>
        <w:rPr>
          <w:rFonts w:ascii="Verdana" w:hAnsi="Verdana"/>
          <w:sz w:val="20"/>
          <w:szCs w:val="20"/>
          <w:lang w:val="sl-SI"/>
        </w:rPr>
        <w:t>.</w:t>
      </w:r>
    </w:p>
    <w:p>
      <w:pPr>
        <w:pStyle w:val="style0"/>
        <w:keepLines/>
        <w:widowControl w:val="false"/>
        <w:numPr>
          <w:ilvl w:val="2"/>
          <w:numId w:val="18"/>
        </w:numPr>
        <w:spacing w:after="120" w:lineRule="auto" w:line="240"/>
        <w:jc w:val="both"/>
        <w:rPr>
          <w:rFonts w:ascii="Verdana" w:hAnsi="Verdana"/>
          <w:sz w:val="20"/>
          <w:szCs w:val="20"/>
          <w:lang w:val="sl-SI"/>
        </w:rPr>
      </w:pPr>
      <w:r>
        <w:rPr>
          <w:rFonts w:ascii="Verdana" w:hAnsi="Verdana"/>
          <w:sz w:val="20"/>
          <w:szCs w:val="20"/>
          <w:lang w:val="sl-SI"/>
        </w:rPr>
        <w:t xml:space="preserve">Za </w:t>
      </w:r>
      <w:r>
        <w:rPr>
          <w:rFonts w:ascii="Verdana" w:hAnsi="Verdana"/>
          <w:sz w:val="20"/>
          <w:szCs w:val="20"/>
          <w:lang w:val="sl-SI"/>
        </w:rPr>
        <w:t>urejanje medsebojnih obveznosti in pravic, ki niso izrecno dogovorjene s tem okvirnim sporazumom, se uporabljajo določila Obligacijskega zakonika in drugi predpisi, ki urejajo pogodbene odnose</w:t>
      </w:r>
      <w:r>
        <w:rPr>
          <w:rFonts w:ascii="Verdana" w:hAnsi="Verdana"/>
          <w:sz w:val="20"/>
          <w:szCs w:val="20"/>
          <w:lang w:val="sl-SI"/>
        </w:rPr>
        <w:t>.</w:t>
      </w:r>
    </w:p>
    <w:p>
      <w:pPr>
        <w:pStyle w:val="style0"/>
        <w:keepLines/>
        <w:widowControl w:val="false"/>
        <w:numPr>
          <w:ilvl w:val="2"/>
          <w:numId w:val="18"/>
        </w:numPr>
        <w:spacing w:after="120" w:lineRule="auto" w:line="240"/>
        <w:jc w:val="both"/>
        <w:rPr>
          <w:rFonts w:ascii="Verdana" w:hAnsi="Verdana"/>
          <w:sz w:val="20"/>
          <w:szCs w:val="20"/>
          <w:lang w:val="sl-SI"/>
        </w:rPr>
      </w:pPr>
      <w:r>
        <w:rPr>
          <w:rFonts w:ascii="Verdana" w:hAnsi="Verdana"/>
          <w:sz w:val="20"/>
          <w:szCs w:val="20"/>
          <w:lang w:val="sl-SI"/>
        </w:rPr>
        <w:t xml:space="preserve">Pogodbeni </w:t>
      </w:r>
      <w:r>
        <w:rPr>
          <w:rFonts w:ascii="Verdana" w:hAnsi="Verdana"/>
          <w:sz w:val="20"/>
          <w:szCs w:val="20"/>
          <w:lang w:val="sl-SI"/>
        </w:rPr>
        <w:t>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r>
        <w:rPr>
          <w:rFonts w:ascii="Verdana" w:hAnsi="Verdana"/>
          <w:sz w:val="20"/>
          <w:szCs w:val="20"/>
          <w:lang w:val="sl-SI"/>
        </w:rPr>
        <w:t>.</w:t>
      </w:r>
    </w:p>
    <w:p>
      <w:pPr>
        <w:pStyle w:val="style0"/>
        <w:keepLines/>
        <w:widowControl w:val="false"/>
        <w:numPr>
          <w:ilvl w:val="2"/>
          <w:numId w:val="18"/>
        </w:numPr>
        <w:spacing w:after="120" w:lineRule="auto" w:line="240"/>
        <w:jc w:val="both"/>
        <w:rPr>
          <w:rFonts w:ascii="Verdana" w:hAnsi="Verdana"/>
          <w:sz w:val="20"/>
          <w:szCs w:val="20"/>
          <w:lang w:val="sl-SI"/>
        </w:rPr>
      </w:pPr>
      <w:r>
        <w:rPr>
          <w:rFonts w:ascii="Verdana" w:hAnsi="Verdana"/>
          <w:sz w:val="20"/>
          <w:szCs w:val="20"/>
          <w:lang w:val="sl-SI"/>
        </w:rPr>
        <w:t xml:space="preserve">Okvirni </w:t>
      </w:r>
      <w:r>
        <w:rPr>
          <w:rFonts w:ascii="Verdana" w:hAnsi="Verdana"/>
          <w:sz w:val="20"/>
          <w:szCs w:val="20"/>
          <w:lang w:val="sl-SI"/>
        </w:rPr>
        <w:t>sporazum je sestavljen v dveh izvodih, od katerih prejme vsaka pogodbena stranka po en izvod</w:t>
      </w:r>
      <w:r>
        <w:rPr>
          <w:rFonts w:ascii="Verdana" w:hAnsi="Verdana"/>
          <w:sz w:val="20"/>
          <w:szCs w:val="20"/>
          <w:lang w:val="sl-SI"/>
        </w:rPr>
        <w:t>.</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815"/>
        <w:gridCol w:w="4881"/>
      </w:tblGrid>
      <w:tr>
        <w:trPr>
          <w:trHeight w:val="20" w:hRule="atLeast"/>
          <w:jc w:val="center"/>
        </w:trPr>
        <w:tc>
          <w:tcPr>
            <w:tcW w:w="4815" w:type="dxa"/>
            <w:tcBorders>
              <w:bottom w:val="single" w:sz="4" w:space="0" w:color="auto"/>
            </w:tcBorders>
            <w:shd w:val="clear" w:color="auto" w:fill="faaa5a"/>
            <w:tcFitText w:val="false"/>
            <w:vAlign w:val="center"/>
          </w:tcPr>
          <w:p>
            <w:pPr>
              <w:pStyle w:val="style0"/>
              <w:keepLines/>
              <w:widowControl w:val="false"/>
              <w:spacing w:after="0" w:lineRule="auto" w:line="240"/>
              <w:jc w:val="center"/>
              <w:rPr>
                <w:rFonts w:ascii="Verdana" w:hAnsi="Verdana"/>
                <w:b/>
                <w:sz w:val="20"/>
                <w:szCs w:val="20"/>
                <w:lang w:val="sl-SI"/>
              </w:rPr>
            </w:pPr>
            <w:r>
              <w:rPr>
                <w:rFonts w:ascii="Verdana" w:hAnsi="Verdana"/>
                <w:b/>
                <w:sz w:val="20"/>
                <w:szCs w:val="20"/>
                <w:lang w:val="sl-SI"/>
              </w:rPr>
              <w:t>Začetek veljavnosti</w:t>
            </w:r>
          </w:p>
        </w:tc>
        <w:tc>
          <w:tcPr>
            <w:tcW w:w="4881" w:type="dxa"/>
            <w:tcBorders>
              <w:bottom w:val="single" w:sz="4" w:space="0" w:color="auto"/>
            </w:tcBorders>
            <w:shd w:val="clear" w:color="auto" w:fill="faaa5a"/>
            <w:tcFitText w:val="false"/>
            <w:vAlign w:val="center"/>
          </w:tcPr>
          <w:p>
            <w:pPr>
              <w:pStyle w:val="style0"/>
              <w:keepLines/>
              <w:widowControl w:val="false"/>
              <w:spacing w:after="0" w:lineRule="auto" w:line="240"/>
              <w:jc w:val="center"/>
              <w:rPr>
                <w:rFonts w:ascii="Verdana" w:hAnsi="Verdana"/>
                <w:b/>
                <w:sz w:val="20"/>
                <w:szCs w:val="20"/>
                <w:lang w:val="sl-SI"/>
              </w:rPr>
            </w:pPr>
            <w:r>
              <w:rPr>
                <w:rFonts w:ascii="Verdana" w:hAnsi="Verdana"/>
                <w:b/>
                <w:sz w:val="20"/>
                <w:szCs w:val="20"/>
                <w:lang w:val="sl-SI"/>
              </w:rPr>
              <w:t>Konec veljavnosti</w:t>
            </w:r>
          </w:p>
        </w:tc>
      </w:tr>
      <w:tr>
        <w:tblPrEx/>
        <w:trPr>
          <w:trHeight w:val="20" w:hRule="atLeast"/>
          <w:jc w:val="center"/>
        </w:trPr>
        <w:tc>
          <w:tcPr>
            <w:tcW w:w="4815" w:type="dxa"/>
            <w:tcBorders>
              <w:bottom w:val="single" w:sz="4" w:space="0" w:color="auto"/>
            </w:tcBorders>
            <w:shd w:val="clear" w:color="auto" w:fill="fadc8c"/>
            <w:tcFitText w:val="false"/>
            <w:vAlign w:val="center"/>
          </w:tcPr>
          <w:p>
            <w:pPr>
              <w:pStyle w:val="style0"/>
              <w:keepLines/>
              <w:widowControl w:val="false"/>
              <w:spacing w:after="0" w:lineRule="auto" w:line="240"/>
              <w:jc w:val="both"/>
              <w:rPr>
                <w:rFonts w:ascii="Verdana" w:hAnsi="Verdana"/>
                <w:sz w:val="20"/>
                <w:szCs w:val="20"/>
                <w:lang w:val="sl-SI"/>
              </w:rPr>
            </w:pPr>
            <w:r>
              <w:rPr>
                <w:rFonts w:ascii="Verdana" w:hAnsi="Verdana"/>
                <w:sz w:val="20"/>
                <w:szCs w:val="20"/>
                <w:lang w:val="sl-SI"/>
              </w:rPr>
              <w:t>Z dnem podpisa zadnje od pogodbenih strank.</w:t>
            </w:r>
          </w:p>
        </w:tc>
        <w:tc>
          <w:tcPr>
            <w:tcW w:w="4881" w:type="dxa"/>
            <w:tcBorders>
              <w:bottom w:val="single" w:sz="4" w:space="0" w:color="auto"/>
            </w:tcBorders>
            <w:shd w:val="clear" w:color="auto" w:fill="fadc8c"/>
            <w:tcFitText w:val="false"/>
            <w:vAlign w:val="center"/>
          </w:tcPr>
          <w:p>
            <w:pPr>
              <w:pStyle w:val="style0"/>
              <w:keepLines/>
              <w:widowControl w:val="false"/>
              <w:spacing w:after="0" w:lineRule="auto" w:line="240"/>
              <w:jc w:val="both"/>
              <w:rPr>
                <w:rFonts w:ascii="Verdana" w:hAnsi="Verdana"/>
                <w:sz w:val="20"/>
                <w:szCs w:val="20"/>
                <w:lang w:val="sl-SI"/>
              </w:rPr>
            </w:pPr>
            <w:r>
              <w:rPr>
                <w:rFonts w:ascii="Verdana" w:hAnsi="Verdana"/>
                <w:sz w:val="20"/>
                <w:szCs w:val="20"/>
                <w:lang w:val="sl-SI"/>
              </w:rPr>
              <w:t>3</w:t>
            </w:r>
            <w:r>
              <w:rPr>
                <w:rFonts w:ascii="Verdana" w:hAnsi="Verdana"/>
                <w:sz w:val="20"/>
                <w:szCs w:val="20"/>
                <w:lang w:val="sl-SI"/>
              </w:rPr>
              <w:t xml:space="preserve"> leta po sklenitvi</w:t>
            </w:r>
          </w:p>
        </w:tc>
      </w:tr>
      <w:tr>
        <w:tblPrEx/>
        <w:trPr>
          <w:trHeight w:val="20" w:hRule="atLeast"/>
          <w:jc w:val="center"/>
        </w:trPr>
        <w:tc>
          <w:tcPr>
            <w:tcW w:w="9696" w:type="dxa"/>
            <w:gridSpan w:val="2"/>
            <w:tcBorders>
              <w:bottom w:val="single" w:sz="4" w:space="0" w:color="auto"/>
            </w:tcBorders>
            <w:shd w:val="clear" w:color="auto" w:fill="faaa5a"/>
            <w:tcFitText w:val="false"/>
            <w:vAlign w:val="center"/>
          </w:tcPr>
          <w:p>
            <w:pPr>
              <w:pStyle w:val="style0"/>
              <w:keepLines/>
              <w:widowControl w:val="false"/>
              <w:spacing w:after="0" w:lineRule="auto" w:line="240"/>
              <w:jc w:val="center"/>
              <w:rPr>
                <w:rFonts w:ascii="Verdana" w:hAnsi="Verdana"/>
                <w:sz w:val="20"/>
                <w:szCs w:val="20"/>
                <w:lang w:val="sl-SI"/>
              </w:rPr>
            </w:pPr>
            <w:r>
              <w:rPr>
                <w:rFonts w:ascii="Verdana" w:hAnsi="Verdana"/>
                <w:b/>
                <w:sz w:val="20"/>
                <w:szCs w:val="20"/>
                <w:lang w:val="sl-SI"/>
              </w:rPr>
              <w:t xml:space="preserve">Predčasna odpoved </w:t>
            </w:r>
            <w:r>
              <w:rPr>
                <w:rFonts w:ascii="Verdana" w:hAnsi="Verdana"/>
                <w:b/>
                <w:sz w:val="20"/>
                <w:szCs w:val="20"/>
                <w:lang w:val="sl-SI"/>
              </w:rPr>
              <w:t>okvirnega sporazuma</w:t>
            </w:r>
          </w:p>
        </w:tc>
      </w:tr>
      <w:tr>
        <w:tblPrEx/>
        <w:trPr>
          <w:trHeight w:val="20" w:hRule="atLeast"/>
          <w:jc w:val="center"/>
        </w:trPr>
        <w:tc>
          <w:tcPr>
            <w:tcW w:w="4815" w:type="dxa"/>
            <w:tcBorders>
              <w:bottom w:val="single" w:sz="4" w:space="0" w:color="auto"/>
            </w:tcBorders>
            <w:shd w:val="clear" w:color="auto" w:fill="faaa5a"/>
            <w:tcFitText w:val="false"/>
            <w:vAlign w:val="center"/>
          </w:tcPr>
          <w:p>
            <w:pPr>
              <w:pStyle w:val="style0"/>
              <w:keepLines/>
              <w:widowControl w:val="false"/>
              <w:spacing w:after="0" w:lineRule="auto" w:line="240"/>
              <w:jc w:val="center"/>
              <w:rPr>
                <w:rFonts w:ascii="Verdana" w:hAnsi="Verdana"/>
                <w:b/>
                <w:sz w:val="20"/>
                <w:szCs w:val="20"/>
                <w:lang w:val="sl-SI"/>
              </w:rPr>
            </w:pPr>
            <w:r>
              <w:rPr>
                <w:rFonts w:ascii="Verdana" w:hAnsi="Verdana"/>
                <w:b/>
                <w:sz w:val="20"/>
                <w:szCs w:val="20"/>
                <w:lang w:val="sl-SI"/>
              </w:rPr>
              <w:t>Razlogi</w:t>
            </w:r>
          </w:p>
        </w:tc>
        <w:tc>
          <w:tcPr>
            <w:tcW w:w="4881" w:type="dxa"/>
            <w:tcBorders>
              <w:bottom w:val="single" w:sz="4" w:space="0" w:color="auto"/>
            </w:tcBorders>
            <w:shd w:val="clear" w:color="auto" w:fill="faaa5a"/>
            <w:tcFitText w:val="false"/>
            <w:vAlign w:val="center"/>
          </w:tcPr>
          <w:p>
            <w:pPr>
              <w:pStyle w:val="style0"/>
              <w:keepLines/>
              <w:widowControl w:val="false"/>
              <w:spacing w:after="0" w:lineRule="auto" w:line="240"/>
              <w:jc w:val="center"/>
              <w:rPr>
                <w:rFonts w:ascii="Verdana" w:hAnsi="Verdana"/>
                <w:b/>
                <w:sz w:val="20"/>
                <w:szCs w:val="20"/>
                <w:lang w:val="sl-SI"/>
              </w:rPr>
            </w:pPr>
            <w:r>
              <w:rPr>
                <w:rFonts w:ascii="Verdana" w:hAnsi="Verdana"/>
                <w:b/>
                <w:sz w:val="20"/>
                <w:szCs w:val="20"/>
                <w:lang w:val="sl-SI"/>
              </w:rPr>
              <w:t>Odpoved velja</w:t>
            </w:r>
          </w:p>
        </w:tc>
      </w:tr>
      <w:tr>
        <w:tblPrEx/>
        <w:trPr>
          <w:trHeight w:val="20" w:hRule="atLeast"/>
          <w:jc w:val="center"/>
        </w:trPr>
        <w:tc>
          <w:tcPr>
            <w:tcW w:w="4815" w:type="dxa"/>
            <w:tcBorders/>
            <w:shd w:val="clear" w:color="auto" w:fill="fadc8c"/>
            <w:tcFitText w:val="false"/>
            <w:vAlign w:val="center"/>
          </w:tcPr>
          <w:p>
            <w:pPr>
              <w:pStyle w:val="style0"/>
              <w:keepLines/>
              <w:widowControl w:val="false"/>
              <w:numPr>
                <w:ilvl w:val="0"/>
                <w:numId w:val="14"/>
              </w:numPr>
              <w:spacing w:after="0" w:lineRule="auto" w:line="240"/>
              <w:jc w:val="both"/>
              <w:rPr>
                <w:rFonts w:ascii="Verdana" w:hAnsi="Verdana"/>
                <w:sz w:val="20"/>
                <w:szCs w:val="20"/>
                <w:lang w:val="sl-SI"/>
              </w:rPr>
            </w:pPr>
            <w:r>
              <w:rPr>
                <w:rFonts w:ascii="Verdana" w:hAnsi="Verdana"/>
                <w:sz w:val="20"/>
                <w:szCs w:val="20"/>
                <w:lang w:val="sl-SI"/>
              </w:rPr>
              <w:t>Naročnik uveljavi</w:t>
            </w:r>
            <w:r>
              <w:rPr>
                <w:rFonts w:ascii="Verdana" w:hAnsi="Verdana"/>
                <w:sz w:val="20"/>
                <w:szCs w:val="20"/>
                <w:lang w:val="sl-SI"/>
              </w:rPr>
              <w:t xml:space="preserve"> finančno zavarovanje za dobro izvedbo pogodbenih obveznosti.</w:t>
            </w:r>
          </w:p>
        </w:tc>
        <w:tc>
          <w:tcPr>
            <w:tcW w:w="4881" w:type="dxa"/>
            <w:tcBorders/>
            <w:shd w:val="clear" w:color="auto" w:fill="fadc8c"/>
            <w:tcFitText w:val="false"/>
            <w:vAlign w:val="center"/>
          </w:tcPr>
          <w:p>
            <w:pPr>
              <w:pStyle w:val="style0"/>
              <w:keepLines/>
              <w:widowControl w:val="false"/>
              <w:numPr>
                <w:ilvl w:val="0"/>
                <w:numId w:val="13"/>
              </w:numPr>
              <w:spacing w:after="0" w:lineRule="auto" w:line="240"/>
              <w:jc w:val="both"/>
              <w:rPr>
                <w:rFonts w:ascii="Verdana" w:hAnsi="Verdana"/>
                <w:sz w:val="20"/>
                <w:szCs w:val="20"/>
                <w:lang w:val="sl-SI"/>
              </w:rPr>
            </w:pPr>
            <w:r>
              <w:rPr>
                <w:rFonts w:ascii="Verdana" w:hAnsi="Verdana"/>
                <w:sz w:val="20"/>
                <w:szCs w:val="20"/>
                <w:lang w:val="sl-SI"/>
              </w:rPr>
              <w:t>Z dnem unovčenja finančnega zavarovanja.</w:t>
            </w:r>
          </w:p>
        </w:tc>
      </w:tr>
      <w:tr>
        <w:tblPrEx/>
        <w:trPr>
          <w:trHeight w:val="20" w:hRule="atLeast"/>
          <w:jc w:val="center"/>
        </w:trPr>
        <w:tc>
          <w:tcPr>
            <w:tcW w:w="4815" w:type="dxa"/>
            <w:tcBorders/>
            <w:shd w:val="clear" w:color="auto" w:fill="fadc8c"/>
            <w:tcFitText w:val="false"/>
            <w:vAlign w:val="center"/>
          </w:tcPr>
          <w:p>
            <w:pPr>
              <w:pStyle w:val="style0"/>
              <w:keepLines/>
              <w:widowControl w:val="false"/>
              <w:numPr>
                <w:ilvl w:val="0"/>
                <w:numId w:val="14"/>
              </w:numPr>
              <w:spacing w:after="0" w:lineRule="auto" w:line="240"/>
              <w:jc w:val="both"/>
              <w:rPr>
                <w:rFonts w:ascii="Verdana" w:hAnsi="Verdana"/>
                <w:sz w:val="20"/>
                <w:szCs w:val="20"/>
                <w:lang w:val="sl-SI"/>
              </w:rPr>
            </w:pPr>
            <w:r>
              <w:rPr>
                <w:rFonts w:ascii="Verdana" w:hAnsi="Verdana"/>
                <w:sz w:val="20"/>
                <w:szCs w:val="20"/>
                <w:lang w:val="sl-SI"/>
              </w:rPr>
              <w:t>Neaktivnosti izvajalca ob posameznih povpraševanjih (če se izvajalec zaporedoma vsaj dvakrat ne odzove na povpraševanje naročnika).</w:t>
            </w:r>
          </w:p>
        </w:tc>
        <w:tc>
          <w:tcPr>
            <w:tcW w:w="4881" w:type="dxa"/>
            <w:vMerge w:val="restart"/>
            <w:tcBorders/>
            <w:shd w:val="clear" w:color="auto" w:fill="fadc8c"/>
            <w:tcFitText w:val="false"/>
            <w:vAlign w:val="center"/>
          </w:tcPr>
          <w:p>
            <w:pPr>
              <w:pStyle w:val="style0"/>
              <w:keepLines/>
              <w:widowControl w:val="false"/>
              <w:spacing w:after="0" w:lineRule="auto" w:line="240"/>
              <w:jc w:val="both"/>
              <w:rPr>
                <w:rFonts w:ascii="Verdana" w:hAnsi="Verdana"/>
                <w:sz w:val="20"/>
                <w:szCs w:val="20"/>
                <w:lang w:val="sl-SI"/>
              </w:rPr>
            </w:pPr>
            <w:r>
              <w:rPr>
                <w:rFonts w:ascii="Verdana" w:hAnsi="Verdana"/>
                <w:sz w:val="20"/>
                <w:szCs w:val="20"/>
                <w:lang w:val="sl-SI"/>
              </w:rPr>
              <w:t>Ad 2, 3, 4</w:t>
            </w:r>
            <w:r>
              <w:rPr>
                <w:rFonts w:ascii="Verdana" w:hAnsi="Verdana"/>
                <w:sz w:val="20"/>
                <w:szCs w:val="20"/>
                <w:lang w:val="sl-SI"/>
              </w:rPr>
              <w:t>, 5, 6</w:t>
            </w:r>
            <w:r>
              <w:rPr>
                <w:rFonts w:ascii="Verdana" w:hAnsi="Verdana"/>
                <w:sz w:val="20"/>
                <w:szCs w:val="20"/>
                <w:lang w:val="sl-SI"/>
              </w:rPr>
              <w:t xml:space="preserve">) Z dnem, ko </w:t>
            </w:r>
            <w:r>
              <w:rPr>
                <w:rFonts w:ascii="Verdana" w:hAnsi="Verdana"/>
                <w:sz w:val="20"/>
                <w:szCs w:val="20"/>
                <w:lang w:val="sl-SI"/>
              </w:rPr>
              <w:t>izvajalec</w:t>
            </w:r>
            <w:r>
              <w:rPr>
                <w:rFonts w:ascii="Verdana" w:hAnsi="Verdana"/>
                <w:sz w:val="20"/>
                <w:szCs w:val="20"/>
                <w:lang w:val="sl-SI"/>
              </w:rPr>
              <w:t xml:space="preserve"> prejme obvestilo o odpovedi </w:t>
            </w:r>
            <w:r>
              <w:rPr>
                <w:rFonts w:ascii="Verdana" w:hAnsi="Verdana"/>
                <w:sz w:val="20"/>
                <w:szCs w:val="20"/>
                <w:lang w:val="sl-SI"/>
              </w:rPr>
              <w:t>okvirnega sporazuma.</w:t>
            </w:r>
          </w:p>
        </w:tc>
      </w:tr>
      <w:tr>
        <w:tblPrEx/>
        <w:trPr>
          <w:trHeight w:val="20" w:hRule="atLeast"/>
          <w:jc w:val="center"/>
        </w:trPr>
        <w:tc>
          <w:tcPr>
            <w:tcW w:w="4815" w:type="dxa"/>
            <w:tcBorders/>
            <w:shd w:val="clear" w:color="auto" w:fill="fadc8c"/>
            <w:tcFitText w:val="false"/>
            <w:vAlign w:val="center"/>
          </w:tcPr>
          <w:p>
            <w:pPr>
              <w:pStyle w:val="style0"/>
              <w:keepLines/>
              <w:widowControl w:val="false"/>
              <w:numPr>
                <w:ilvl w:val="0"/>
                <w:numId w:val="14"/>
              </w:numPr>
              <w:spacing w:after="0" w:lineRule="auto" w:line="240"/>
              <w:jc w:val="both"/>
              <w:rPr>
                <w:rFonts w:ascii="Verdana" w:hAnsi="Verdana"/>
                <w:sz w:val="20"/>
                <w:szCs w:val="20"/>
                <w:lang w:val="sl-SI"/>
              </w:rPr>
            </w:pPr>
            <w:r>
              <w:rPr>
                <w:rFonts w:ascii="Verdana" w:hAnsi="Verdana"/>
                <w:sz w:val="20"/>
                <w:szCs w:val="20"/>
                <w:lang w:val="sl-SI"/>
              </w:rPr>
              <w:t xml:space="preserve">Neutemeljena zavrnitev naročila s strani </w:t>
            </w:r>
            <w:r>
              <w:rPr>
                <w:rFonts w:ascii="Verdana" w:hAnsi="Verdana"/>
                <w:sz w:val="20"/>
                <w:szCs w:val="20"/>
                <w:lang w:val="sl-SI"/>
              </w:rPr>
              <w:t>izvajalca</w:t>
            </w:r>
            <w:r>
              <w:rPr>
                <w:rFonts w:ascii="Verdana" w:hAnsi="Verdana"/>
                <w:sz w:val="20"/>
                <w:szCs w:val="20"/>
                <w:lang w:val="sl-SI"/>
              </w:rPr>
              <w:t xml:space="preserve">, odstopanje od naročenega načina </w:t>
            </w:r>
            <w:r>
              <w:rPr>
                <w:rFonts w:ascii="Verdana" w:hAnsi="Verdana"/>
                <w:sz w:val="20"/>
                <w:szCs w:val="20"/>
                <w:lang w:val="sl-SI"/>
              </w:rPr>
              <w:t>izvedbe</w:t>
            </w:r>
            <w:r>
              <w:rPr>
                <w:rFonts w:ascii="Verdana" w:hAnsi="Verdana"/>
                <w:sz w:val="20"/>
                <w:szCs w:val="20"/>
                <w:lang w:val="sl-SI"/>
              </w:rPr>
              <w:t xml:space="preserve"> ali nekvalitetn</w:t>
            </w:r>
            <w:r>
              <w:rPr>
                <w:rFonts w:ascii="Verdana" w:hAnsi="Verdana"/>
                <w:sz w:val="20"/>
                <w:szCs w:val="20"/>
                <w:lang w:val="sl-SI"/>
              </w:rPr>
              <w:t>o oziroma nepravilno opravljene storitve</w:t>
            </w:r>
            <w:r>
              <w:rPr>
                <w:rFonts w:ascii="Verdana" w:hAnsi="Verdana"/>
                <w:sz w:val="20"/>
                <w:szCs w:val="20"/>
                <w:lang w:val="sl-SI"/>
              </w:rPr>
              <w:t>.</w:t>
            </w:r>
          </w:p>
        </w:tc>
        <w:tc>
          <w:tcPr>
            <w:tcW w:w="4881" w:type="dxa"/>
            <w:vMerge w:val="continue"/>
            <w:tcBorders/>
            <w:shd w:val="clear" w:color="auto" w:fill="fadc8c"/>
            <w:tcFitText w:val="false"/>
            <w:vAlign w:val="center"/>
          </w:tcPr>
          <w:p>
            <w:pPr>
              <w:pStyle w:val="style0"/>
              <w:keepLines/>
              <w:widowControl w:val="false"/>
              <w:spacing w:after="0" w:lineRule="auto" w:line="240"/>
              <w:jc w:val="both"/>
              <w:rPr>
                <w:rFonts w:ascii="Verdana" w:hAnsi="Verdana"/>
                <w:sz w:val="20"/>
                <w:szCs w:val="20"/>
                <w:lang w:val="sl-SI"/>
              </w:rPr>
            </w:pPr>
          </w:p>
        </w:tc>
      </w:tr>
      <w:tr>
        <w:tblPrEx/>
        <w:trPr>
          <w:trHeight w:val="62" w:hRule="atLeast"/>
          <w:jc w:val="center"/>
        </w:trPr>
        <w:tc>
          <w:tcPr>
            <w:tcW w:w="4815" w:type="dxa"/>
            <w:tcBorders/>
            <w:shd w:val="clear" w:color="auto" w:fill="fadc8c"/>
            <w:tcFitText w:val="false"/>
            <w:vAlign w:val="center"/>
          </w:tcPr>
          <w:p>
            <w:pPr>
              <w:pStyle w:val="style0"/>
              <w:keepLines/>
              <w:widowControl w:val="false"/>
              <w:numPr>
                <w:ilvl w:val="0"/>
                <w:numId w:val="14"/>
              </w:numPr>
              <w:spacing w:after="0" w:lineRule="auto" w:line="240"/>
              <w:jc w:val="both"/>
              <w:rPr>
                <w:rFonts w:ascii="Verdana" w:hAnsi="Verdana"/>
                <w:sz w:val="20"/>
                <w:szCs w:val="20"/>
                <w:lang w:val="sl-SI"/>
              </w:rPr>
            </w:pPr>
            <w:r>
              <w:rPr>
                <w:rFonts w:ascii="Verdana" w:hAnsi="Verdana"/>
                <w:sz w:val="20"/>
                <w:szCs w:val="20"/>
                <w:lang w:val="sl-SI"/>
              </w:rPr>
              <w:t xml:space="preserve">Zamuda </w:t>
            </w:r>
            <w:r>
              <w:rPr>
                <w:rFonts w:ascii="Verdana" w:hAnsi="Verdana"/>
                <w:sz w:val="20"/>
                <w:szCs w:val="20"/>
                <w:lang w:val="sl-SI"/>
              </w:rPr>
              <w:t>izvajalca</w:t>
            </w:r>
            <w:r>
              <w:rPr>
                <w:rFonts w:ascii="Verdana" w:hAnsi="Verdana"/>
                <w:sz w:val="20"/>
                <w:szCs w:val="20"/>
                <w:lang w:val="sl-SI"/>
              </w:rPr>
              <w:t xml:space="preserve"> ali napake </w:t>
            </w:r>
            <w:r>
              <w:rPr>
                <w:rFonts w:ascii="Verdana" w:hAnsi="Verdana"/>
                <w:sz w:val="20"/>
                <w:szCs w:val="20"/>
                <w:lang w:val="sl-SI"/>
              </w:rPr>
              <w:t xml:space="preserve">pri </w:t>
            </w:r>
            <w:r>
              <w:rPr>
                <w:rFonts w:ascii="Verdana" w:hAnsi="Verdana"/>
                <w:sz w:val="20"/>
                <w:szCs w:val="20"/>
                <w:lang w:val="sl-SI"/>
              </w:rPr>
              <w:t>izvedbi, ki bistveno zmanjšajo pomen posla.</w:t>
            </w:r>
          </w:p>
        </w:tc>
        <w:tc>
          <w:tcPr>
            <w:tcW w:w="4881" w:type="dxa"/>
            <w:vMerge w:val="continue"/>
            <w:tcBorders/>
            <w:shd w:val="clear" w:color="auto" w:fill="fadc8c"/>
            <w:tcFitText w:val="false"/>
            <w:vAlign w:val="center"/>
          </w:tcPr>
          <w:p>
            <w:pPr>
              <w:pStyle w:val="style0"/>
              <w:keepLines/>
              <w:widowControl w:val="false"/>
              <w:spacing w:after="0" w:lineRule="auto" w:line="240"/>
              <w:jc w:val="both"/>
              <w:rPr>
                <w:rFonts w:ascii="Verdana" w:hAnsi="Verdana"/>
                <w:sz w:val="20"/>
                <w:szCs w:val="20"/>
                <w:lang w:val="sl-SI"/>
              </w:rPr>
            </w:pPr>
          </w:p>
        </w:tc>
      </w:tr>
      <w:tr>
        <w:tblPrEx/>
        <w:trPr>
          <w:trHeight w:val="20" w:hRule="atLeast"/>
          <w:jc w:val="center"/>
        </w:trPr>
        <w:tc>
          <w:tcPr>
            <w:tcW w:w="4815" w:type="dxa"/>
            <w:tcBorders/>
            <w:shd w:val="clear" w:color="auto" w:fill="fadc8c"/>
            <w:tcFitText w:val="false"/>
            <w:vAlign w:val="center"/>
          </w:tcPr>
          <w:p>
            <w:pPr>
              <w:pStyle w:val="style0"/>
              <w:keepLines/>
              <w:widowControl w:val="false"/>
              <w:numPr>
                <w:ilvl w:val="0"/>
                <w:numId w:val="14"/>
              </w:numPr>
              <w:spacing w:after="0" w:lineRule="auto" w:line="240"/>
              <w:jc w:val="both"/>
              <w:rPr>
                <w:rFonts w:ascii="Verdana" w:hAnsi="Verdana"/>
                <w:sz w:val="20"/>
                <w:szCs w:val="20"/>
                <w:lang w:val="sl-SI"/>
              </w:rPr>
            </w:pPr>
            <w:r>
              <w:rPr>
                <w:rFonts w:ascii="Verdana" w:hAnsi="Verdana"/>
                <w:sz w:val="20"/>
                <w:szCs w:val="20"/>
                <w:lang w:val="sl-SI"/>
              </w:rPr>
              <w:t>Dosežek maksimalne višine pogodbene kazni.</w:t>
            </w:r>
          </w:p>
        </w:tc>
        <w:tc>
          <w:tcPr>
            <w:tcW w:w="4881" w:type="dxa"/>
            <w:vMerge w:val="continue"/>
            <w:tcBorders/>
            <w:shd w:val="clear" w:color="auto" w:fill="fadc8c"/>
            <w:tcFitText w:val="false"/>
            <w:vAlign w:val="center"/>
          </w:tcPr>
          <w:p>
            <w:pPr>
              <w:pStyle w:val="style0"/>
              <w:keepLines/>
              <w:widowControl w:val="false"/>
              <w:numPr>
                <w:ilvl w:val="0"/>
                <w:numId w:val="30"/>
              </w:numPr>
              <w:spacing w:after="0" w:lineRule="auto" w:line="240"/>
              <w:jc w:val="both"/>
              <w:rPr>
                <w:rFonts w:ascii="Verdana" w:hAnsi="Verdana"/>
                <w:sz w:val="20"/>
                <w:szCs w:val="20"/>
                <w:lang w:val="sl-SI"/>
              </w:rPr>
            </w:pPr>
          </w:p>
        </w:tc>
      </w:tr>
      <w:tr>
        <w:tblPrEx/>
        <w:trPr>
          <w:trHeight w:val="20" w:hRule="atLeast"/>
          <w:jc w:val="center"/>
        </w:trPr>
        <w:tc>
          <w:tcPr>
            <w:tcW w:w="4815" w:type="dxa"/>
            <w:tcBorders/>
            <w:shd w:val="clear" w:color="auto" w:fill="fadc8c"/>
            <w:tcFitText w:val="false"/>
            <w:vAlign w:val="center"/>
          </w:tcPr>
          <w:p>
            <w:pPr>
              <w:pStyle w:val="style0"/>
              <w:keepLines/>
              <w:widowControl w:val="false"/>
              <w:numPr>
                <w:ilvl w:val="0"/>
                <w:numId w:val="14"/>
              </w:numPr>
              <w:spacing w:after="0" w:lineRule="auto" w:line="240"/>
              <w:jc w:val="both"/>
              <w:rPr>
                <w:rFonts w:ascii="Verdana" w:hAnsi="Verdana"/>
                <w:sz w:val="20"/>
                <w:szCs w:val="20"/>
                <w:lang w:val="sl-SI"/>
              </w:rPr>
            </w:pPr>
            <w:r>
              <w:rPr>
                <w:rFonts w:ascii="Verdana" w:hAnsi="Verdana"/>
                <w:sz w:val="20"/>
                <w:szCs w:val="20"/>
                <w:lang w:val="sl-SI"/>
              </w:rPr>
              <w:t>Č</w:t>
            </w:r>
            <w:r>
              <w:rPr>
                <w:rFonts w:ascii="Verdana" w:hAnsi="Verdana"/>
                <w:sz w:val="20"/>
                <w:szCs w:val="20"/>
                <w:lang w:val="sl-SI"/>
              </w:rPr>
              <w:t>e je naročnik seznanjen, da je pristojni državni organ ali sodišče s pravnomočno odločitvijo ugotovilo kršitev delovne, okoljske ali socialne zakonodaje s strani izvajalca pogodbe o izvedbi javnega naročila ali njegovega podizvajalca.</w:t>
            </w:r>
          </w:p>
        </w:tc>
        <w:tc>
          <w:tcPr>
            <w:tcW w:w="4881" w:type="dxa"/>
            <w:vMerge w:val="continue"/>
            <w:tcBorders/>
            <w:shd w:val="clear" w:color="auto" w:fill="fadc8c"/>
            <w:tcFitText w:val="false"/>
            <w:vAlign w:val="center"/>
          </w:tcPr>
          <w:p>
            <w:pPr>
              <w:pStyle w:val="style0"/>
              <w:keepLines/>
              <w:widowControl w:val="false"/>
              <w:spacing w:after="0" w:lineRule="auto" w:line="240"/>
              <w:jc w:val="both"/>
              <w:rPr>
                <w:rFonts w:ascii="Verdana" w:hAnsi="Verdana"/>
                <w:sz w:val="20"/>
                <w:szCs w:val="20"/>
                <w:lang w:val="sl-SI"/>
              </w:rPr>
            </w:pPr>
          </w:p>
        </w:tc>
      </w:tr>
      <w:tr>
        <w:tblPrEx/>
        <w:trPr>
          <w:trHeight w:val="20" w:hRule="atLeast"/>
          <w:jc w:val="center"/>
        </w:trPr>
        <w:tc>
          <w:tcPr>
            <w:tcW w:w="4815" w:type="dxa"/>
            <w:tcBorders/>
            <w:shd w:val="clear" w:color="auto" w:fill="fadc8c"/>
            <w:tcFitText w:val="false"/>
            <w:vAlign w:val="center"/>
          </w:tcPr>
          <w:p>
            <w:pPr>
              <w:pStyle w:val="style0"/>
              <w:keepLines/>
              <w:widowControl w:val="false"/>
              <w:numPr>
                <w:ilvl w:val="0"/>
                <w:numId w:val="14"/>
              </w:numPr>
              <w:spacing w:after="0" w:lineRule="auto" w:line="240"/>
              <w:jc w:val="both"/>
              <w:rPr>
                <w:rFonts w:ascii="Verdana" w:hAnsi="Verdana"/>
                <w:sz w:val="20"/>
                <w:szCs w:val="20"/>
                <w:lang w:val="sl-SI"/>
              </w:rPr>
            </w:pPr>
            <w:r>
              <w:rPr>
                <w:rFonts w:ascii="Verdana" w:hAnsi="Verdana"/>
                <w:sz w:val="20"/>
                <w:szCs w:val="20"/>
                <w:lang w:val="sl-SI"/>
              </w:rPr>
              <w:t>Če naročnik za tekoče leto nima zagotovljenih finančnih sredstev.</w:t>
            </w:r>
          </w:p>
        </w:tc>
        <w:tc>
          <w:tcPr>
            <w:tcW w:w="4881" w:type="dxa"/>
            <w:tcBorders/>
            <w:shd w:val="clear" w:color="auto" w:fill="fadc8c"/>
            <w:tcFitText w:val="false"/>
            <w:vAlign w:val="center"/>
          </w:tcPr>
          <w:p>
            <w:pPr>
              <w:pStyle w:val="style0"/>
              <w:keepLines/>
              <w:widowControl w:val="false"/>
              <w:numPr>
                <w:ilvl w:val="0"/>
                <w:numId w:val="5"/>
              </w:numPr>
              <w:spacing w:after="0" w:lineRule="auto" w:line="240"/>
              <w:jc w:val="both"/>
              <w:rPr>
                <w:rFonts w:ascii="Verdana" w:hAnsi="Verdana"/>
                <w:sz w:val="20"/>
                <w:szCs w:val="20"/>
                <w:lang w:val="sl-SI"/>
              </w:rPr>
            </w:pPr>
            <w:r>
              <w:rPr>
                <w:rFonts w:ascii="Verdana" w:hAnsi="Verdana"/>
                <w:sz w:val="20"/>
                <w:szCs w:val="20"/>
                <w:lang w:val="sl-SI"/>
              </w:rPr>
              <w:t>2 meseca od prejema pisnega obvestila</w:t>
            </w:r>
            <w:r>
              <w:rPr>
                <w:rFonts w:ascii="Verdana" w:hAnsi="Verdana"/>
                <w:sz w:val="20"/>
                <w:szCs w:val="20"/>
                <w:lang w:val="sl-SI"/>
              </w:rPr>
              <w:t>.</w:t>
            </w:r>
          </w:p>
        </w:tc>
      </w:tr>
      <w:tr>
        <w:tblPrEx/>
        <w:trPr>
          <w:trHeight w:val="20" w:hRule="atLeast"/>
          <w:jc w:val="center"/>
        </w:trPr>
        <w:tc>
          <w:tcPr>
            <w:tcW w:w="4815" w:type="dxa"/>
            <w:tcBorders/>
            <w:shd w:val="clear" w:color="auto" w:fill="fadc8c"/>
            <w:tcFitText w:val="false"/>
            <w:vAlign w:val="center"/>
          </w:tcPr>
          <w:p>
            <w:pPr>
              <w:pStyle w:val="style0"/>
              <w:keepLines/>
              <w:widowControl w:val="false"/>
              <w:numPr>
                <w:ilvl w:val="0"/>
                <w:numId w:val="14"/>
              </w:numPr>
              <w:spacing w:after="0" w:lineRule="auto" w:line="240"/>
              <w:jc w:val="both"/>
              <w:rPr>
                <w:rFonts w:ascii="Verdana" w:hAnsi="Verdana"/>
                <w:sz w:val="20"/>
                <w:szCs w:val="20"/>
                <w:lang w:val="sl-SI"/>
              </w:rPr>
            </w:pPr>
            <w:r>
              <w:rPr>
                <w:rFonts w:ascii="Verdana" w:hAnsi="Verdana"/>
                <w:sz w:val="20"/>
                <w:szCs w:val="20"/>
                <w:lang w:val="sl-SI"/>
              </w:rPr>
              <w:t>Če naročnik ali njegov pooblaščenec izvede novo javno naročilo z istovrstnega področja, ali organ, pooblaščen za izvedbo skupnega javnega naročila za to področje, izvede javni razpis, ki je po veljavni zakonodaji obvezujoč za naročnika.</w:t>
            </w:r>
          </w:p>
        </w:tc>
        <w:tc>
          <w:tcPr>
            <w:tcW w:w="4881" w:type="dxa"/>
            <w:tcBorders/>
            <w:shd w:val="clear" w:color="auto" w:fill="fadc8c"/>
            <w:tcFitText w:val="false"/>
            <w:vAlign w:val="center"/>
          </w:tcPr>
          <w:p>
            <w:pPr>
              <w:pStyle w:val="style0"/>
              <w:keepLines/>
              <w:widowControl w:val="false"/>
              <w:numPr>
                <w:ilvl w:val="0"/>
                <w:numId w:val="5"/>
              </w:numPr>
              <w:spacing w:after="0" w:lineRule="auto" w:line="240"/>
              <w:jc w:val="both"/>
              <w:rPr>
                <w:rFonts w:ascii="Verdana" w:hAnsi="Verdana"/>
                <w:sz w:val="20"/>
                <w:szCs w:val="20"/>
                <w:lang w:val="sl-SI"/>
              </w:rPr>
            </w:pPr>
            <w:r>
              <w:rPr>
                <w:rFonts w:ascii="Verdana" w:hAnsi="Verdana"/>
                <w:sz w:val="20"/>
                <w:szCs w:val="20"/>
                <w:lang w:val="sl-SI"/>
              </w:rPr>
              <w:t>Z dnem pravnomočnosti novega javnega naročila.</w:t>
            </w:r>
          </w:p>
        </w:tc>
      </w:tr>
      <w:tr>
        <w:tblPrEx/>
        <w:trPr>
          <w:trHeight w:val="20" w:hRule="atLeast"/>
          <w:jc w:val="center"/>
        </w:trPr>
        <w:tc>
          <w:tcPr>
            <w:tcW w:w="4815" w:type="dxa"/>
            <w:tcBorders/>
            <w:shd w:val="clear" w:color="auto" w:fill="fadc8c"/>
            <w:tcFitText w:val="false"/>
            <w:vAlign w:val="center"/>
          </w:tcPr>
          <w:p>
            <w:pPr>
              <w:pStyle w:val="style0"/>
              <w:keepLines/>
              <w:widowControl w:val="false"/>
              <w:numPr>
                <w:ilvl w:val="0"/>
                <w:numId w:val="14"/>
              </w:numPr>
              <w:spacing w:after="0" w:lineRule="auto" w:line="240"/>
              <w:jc w:val="both"/>
              <w:rPr>
                <w:rFonts w:ascii="Verdana" w:hAnsi="Verdana"/>
                <w:sz w:val="20"/>
                <w:szCs w:val="20"/>
                <w:lang w:val="sl-SI"/>
              </w:rPr>
            </w:pPr>
            <w:r>
              <w:rPr>
                <w:rFonts w:ascii="Verdana" w:hAnsi="Verdana"/>
                <w:sz w:val="20"/>
                <w:szCs w:val="20"/>
                <w:lang w:val="sl-SI"/>
              </w:rPr>
              <w:t>Če naročnik ne poravna zapadlih obveznosti.</w:t>
            </w:r>
          </w:p>
        </w:tc>
        <w:tc>
          <w:tcPr>
            <w:tcW w:w="4881" w:type="dxa"/>
            <w:tcBorders/>
            <w:shd w:val="clear" w:color="auto" w:fill="fadc8c"/>
            <w:tcFitText w:val="false"/>
            <w:vAlign w:val="center"/>
          </w:tcPr>
          <w:p>
            <w:pPr>
              <w:pStyle w:val="style0"/>
              <w:keepLines/>
              <w:widowControl w:val="false"/>
              <w:numPr>
                <w:ilvl w:val="0"/>
                <w:numId w:val="5"/>
              </w:numPr>
              <w:spacing w:after="0" w:lineRule="auto" w:line="240"/>
              <w:jc w:val="both"/>
              <w:rPr>
                <w:rFonts w:ascii="Verdana" w:hAnsi="Verdana"/>
                <w:sz w:val="20"/>
                <w:szCs w:val="20"/>
                <w:lang w:val="sl-SI"/>
              </w:rPr>
            </w:pPr>
            <w:r>
              <w:rPr>
                <w:rFonts w:ascii="Verdana" w:hAnsi="Verdana"/>
                <w:sz w:val="20"/>
                <w:szCs w:val="20"/>
                <w:lang w:val="sl-SI"/>
              </w:rPr>
              <w:t>Po preteku 30 dni od obvestila</w:t>
            </w:r>
          </w:p>
        </w:tc>
      </w:tr>
      <w:tr>
        <w:tblPrEx/>
        <w:trPr>
          <w:trHeight w:val="20" w:hRule="atLeast"/>
          <w:jc w:val="center"/>
        </w:trPr>
        <w:tc>
          <w:tcPr>
            <w:tcW w:w="4815" w:type="dxa"/>
            <w:tcBorders/>
            <w:shd w:val="clear" w:color="auto" w:fill="fadc8c"/>
            <w:tcFitText w:val="false"/>
            <w:vAlign w:val="center"/>
          </w:tcPr>
          <w:p>
            <w:pPr>
              <w:pStyle w:val="style0"/>
              <w:keepLines/>
              <w:widowControl w:val="false"/>
              <w:numPr>
                <w:ilvl w:val="0"/>
                <w:numId w:val="14"/>
              </w:numPr>
              <w:spacing w:after="0" w:lineRule="auto" w:line="240"/>
              <w:jc w:val="both"/>
              <w:rPr>
                <w:rFonts w:ascii="Verdana" w:hAnsi="Verdana"/>
                <w:sz w:val="20"/>
                <w:szCs w:val="20"/>
                <w:lang w:val="sl-SI"/>
              </w:rPr>
            </w:pPr>
            <w:r>
              <w:rPr>
                <w:rFonts w:ascii="Verdana" w:hAnsi="Verdana"/>
                <w:sz w:val="20"/>
                <w:szCs w:val="20"/>
                <w:lang w:val="sl-SI"/>
              </w:rPr>
              <w:t xml:space="preserve">Zaradi </w:t>
            </w:r>
            <w:r>
              <w:rPr>
                <w:rFonts w:ascii="Verdana" w:hAnsi="Verdana"/>
                <w:sz w:val="20"/>
                <w:szCs w:val="20"/>
                <w:lang w:val="sl-SI"/>
              </w:rPr>
              <w:t xml:space="preserve">kršitev pogodbenih obveznosti s </w:t>
            </w:r>
            <w:r>
              <w:rPr>
                <w:rFonts w:ascii="Verdana" w:hAnsi="Verdana"/>
                <w:sz w:val="20"/>
                <w:szCs w:val="20"/>
                <w:lang w:val="sl-SI"/>
              </w:rPr>
              <w:t>strani nasprotne stranke, če kršitve ne prenehajo po opominu, poslanem pisno ali elektronsko. V primeru odstopa sta pogodbeni stranki dolžni poravnati medsebojne obveznosti iz te</w:t>
            </w:r>
            <w:r>
              <w:rPr>
                <w:rFonts w:ascii="Verdana" w:hAnsi="Verdana"/>
                <w:sz w:val="20"/>
                <w:szCs w:val="20"/>
                <w:lang w:val="sl-SI"/>
              </w:rPr>
              <w:t xml:space="preserve">ga sporazuma </w:t>
            </w:r>
            <w:r>
              <w:rPr>
                <w:rFonts w:ascii="Verdana" w:hAnsi="Verdana"/>
                <w:sz w:val="20"/>
                <w:szCs w:val="20"/>
                <w:lang w:val="sl-SI"/>
              </w:rPr>
              <w:t>in nastalo škodo.</w:t>
            </w:r>
          </w:p>
        </w:tc>
        <w:tc>
          <w:tcPr>
            <w:tcW w:w="4881" w:type="dxa"/>
            <w:tcBorders/>
            <w:shd w:val="clear" w:color="auto" w:fill="fadc8c"/>
            <w:tcFitText w:val="false"/>
            <w:vAlign w:val="center"/>
          </w:tcPr>
          <w:p>
            <w:pPr>
              <w:pStyle w:val="style0"/>
              <w:keepLines/>
              <w:widowControl w:val="false"/>
              <w:numPr>
                <w:ilvl w:val="0"/>
                <w:numId w:val="5"/>
              </w:numPr>
              <w:spacing w:after="0" w:lineRule="auto" w:line="240"/>
              <w:jc w:val="both"/>
              <w:rPr>
                <w:rFonts w:ascii="Verdana" w:hAnsi="Verdana"/>
                <w:sz w:val="20"/>
                <w:szCs w:val="20"/>
                <w:lang w:val="sl-SI"/>
              </w:rPr>
            </w:pPr>
            <w:r>
              <w:rPr>
                <w:rFonts w:ascii="Verdana" w:hAnsi="Verdana"/>
                <w:sz w:val="20"/>
                <w:szCs w:val="20"/>
                <w:lang w:val="sl-SI"/>
              </w:rPr>
              <w:t xml:space="preserve">Z dnem, ko </w:t>
            </w:r>
            <w:r>
              <w:rPr>
                <w:rFonts w:ascii="Verdana" w:hAnsi="Verdana"/>
                <w:sz w:val="20"/>
                <w:szCs w:val="20"/>
                <w:lang w:val="sl-SI"/>
              </w:rPr>
              <w:t>nasprotna stranka</w:t>
            </w:r>
            <w:r>
              <w:rPr>
                <w:rFonts w:ascii="Verdana" w:hAnsi="Verdana"/>
                <w:sz w:val="20"/>
                <w:szCs w:val="20"/>
                <w:lang w:val="sl-SI"/>
              </w:rPr>
              <w:t xml:space="preserve"> prejme obvestilo o odpovedi </w:t>
            </w:r>
            <w:r>
              <w:rPr>
                <w:rFonts w:ascii="Verdana" w:hAnsi="Verdana"/>
                <w:sz w:val="20"/>
                <w:szCs w:val="20"/>
                <w:lang w:val="sl-SI"/>
              </w:rPr>
              <w:t>okvirnega sporazuma.</w:t>
            </w:r>
          </w:p>
        </w:tc>
      </w:tr>
    </w:tbl>
    <w:p>
      <w:pPr>
        <w:pStyle w:val="style0"/>
        <w:keepLines/>
        <w:widowControl w:val="false"/>
        <w:spacing w:after="0" w:lineRule="auto" w:line="240"/>
        <w:rPr>
          <w:rFonts w:ascii="Verdana" w:hAnsi="Verdana"/>
          <w:sz w:val="20"/>
          <w:szCs w:val="20"/>
          <w:lang w:val="sl-SI"/>
        </w:rPr>
      </w:pP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adc8c"/>
        <w:tblLayout w:type="fixed"/>
        <w:tblCellMar>
          <w:top w:w="57" w:type="dxa"/>
          <w:left w:w="57" w:type="dxa"/>
          <w:bottom w:w="57" w:type="dxa"/>
          <w:right w:w="57" w:type="dxa"/>
        </w:tblCellMar>
        <w:tblLook w:val="04A0" w:firstRow="1" w:lastRow="0" w:firstColumn="1" w:lastColumn="0" w:noHBand="0" w:noVBand="1"/>
      </w:tblPr>
      <w:tblGrid>
        <w:gridCol w:w="2405"/>
        <w:gridCol w:w="7290"/>
      </w:tblGrid>
      <w:tr>
        <w:trPr>
          <w:trHeight w:val="20" w:hRule="atLeast"/>
          <w:jc w:val="center"/>
        </w:trPr>
        <w:tc>
          <w:tcPr>
            <w:tcW w:w="9695" w:type="dxa"/>
            <w:gridSpan w:val="2"/>
            <w:tcBorders/>
            <w:shd w:val="clear" w:color="auto" w:fill="faaa5a"/>
            <w:tcFitText w:val="false"/>
            <w:vAlign w:val="center"/>
          </w:tcPr>
          <w:p>
            <w:pPr>
              <w:pStyle w:val="style0"/>
              <w:keepLines/>
              <w:widowControl w:val="false"/>
              <w:spacing w:after="0" w:lineRule="auto" w:line="240"/>
              <w:jc w:val="center"/>
              <w:rPr>
                <w:rFonts w:ascii="Verdana" w:hAnsi="Verdana"/>
                <w:b/>
                <w:sz w:val="20"/>
                <w:szCs w:val="20"/>
                <w:lang w:val="sl-SI"/>
              </w:rPr>
            </w:pPr>
            <w:r>
              <w:rPr>
                <w:rFonts w:ascii="Verdana" w:hAnsi="Verdana"/>
                <w:b/>
                <w:sz w:val="20"/>
                <w:szCs w:val="20"/>
                <w:lang w:val="sl-SI"/>
              </w:rPr>
              <w:t>OKVIRNI SPORAZUM</w:t>
            </w:r>
          </w:p>
        </w:tc>
      </w:tr>
      <w:tr>
        <w:tblPrEx/>
        <w:trPr>
          <w:trHeight w:val="20" w:hRule="atLeast"/>
          <w:jc w:val="center"/>
        </w:trPr>
        <w:tc>
          <w:tcPr>
            <w:tcW w:w="2405" w:type="dxa"/>
            <w:tcBorders/>
            <w:shd w:val="clear" w:color="auto" w:fill="fadc8c"/>
            <w:tcFitText w:val="false"/>
            <w:vAlign w:val="center"/>
          </w:tcPr>
          <w:p>
            <w:pPr>
              <w:pStyle w:val="style0"/>
              <w:keepLines/>
              <w:widowControl w:val="false"/>
              <w:numPr>
                <w:ilvl w:val="0"/>
                <w:numId w:val="21"/>
              </w:numPr>
              <w:spacing w:after="0" w:lineRule="auto" w:line="240"/>
              <w:jc w:val="center"/>
              <w:rPr>
                <w:rFonts w:ascii="Verdana" w:hAnsi="Verdana"/>
                <w:sz w:val="20"/>
                <w:szCs w:val="20"/>
                <w:lang w:val="sl-SI"/>
              </w:rPr>
            </w:pPr>
            <w:r>
              <w:rPr>
                <w:rFonts w:ascii="Verdana" w:hAnsi="Verdana"/>
                <w:sz w:val="20"/>
                <w:szCs w:val="20"/>
                <w:lang w:val="sl-SI"/>
              </w:rPr>
              <w:t>del</w:t>
            </w:r>
          </w:p>
        </w:tc>
        <w:tc>
          <w:tcPr>
            <w:tcW w:w="7290" w:type="dxa"/>
            <w:tcBorders/>
            <w:shd w:val="clear" w:color="auto" w:fill="fadc8c"/>
            <w:tcFitText w:val="false"/>
            <w:vAlign w:val="center"/>
          </w:tcPr>
          <w:p>
            <w:pPr>
              <w:pStyle w:val="style0"/>
              <w:keepLines/>
              <w:widowControl w:val="false"/>
              <w:spacing w:after="0" w:lineRule="auto" w:line="240"/>
              <w:jc w:val="both"/>
              <w:rPr>
                <w:rFonts w:ascii="Verdana" w:hAnsi="Verdana"/>
                <w:sz w:val="20"/>
                <w:szCs w:val="20"/>
                <w:lang w:val="sl-SI"/>
              </w:rPr>
            </w:pPr>
            <w:r>
              <w:rPr>
                <w:rFonts w:ascii="Verdana" w:hAnsi="Verdana"/>
                <w:sz w:val="20"/>
                <w:szCs w:val="20"/>
                <w:lang w:val="sl-SI"/>
              </w:rPr>
              <w:t xml:space="preserve">Obrazec ePRO – </w:t>
            </w:r>
            <w:r>
              <w:rPr>
                <w:rFonts w:ascii="Verdana" w:hAnsi="Verdana"/>
                <w:sz w:val="20"/>
                <w:szCs w:val="20"/>
                <w:lang w:val="sl-SI"/>
              </w:rPr>
              <w:t>Ponudba</w:t>
            </w:r>
            <w:r>
              <w:rPr>
                <w:rFonts w:ascii="Verdana" w:hAnsi="Verdana"/>
                <w:sz w:val="20"/>
                <w:szCs w:val="20"/>
                <w:lang w:val="sl-SI"/>
              </w:rPr>
              <w:t>-Okvirni sporazum</w:t>
            </w:r>
          </w:p>
        </w:tc>
      </w:tr>
      <w:tr>
        <w:tblPrEx/>
        <w:trPr>
          <w:trHeight w:val="20" w:hRule="atLeast"/>
          <w:jc w:val="center"/>
        </w:trPr>
        <w:tc>
          <w:tcPr>
            <w:tcW w:w="9695" w:type="dxa"/>
            <w:gridSpan w:val="2"/>
            <w:tcBorders/>
            <w:shd w:val="clear" w:color="auto" w:fill="faaa5a"/>
            <w:tcFitText w:val="false"/>
            <w:vAlign w:val="center"/>
          </w:tcPr>
          <w:p>
            <w:pPr>
              <w:pStyle w:val="style0"/>
              <w:keepLines/>
              <w:widowControl w:val="false"/>
              <w:spacing w:after="0" w:lineRule="auto" w:line="240"/>
              <w:jc w:val="center"/>
              <w:rPr>
                <w:rFonts w:ascii="Verdana" w:hAnsi="Verdana"/>
                <w:b/>
                <w:sz w:val="20"/>
                <w:szCs w:val="20"/>
                <w:lang w:val="sl-SI"/>
              </w:rPr>
            </w:pPr>
            <w:r>
              <w:rPr>
                <w:rFonts w:ascii="Verdana" w:hAnsi="Verdana"/>
                <w:b/>
                <w:sz w:val="20"/>
                <w:szCs w:val="20"/>
                <w:lang w:val="sl-SI"/>
              </w:rPr>
              <w:t xml:space="preserve">PRILOGE </w:t>
            </w:r>
            <w:r>
              <w:rPr>
                <w:rFonts w:ascii="Verdana" w:hAnsi="Verdana"/>
                <w:b/>
                <w:sz w:val="20"/>
                <w:szCs w:val="20"/>
                <w:lang w:val="sl-SI"/>
              </w:rPr>
              <w:t>OKVIRNEGA SPORAZUMA</w:t>
            </w:r>
          </w:p>
        </w:tc>
      </w:tr>
      <w:tr>
        <w:tblPrEx/>
        <w:trPr>
          <w:trHeight w:val="20" w:hRule="atLeast"/>
          <w:jc w:val="center"/>
        </w:trPr>
        <w:tc>
          <w:tcPr>
            <w:tcW w:w="2405" w:type="dxa"/>
            <w:tcBorders/>
            <w:shd w:val="clear" w:color="auto" w:fill="fadc8c"/>
            <w:tcFitText w:val="false"/>
            <w:vAlign w:val="center"/>
          </w:tcPr>
          <w:p>
            <w:pPr>
              <w:pStyle w:val="style0"/>
              <w:keepLines/>
              <w:widowControl w:val="false"/>
              <w:numPr>
                <w:ilvl w:val="0"/>
                <w:numId w:val="26"/>
              </w:numPr>
              <w:spacing w:after="0" w:lineRule="auto" w:line="240"/>
              <w:jc w:val="center"/>
              <w:rPr>
                <w:rFonts w:ascii="Verdana" w:hAnsi="Verdana"/>
                <w:sz w:val="20"/>
                <w:szCs w:val="20"/>
                <w:lang w:val="sl-SI"/>
              </w:rPr>
            </w:pPr>
            <w:r>
              <w:rPr>
                <w:rFonts w:ascii="Verdana" w:hAnsi="Verdana"/>
                <w:sz w:val="20"/>
                <w:szCs w:val="20"/>
                <w:lang w:val="sl-SI"/>
              </w:rPr>
              <w:t>del</w:t>
            </w:r>
          </w:p>
        </w:tc>
        <w:tc>
          <w:tcPr>
            <w:tcW w:w="7290" w:type="dxa"/>
            <w:tcBorders/>
            <w:shd w:val="clear" w:color="auto" w:fill="fadc8c"/>
            <w:tcFitText w:val="false"/>
            <w:vAlign w:val="center"/>
          </w:tcPr>
          <w:p>
            <w:pPr>
              <w:pStyle w:val="style0"/>
              <w:keepLines/>
              <w:widowControl w:val="false"/>
              <w:spacing w:after="0" w:lineRule="auto" w:line="240"/>
              <w:jc w:val="both"/>
              <w:rPr>
                <w:rFonts w:ascii="Verdana" w:hAnsi="Verdana"/>
                <w:sz w:val="20"/>
                <w:szCs w:val="20"/>
                <w:lang w:val="sl-SI"/>
              </w:rPr>
            </w:pPr>
            <w:r>
              <w:rPr>
                <w:rFonts w:ascii="Verdana" w:hAnsi="Verdana"/>
                <w:sz w:val="20"/>
                <w:szCs w:val="20"/>
                <w:lang w:val="sl-SI"/>
              </w:rPr>
              <w:t>Obrazec ePRO – Specifikacije</w:t>
            </w:r>
          </w:p>
        </w:tc>
      </w:tr>
      <w:tr>
        <w:tblPrEx/>
        <w:trPr>
          <w:trHeight w:val="20" w:hRule="atLeast"/>
          <w:jc w:val="center"/>
        </w:trPr>
        <w:tc>
          <w:tcPr>
            <w:tcW w:w="2405" w:type="dxa"/>
            <w:tcBorders/>
            <w:shd w:val="clear" w:color="auto" w:fill="fadc8c"/>
            <w:tcFitText w:val="false"/>
            <w:vAlign w:val="center"/>
          </w:tcPr>
          <w:p>
            <w:pPr>
              <w:pStyle w:val="style0"/>
              <w:keepLines/>
              <w:widowControl w:val="false"/>
              <w:numPr>
                <w:ilvl w:val="0"/>
                <w:numId w:val="26"/>
              </w:numPr>
              <w:spacing w:after="0" w:lineRule="auto" w:line="240"/>
              <w:jc w:val="center"/>
              <w:rPr>
                <w:rFonts w:ascii="Verdana" w:hAnsi="Verdana"/>
                <w:sz w:val="20"/>
                <w:szCs w:val="20"/>
                <w:lang w:val="sl-SI"/>
              </w:rPr>
            </w:pPr>
            <w:r>
              <w:rPr>
                <w:rFonts w:ascii="Verdana" w:hAnsi="Verdana"/>
                <w:sz w:val="20"/>
                <w:szCs w:val="20"/>
                <w:lang w:val="sl-SI"/>
              </w:rPr>
              <w:t>del</w:t>
            </w:r>
          </w:p>
        </w:tc>
        <w:tc>
          <w:tcPr>
            <w:tcW w:w="7290" w:type="dxa"/>
            <w:tcBorders/>
            <w:shd w:val="clear" w:color="auto" w:fill="fadc8c"/>
            <w:tcFitText w:val="false"/>
            <w:vAlign w:val="center"/>
          </w:tcPr>
          <w:p>
            <w:pPr>
              <w:pStyle w:val="style0"/>
              <w:keepLines/>
              <w:widowControl w:val="false"/>
              <w:spacing w:after="0" w:lineRule="auto" w:line="240"/>
              <w:jc w:val="both"/>
              <w:rPr>
                <w:rFonts w:ascii="Verdana" w:hAnsi="Verdana"/>
                <w:sz w:val="20"/>
                <w:szCs w:val="20"/>
                <w:lang w:val="sl-SI"/>
              </w:rPr>
            </w:pPr>
            <w:r>
              <w:rPr>
                <w:rFonts w:ascii="Verdana" w:hAnsi="Verdana"/>
                <w:sz w:val="20"/>
                <w:szCs w:val="20"/>
                <w:lang w:val="sl-SI"/>
              </w:rPr>
              <w:t>Popisi in načrti</w:t>
            </w:r>
          </w:p>
        </w:tc>
      </w:tr>
      <w:tr>
        <w:tblPrEx/>
        <w:trPr>
          <w:trHeight w:val="20" w:hRule="atLeast"/>
          <w:jc w:val="center"/>
        </w:trPr>
        <w:tc>
          <w:tcPr>
            <w:tcW w:w="2405" w:type="dxa"/>
            <w:tcBorders/>
            <w:shd w:val="clear" w:color="auto" w:fill="fadc8c"/>
            <w:tcFitText w:val="false"/>
            <w:vAlign w:val="center"/>
          </w:tcPr>
          <w:p>
            <w:pPr>
              <w:pStyle w:val="style0"/>
              <w:keepLines/>
              <w:widowControl w:val="false"/>
              <w:numPr>
                <w:ilvl w:val="0"/>
                <w:numId w:val="26"/>
              </w:numPr>
              <w:spacing w:after="0" w:lineRule="auto" w:line="240"/>
              <w:jc w:val="center"/>
              <w:rPr>
                <w:rFonts w:ascii="Verdana" w:hAnsi="Verdana"/>
                <w:sz w:val="20"/>
                <w:szCs w:val="20"/>
                <w:lang w:val="sl-SI"/>
              </w:rPr>
            </w:pPr>
            <w:r>
              <w:rPr>
                <w:rFonts w:ascii="Verdana" w:hAnsi="Verdana"/>
                <w:sz w:val="20"/>
                <w:szCs w:val="20"/>
                <w:lang w:val="sl-SI"/>
              </w:rPr>
              <w:t>del</w:t>
            </w:r>
          </w:p>
        </w:tc>
        <w:tc>
          <w:tcPr>
            <w:tcW w:w="7290" w:type="dxa"/>
            <w:tcBorders/>
            <w:shd w:val="clear" w:color="auto" w:fill="fadc8c"/>
            <w:tcFitText w:val="false"/>
            <w:vAlign w:val="center"/>
          </w:tcPr>
          <w:p>
            <w:pPr>
              <w:pStyle w:val="style0"/>
              <w:keepLines/>
              <w:widowControl w:val="false"/>
              <w:spacing w:after="0" w:lineRule="auto" w:line="240"/>
              <w:jc w:val="both"/>
              <w:rPr>
                <w:rFonts w:ascii="Verdana" w:hAnsi="Verdana"/>
                <w:sz w:val="20"/>
                <w:szCs w:val="20"/>
                <w:lang w:val="sl-SI"/>
              </w:rPr>
            </w:pPr>
            <w:r>
              <w:rPr>
                <w:rFonts w:ascii="Verdana" w:hAnsi="Verdana"/>
                <w:sz w:val="20"/>
                <w:szCs w:val="20"/>
                <w:lang w:val="sl-SI"/>
              </w:rPr>
              <w:t>Tehnična dokumentacija</w:t>
            </w:r>
          </w:p>
        </w:tc>
      </w:tr>
      <w:tr>
        <w:tblPrEx/>
        <w:trPr>
          <w:trHeight w:val="20" w:hRule="atLeast"/>
          <w:jc w:val="center"/>
        </w:trPr>
        <w:tc>
          <w:tcPr>
            <w:tcW w:w="2405" w:type="dxa"/>
            <w:tcBorders/>
            <w:shd w:val="clear" w:color="auto" w:fill="fadc8c"/>
            <w:tcFitText w:val="false"/>
            <w:vAlign w:val="center"/>
          </w:tcPr>
          <w:p>
            <w:pPr>
              <w:pStyle w:val="style0"/>
              <w:keepLines/>
              <w:widowControl w:val="false"/>
              <w:numPr>
                <w:ilvl w:val="0"/>
                <w:numId w:val="26"/>
              </w:numPr>
              <w:spacing w:after="0" w:lineRule="auto" w:line="240"/>
              <w:jc w:val="center"/>
              <w:rPr>
                <w:rFonts w:ascii="Verdana" w:hAnsi="Verdana"/>
                <w:sz w:val="20"/>
                <w:szCs w:val="20"/>
                <w:lang w:val="sl-SI"/>
              </w:rPr>
            </w:pPr>
            <w:r>
              <w:rPr>
                <w:rFonts w:ascii="Verdana" w:hAnsi="Verdana"/>
                <w:sz w:val="20"/>
                <w:szCs w:val="20"/>
                <w:lang w:val="sl-SI"/>
              </w:rPr>
              <w:t>del</w:t>
            </w:r>
          </w:p>
        </w:tc>
        <w:tc>
          <w:tcPr>
            <w:tcW w:w="7290" w:type="dxa"/>
            <w:tcBorders/>
            <w:shd w:val="clear" w:color="auto" w:fill="fadc8c"/>
            <w:tcFitText w:val="false"/>
            <w:vAlign w:val="center"/>
          </w:tcPr>
          <w:p>
            <w:pPr>
              <w:pStyle w:val="style0"/>
              <w:keepLines/>
              <w:widowControl w:val="false"/>
              <w:spacing w:after="0" w:lineRule="auto" w:line="240"/>
              <w:jc w:val="both"/>
              <w:rPr>
                <w:rFonts w:ascii="Verdana" w:hAnsi="Verdana"/>
                <w:sz w:val="20"/>
                <w:szCs w:val="20"/>
                <w:lang w:val="sl-SI"/>
              </w:rPr>
            </w:pPr>
            <w:r>
              <w:rPr>
                <w:rFonts w:ascii="Verdana" w:hAnsi="Verdana"/>
                <w:sz w:val="20"/>
                <w:szCs w:val="20"/>
                <w:lang w:val="sl-SI"/>
              </w:rPr>
              <w:t>Dokumentacija za prenos pravic</w:t>
            </w:r>
          </w:p>
        </w:tc>
      </w:tr>
      <w:tr>
        <w:tblPrEx/>
        <w:trPr>
          <w:trHeight w:val="20" w:hRule="atLeast"/>
          <w:jc w:val="center"/>
        </w:trPr>
        <w:tc>
          <w:tcPr>
            <w:tcW w:w="2405" w:type="dxa"/>
            <w:tcBorders/>
            <w:shd w:val="clear" w:color="auto" w:fill="fadc8c"/>
            <w:tcFitText w:val="false"/>
            <w:vAlign w:val="center"/>
          </w:tcPr>
          <w:p>
            <w:pPr>
              <w:pStyle w:val="style0"/>
              <w:keepLines/>
              <w:widowControl w:val="false"/>
              <w:numPr>
                <w:ilvl w:val="0"/>
                <w:numId w:val="26"/>
              </w:numPr>
              <w:spacing w:after="0" w:lineRule="auto" w:line="240"/>
              <w:jc w:val="center"/>
              <w:rPr>
                <w:rFonts w:ascii="Verdana" w:hAnsi="Verdana"/>
                <w:sz w:val="20"/>
                <w:szCs w:val="20"/>
                <w:lang w:val="sl-SI"/>
              </w:rPr>
            </w:pPr>
            <w:r>
              <w:rPr>
                <w:rFonts w:ascii="Verdana" w:hAnsi="Verdana"/>
                <w:sz w:val="20"/>
                <w:szCs w:val="20"/>
                <w:lang w:val="sl-SI"/>
              </w:rPr>
              <w:t>del</w:t>
            </w:r>
          </w:p>
        </w:tc>
        <w:tc>
          <w:tcPr>
            <w:tcW w:w="7290" w:type="dxa"/>
            <w:tcBorders/>
            <w:shd w:val="clear" w:color="auto" w:fill="fadc8c"/>
            <w:tcFitText w:val="false"/>
            <w:vAlign w:val="center"/>
          </w:tcPr>
          <w:p>
            <w:pPr>
              <w:pStyle w:val="style0"/>
              <w:keepLines/>
              <w:widowControl w:val="false"/>
              <w:spacing w:after="0" w:lineRule="auto" w:line="240"/>
              <w:jc w:val="both"/>
              <w:rPr>
                <w:rFonts w:ascii="Verdana" w:hAnsi="Verdana"/>
                <w:sz w:val="20"/>
                <w:szCs w:val="20"/>
                <w:lang w:val="sl-SI"/>
              </w:rPr>
            </w:pPr>
            <w:r>
              <w:rPr>
                <w:rFonts w:ascii="Verdana" w:hAnsi="Verdana"/>
                <w:sz w:val="20"/>
                <w:szCs w:val="20"/>
                <w:lang w:val="sl-SI"/>
              </w:rPr>
              <w:t>Garancijski dokumenti</w:t>
            </w:r>
            <w:r>
              <w:rPr>
                <w:rFonts w:ascii="Verdana" w:hAnsi="Verdana"/>
                <w:sz w:val="20"/>
                <w:szCs w:val="20"/>
                <w:lang w:val="sl-SI"/>
              </w:rPr>
              <w:t xml:space="preserve"> </w:t>
            </w:r>
            <w:r>
              <w:rPr>
                <w:rFonts w:ascii="Verdana" w:hAnsi="Verdana"/>
                <w:sz w:val="20"/>
                <w:szCs w:val="20"/>
                <w:lang w:val="sl-SI"/>
              </w:rPr>
              <w:t>(Finančno zavarovanje, ki ga v originalu hrani naročnik)</w:t>
            </w:r>
          </w:p>
        </w:tc>
      </w:tr>
    </w:tbl>
    <w:p>
      <w:pPr>
        <w:pStyle w:val="style0"/>
        <w:keepLines/>
        <w:widowControl w:val="false"/>
        <w:spacing w:after="0" w:lineRule="auto" w:line="240"/>
        <w:jc w:val="both"/>
        <w:rPr>
          <w:rFonts w:ascii="Verdana" w:hAnsi="Verdana"/>
          <w:sz w:val="20"/>
          <w:szCs w:val="20"/>
          <w:lang w:val="sl-SI"/>
        </w:rPr>
      </w:pPr>
    </w:p>
    <w:p>
      <w:pPr>
        <w:pStyle w:val="style0"/>
        <w:keepLines/>
        <w:widowControl w:val="false"/>
        <w:spacing w:after="0" w:lineRule="auto" w:line="240"/>
        <w:jc w:val="both"/>
        <w:rPr>
          <w:rFonts w:ascii="Verdana" w:hAnsi="Verdana"/>
          <w:sz w:val="20"/>
          <w:szCs w:val="20"/>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484"/>
        <w:gridCol w:w="708"/>
        <w:gridCol w:w="4484"/>
      </w:tblGrid>
      <w:tr>
        <w:trPr>
          <w:trHeight w:val="20" w:hRule="atLeast"/>
          <w:jc w:val="center"/>
        </w:trPr>
        <w:tc>
          <w:tcPr>
            <w:tcW w:w="4484" w:type="dxa"/>
            <w:tcBorders>
              <w:bottom w:val="single" w:sz="4" w:space="0" w:color="auto"/>
              <w:right w:val="single" w:sz="4" w:space="0" w:color="auto"/>
            </w:tcBorders>
            <w:shd w:val="clear" w:color="auto" w:fill="faaa5a"/>
            <w:tcFitText w:val="false"/>
            <w:vAlign w:val="center"/>
          </w:tcPr>
          <w:p>
            <w:pPr>
              <w:pStyle w:val="style0"/>
              <w:keepLines/>
              <w:widowControl w:val="false"/>
              <w:spacing w:after="0" w:lineRule="auto" w:line="240"/>
              <w:rPr>
                <w:rFonts w:ascii="Verdana" w:hAnsi="Verdana"/>
                <w:b/>
                <w:sz w:val="20"/>
                <w:szCs w:val="20"/>
                <w:lang w:val="sl-SI"/>
              </w:rPr>
            </w:pPr>
            <w:r>
              <w:rPr>
                <w:rFonts w:ascii="Verdana" w:hAnsi="Verdana"/>
                <w:b/>
                <w:sz w:val="20"/>
                <w:szCs w:val="20"/>
                <w:lang w:val="sl-SI"/>
              </w:rPr>
              <w:t>Naročnik</w:t>
            </w:r>
          </w:p>
        </w:tc>
        <w:tc>
          <w:tcPr>
            <w:tcW w:w="708" w:type="dxa"/>
            <w:tcBorders>
              <w:top w:val="nil"/>
              <w:left w:val="single" w:sz="4" w:space="0" w:color="auto"/>
              <w:bottom w:val="nil"/>
              <w:right w:val="single" w:sz="4" w:space="0" w:color="auto"/>
            </w:tcBorders>
            <w:shd w:val="clear" w:color="auto" w:fill="auto"/>
            <w:tcFitText w:val="false"/>
            <w:vAlign w:val="center"/>
          </w:tcPr>
          <w:p>
            <w:pPr>
              <w:pStyle w:val="style0"/>
              <w:keepLines/>
              <w:widowControl w:val="false"/>
              <w:spacing w:after="0" w:lineRule="auto" w:line="240"/>
              <w:rPr>
                <w:rFonts w:ascii="Verdana" w:hAnsi="Verdana"/>
                <w:b/>
                <w:sz w:val="20"/>
                <w:szCs w:val="20"/>
                <w:lang w:val="sl-SI"/>
              </w:rPr>
            </w:pPr>
          </w:p>
        </w:tc>
        <w:tc>
          <w:tcPr>
            <w:tcW w:w="4484" w:type="dxa"/>
            <w:tcBorders>
              <w:left w:val="single" w:sz="4" w:space="0" w:color="auto"/>
              <w:bottom w:val="single" w:sz="4" w:space="0" w:color="auto"/>
            </w:tcBorders>
            <w:shd w:val="clear" w:color="auto" w:fill="faaa5a"/>
            <w:tcFitText w:val="false"/>
            <w:vAlign w:val="center"/>
          </w:tcPr>
          <w:p>
            <w:pPr>
              <w:pStyle w:val="style0"/>
              <w:keepLines/>
              <w:widowControl w:val="false"/>
              <w:spacing w:after="0" w:lineRule="auto" w:line="240"/>
              <w:rPr>
                <w:rFonts w:ascii="Verdana" w:hAnsi="Verdana"/>
                <w:b/>
                <w:sz w:val="20"/>
                <w:szCs w:val="20"/>
                <w:lang w:val="sl-SI"/>
              </w:rPr>
            </w:pPr>
            <w:r>
              <w:rPr>
                <w:rFonts w:ascii="Verdana" w:hAnsi="Verdana"/>
                <w:b/>
                <w:sz w:val="20"/>
                <w:szCs w:val="20"/>
                <w:lang w:val="sl-SI"/>
              </w:rPr>
              <w:t>Ponudnik/</w:t>
            </w:r>
            <w:r>
              <w:rPr>
                <w:rFonts w:ascii="Verdana" w:hAnsi="Verdana"/>
                <w:b/>
                <w:sz w:val="20"/>
                <w:szCs w:val="20"/>
                <w:lang w:val="sl-SI"/>
              </w:rPr>
              <w:t>Stranka okvirnega sporazuma</w:t>
            </w:r>
            <w:r>
              <w:rPr>
                <w:rFonts w:ascii="Verdana" w:hAnsi="Verdana"/>
                <w:b/>
                <w:sz w:val="20"/>
                <w:szCs w:val="20"/>
                <w:lang w:val="sl-SI"/>
              </w:rPr>
              <w:t>/Izvajalec</w:t>
            </w:r>
          </w:p>
        </w:tc>
      </w:tr>
      <w:tr>
        <w:tblPrEx/>
        <w:trPr>
          <w:trHeight w:val="20" w:hRule="atLeast"/>
          <w:jc w:val="center"/>
        </w:trPr>
        <w:tc>
          <w:tcPr>
            <w:tcW w:w="4484" w:type="dxa"/>
            <w:tcBorders>
              <w:bottom w:val="single" w:sz="4" w:space="0" w:color="auto"/>
              <w:right w:val="single" w:sz="4" w:space="0" w:color="auto"/>
            </w:tcBorders>
            <w:shd w:val="clear" w:color="auto" w:fill="fadc8c"/>
            <w:tcFitText w:val="false"/>
            <w:vAlign w:val="center"/>
          </w:tcPr>
          <w:p>
            <w:pPr>
              <w:pStyle w:val="style0"/>
              <w:keepLines/>
              <w:widowControl w:val="false"/>
              <w:spacing w:after="0" w:lineRule="auto" w:line="240"/>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"MFiles_P1021n1_P0"  \* MERGEFORMAT </w:instrText>
            </w:r>
            <w:r>
              <w:rPr>
                <w:rFonts w:ascii="Verdana" w:hAnsi="Verdana"/>
                <w:sz w:val="20"/>
                <w:szCs w:val="20"/>
                <w:lang w:val="sl-SI"/>
              </w:rPr>
              <w:fldChar w:fldCharType="separate"/>
            </w:r>
            <w:r>
              <w:rPr>
                <w:rFonts w:ascii="Verdana" w:hAnsi="Verdana"/>
                <w:sz w:val="20"/>
                <w:szCs w:val="20"/>
                <w:lang w:val="sl-SI"/>
              </w:rPr>
              <w:t>Splošna bolnišnica dr. Franca Derganca Nova Gorica</w:t>
            </w:r>
            <w:r>
              <w:rPr>
                <w:rFonts w:ascii="Verdana" w:hAnsi="Verdana"/>
                <w:sz w:val="20"/>
                <w:szCs w:val="20"/>
                <w:lang w:val="sl-SI"/>
              </w:rPr>
              <w:fldChar w:fldCharType="end"/>
            </w:r>
          </w:p>
          <w:p>
            <w:pPr>
              <w:pStyle w:val="style0"/>
              <w:keepLines/>
              <w:widowControl w:val="false"/>
              <w:spacing w:after="0" w:lineRule="auto" w:line="240"/>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"MFiles_P1021n1_P1033"  \* MERGEFORMAT </w:instrText>
            </w:r>
            <w:r>
              <w:rPr>
                <w:rFonts w:ascii="Verdana" w:hAnsi="Verdana"/>
                <w:sz w:val="20"/>
                <w:szCs w:val="20"/>
                <w:lang w:val="sl-SI"/>
              </w:rPr>
              <w:fldChar w:fldCharType="separate"/>
            </w:r>
            <w:r>
              <w:rPr>
                <w:rFonts w:ascii="Verdana" w:hAnsi="Verdana"/>
                <w:sz w:val="20"/>
                <w:szCs w:val="20"/>
                <w:lang w:val="sl-SI"/>
              </w:rPr>
              <w:t>Ulica padlih borcev 13A</w:t>
            </w:r>
            <w:r>
              <w:rPr>
                <w:rFonts w:ascii="Verdana" w:hAnsi="Verdana"/>
                <w:sz w:val="20"/>
                <w:szCs w:val="20"/>
                <w:lang w:val="sl-SI"/>
              </w:rPr>
              <w:fldChar w:fldCharType="end"/>
            </w:r>
          </w:p>
          <w:p>
            <w:pPr>
              <w:pStyle w:val="style0"/>
              <w:keepLines/>
              <w:widowControl w:val="false"/>
              <w:spacing w:after="0" w:lineRule="auto" w:line="240"/>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"MFiles_PG5BC2FC14A405421BA79F5FEC63BD00E3n1_PGB3D8D77D2D654902AEB821305A1A12BCn1"  \* MERGEFORMAT </w:instrText>
            </w:r>
            <w:r>
              <w:rPr>
                <w:rFonts w:ascii="Verdana" w:hAnsi="Verdana"/>
                <w:sz w:val="20"/>
                <w:szCs w:val="20"/>
                <w:lang w:val="sl-SI"/>
              </w:rPr>
              <w:fldChar w:fldCharType="separate"/>
            </w:r>
            <w:r>
              <w:rPr>
                <w:rFonts w:ascii="Verdana" w:hAnsi="Verdana"/>
                <w:sz w:val="20"/>
                <w:szCs w:val="20"/>
                <w:lang w:val="sl-SI"/>
              </w:rPr>
              <w:t>5290 Šempeter pri Gorici</w:t>
            </w:r>
            <w:r>
              <w:rPr>
                <w:rFonts w:ascii="Verdana" w:hAnsi="Verdana"/>
                <w:sz w:val="20"/>
                <w:szCs w:val="20"/>
                <w:lang w:val="sl-SI"/>
              </w:rPr>
              <w:fldChar w:fldCharType="end"/>
            </w:r>
          </w:p>
        </w:tc>
        <w:tc>
          <w:tcPr>
            <w:tcW w:w="708" w:type="dxa"/>
            <w:tcBorders>
              <w:top w:val="nil"/>
              <w:left w:val="single" w:sz="4" w:space="0" w:color="auto"/>
              <w:bottom w:val="nil"/>
              <w:right w:val="single" w:sz="4" w:space="0" w:color="auto"/>
            </w:tcBorders>
            <w:shd w:val="clear" w:color="auto" w:fill="auto"/>
            <w:tcFitText w:val="false"/>
            <w:vAlign w:val="center"/>
          </w:tcPr>
          <w:p>
            <w:pPr>
              <w:pStyle w:val="style0"/>
              <w:keepLines/>
              <w:widowControl w:val="false"/>
              <w:spacing w:after="0" w:lineRule="auto" w:line="240"/>
              <w:rPr>
                <w:rFonts w:ascii="Verdana" w:hAnsi="Verdana"/>
                <w:sz w:val="20"/>
                <w:szCs w:val="20"/>
                <w:lang w:val="sl-SI"/>
              </w:rPr>
            </w:pPr>
          </w:p>
        </w:tc>
        <w:tc>
          <w:tcPr>
            <w:tcW w:w="4484" w:type="dxa"/>
            <w:tcBorders>
              <w:left w:val="single" w:sz="4" w:space="0" w:color="auto"/>
              <w:bottom w:val="single" w:sz="4" w:space="0" w:color="auto"/>
            </w:tcBorders>
            <w:shd w:val="clear" w:color="auto" w:fill="fadc8c"/>
            <w:tcFitText w:val="false"/>
            <w:vAlign w:val="center"/>
          </w:tcPr>
          <w:p>
            <w:pPr>
              <w:pStyle w:val="style0"/>
              <w:keepLines/>
              <w:widowControl w:val="false"/>
              <w:spacing w:after="0" w:lineRule="auto" w:line="240"/>
              <w:rPr>
                <w:rFonts w:ascii="Verdana" w:hAnsi="Verdana"/>
                <w:sz w:val="20"/>
                <w:szCs w:val="20"/>
                <w:lang w:val="sl-SI"/>
              </w:rPr>
            </w:pPr>
          </w:p>
        </w:tc>
      </w:tr>
      <w:tr>
        <w:tblPrEx/>
        <w:trPr>
          <w:trHeight w:val="20" w:hRule="atLeast"/>
          <w:jc w:val="center"/>
        </w:trPr>
        <w:tc>
          <w:tcPr>
            <w:tcW w:w="4484" w:type="dxa"/>
            <w:tcBorders>
              <w:top w:val="single" w:sz="4" w:space="0" w:color="auto"/>
              <w:left w:val="nil"/>
              <w:bottom w:val="nil"/>
              <w:right w:val="nil"/>
            </w:tcBorders>
            <w:shd w:val="clear" w:color="auto" w:fill="auto"/>
            <w:tcFitText w:val="false"/>
            <w:vAlign w:val="bottom"/>
          </w:tcPr>
          <w:p>
            <w:pPr>
              <w:pStyle w:val="style0"/>
              <w:keepLines/>
              <w:widowControl w:val="false"/>
              <w:spacing w:after="0" w:lineRule="auto" w:line="240"/>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"MFiles_PG5BC2FC14A405421BA79F5FEC63BD00E3n1_PGB3D8D77D2D654902AEB821305A1A12BCn1_PGA9BEAF5633E247B98ED5F6CA091D7839"  \* MERGEFORMAT </w:instrText>
            </w:r>
            <w:r>
              <w:rPr>
                <w:rFonts w:ascii="Verdana" w:hAnsi="Verdana"/>
                <w:sz w:val="20"/>
                <w:szCs w:val="20"/>
                <w:lang w:val="sl-SI"/>
              </w:rPr>
              <w:fldChar w:fldCharType="separate"/>
            </w:r>
            <w:r>
              <w:rPr>
                <w:rFonts w:ascii="Verdana" w:hAnsi="Verdana"/>
                <w:sz w:val="20"/>
                <w:szCs w:val="20"/>
                <w:lang w:val="sl-SI"/>
              </w:rPr>
              <w:t>Šempeter pri Gorici</w:t>
            </w:r>
            <w:r>
              <w:rPr>
                <w:rFonts w:ascii="Verdana" w:hAnsi="Verdana"/>
                <w:sz w:val="20"/>
                <w:szCs w:val="20"/>
                <w:lang w:val="sl-SI"/>
              </w:rPr>
              <w:fldChar w:fldCharType="end"/>
            </w:r>
            <w:r>
              <w:rPr>
                <w:rFonts w:ascii="Verdana" w:hAnsi="Verdana"/>
                <w:sz w:val="20"/>
                <w:szCs w:val="20"/>
                <w:lang w:val="sl-SI"/>
              </w:rPr>
              <w:t>, dne</w:t>
            </w:r>
          </w:p>
        </w:tc>
        <w:tc>
          <w:tcPr>
            <w:tcW w:w="708" w:type="dxa"/>
            <w:tcBorders>
              <w:top w:val="nil"/>
              <w:left w:val="nil"/>
              <w:bottom w:val="nil"/>
              <w:right w:val="nil"/>
            </w:tcBorders>
            <w:shd w:val="clear" w:color="auto" w:fill="auto"/>
            <w:tcFitText w:val="false"/>
            <w:vAlign w:val="bottom"/>
          </w:tcPr>
          <w:p>
            <w:pPr>
              <w:pStyle w:val="style0"/>
              <w:keepLines/>
              <w:widowControl w:val="false"/>
              <w:spacing w:after="0" w:lineRule="auto" w:line="240"/>
              <w:rPr>
                <w:rFonts w:ascii="Verdana" w:hAnsi="Verdana"/>
                <w:sz w:val="20"/>
                <w:szCs w:val="20"/>
                <w:lang w:val="sl-SI"/>
              </w:rPr>
            </w:pPr>
          </w:p>
        </w:tc>
        <w:tc>
          <w:tcPr>
            <w:tcW w:w="4484" w:type="dxa"/>
            <w:tcBorders>
              <w:top w:val="single" w:sz="4" w:space="0" w:color="auto"/>
              <w:left w:val="nil"/>
              <w:bottom w:val="nil"/>
              <w:right w:val="nil"/>
            </w:tcBorders>
            <w:shd w:val="clear" w:color="auto" w:fill="auto"/>
            <w:tcFitText w:val="false"/>
            <w:vAlign w:val="bottom"/>
          </w:tcPr>
          <w:p>
            <w:pPr>
              <w:pStyle w:val="style0"/>
              <w:keepLines/>
              <w:widowControl w:val="false"/>
              <w:spacing w:after="0" w:lineRule="auto" w:line="240"/>
              <w:rPr>
                <w:rFonts w:ascii="Verdana" w:hAnsi="Verdana"/>
                <w:sz w:val="20"/>
                <w:szCs w:val="20"/>
                <w:lang w:val="sl-SI"/>
              </w:rPr>
            </w:pPr>
            <w:r>
              <w:rPr>
                <w:rFonts w:ascii="Verdana" w:hAnsi="Verdana"/>
                <w:sz w:val="20"/>
                <w:szCs w:val="20"/>
                <w:lang w:val="sl-SI"/>
              </w:rPr>
              <w:t xml:space="preserve">                 </w:t>
            </w:r>
            <w:r>
              <w:rPr>
                <w:rFonts w:ascii="Verdana" w:hAnsi="Verdana"/>
                <w:sz w:val="20"/>
                <w:szCs w:val="20"/>
                <w:lang w:val="sl-SI"/>
              </w:rPr>
              <w:t>, dne</w:t>
            </w:r>
          </w:p>
        </w:tc>
      </w:tr>
      <w:tr>
        <w:tblPrEx/>
        <w:trPr>
          <w:trHeight w:val="20" w:hRule="atLeast"/>
          <w:jc w:val="center"/>
        </w:trPr>
        <w:tc>
          <w:tcPr>
            <w:tcW w:w="4484" w:type="dxa"/>
            <w:tcBorders>
              <w:top w:val="nil"/>
              <w:left w:val="nil"/>
              <w:bottom w:val="nil"/>
              <w:right w:val="nil"/>
            </w:tcBorders>
            <w:shd w:val="clear" w:color="auto" w:fill="auto"/>
            <w:tcFitText w:val="false"/>
            <w:vAlign w:val="bottom"/>
          </w:tcPr>
          <w:p>
            <w:pPr>
              <w:pStyle w:val="style0"/>
              <w:keepLines/>
              <w:widowControl w:val="false"/>
              <w:spacing w:after="0" w:lineRule="auto" w:line="240"/>
              <w:rPr>
                <w:rFonts w:ascii="Verdana" w:hAnsi="Verdana"/>
                <w:sz w:val="20"/>
                <w:szCs w:val="20"/>
                <w:lang w:val="sl-SI"/>
              </w:rPr>
            </w:pPr>
            <w:r>
              <w:rPr>
                <w:rFonts w:ascii="Verdana" w:hAnsi="Verdana"/>
                <w:sz w:val="20"/>
                <w:szCs w:val="20"/>
                <w:lang w:val="sl-SI"/>
              </w:rPr>
              <w:t>Podpisnik:</w:t>
            </w:r>
            <w:r>
              <w:rPr>
                <w:rFonts w:ascii="Verdana" w:hAnsi="Verdana"/>
                <w:sz w:val="20"/>
                <w:szCs w:val="20"/>
                <w:lang w:val="sl-SI"/>
              </w:rPr>
              <w:t xml:space="preserve"> </w:t>
            </w:r>
            <w:r>
              <w:rPr>
                <w:rFonts w:ascii="Verdana" w:hAnsi="Verdana"/>
                <w:sz w:val="20"/>
                <w:szCs w:val="20"/>
                <w:lang w:val="sl-SI"/>
              </w:rPr>
              <w:fldChar w:fldCharType="begin"/>
            </w:r>
            <w:r>
              <w:rPr>
                <w:rFonts w:ascii="Verdana" w:hAnsi="Verdana"/>
                <w:sz w:val="20"/>
                <w:szCs w:val="20"/>
                <w:lang w:val="sl-SI"/>
              </w:rPr>
              <w:instrText xml:space="preserve"> DOCPROPERTY  "MFiles_P1021n1_P1034"  \* MERGEFORMAT </w:instrText>
            </w:r>
            <w:r>
              <w:rPr>
                <w:rFonts w:ascii="Verdana" w:hAnsi="Verdana"/>
                <w:sz w:val="20"/>
                <w:szCs w:val="20"/>
                <w:lang w:val="sl-SI"/>
              </w:rPr>
              <w:fldChar w:fldCharType="separate"/>
            </w:r>
            <w:r>
              <w:rPr>
                <w:rFonts w:ascii="Verdana" w:hAnsi="Verdana"/>
                <w:sz w:val="20"/>
                <w:szCs w:val="20"/>
                <w:lang w:val="sl-SI"/>
              </w:rPr>
              <w:t>prim. Nataša Fikfak, dr. med., spec. int. med. in hemat.</w:t>
            </w:r>
            <w:r>
              <w:rPr>
                <w:rFonts w:ascii="Verdana" w:hAnsi="Verdana"/>
                <w:sz w:val="20"/>
                <w:szCs w:val="20"/>
                <w:lang w:val="sl-SI"/>
              </w:rPr>
              <w:fldChar w:fldCharType="end"/>
            </w:r>
          </w:p>
        </w:tc>
        <w:tc>
          <w:tcPr>
            <w:tcW w:w="708" w:type="dxa"/>
            <w:tcBorders>
              <w:top w:val="nil"/>
              <w:left w:val="nil"/>
              <w:bottom w:val="nil"/>
              <w:right w:val="nil"/>
            </w:tcBorders>
            <w:shd w:val="clear" w:color="auto" w:fill="auto"/>
            <w:tcFitText w:val="false"/>
            <w:vAlign w:val="bottom"/>
          </w:tcPr>
          <w:p>
            <w:pPr>
              <w:pStyle w:val="style0"/>
              <w:keepLines/>
              <w:widowControl w:val="false"/>
              <w:spacing w:after="0" w:lineRule="auto" w:line="240"/>
              <w:rPr>
                <w:rFonts w:ascii="Verdana" w:hAnsi="Verdana"/>
                <w:sz w:val="20"/>
                <w:szCs w:val="20"/>
                <w:lang w:val="sl-SI"/>
              </w:rPr>
            </w:pPr>
          </w:p>
        </w:tc>
        <w:tc>
          <w:tcPr>
            <w:tcW w:w="4484" w:type="dxa"/>
            <w:tcBorders>
              <w:top w:val="nil"/>
              <w:left w:val="nil"/>
              <w:bottom w:val="nil"/>
              <w:right w:val="nil"/>
            </w:tcBorders>
            <w:shd w:val="clear" w:color="auto" w:fill="auto"/>
            <w:tcFitText w:val="false"/>
            <w:vAlign w:val="bottom"/>
          </w:tcPr>
          <w:p>
            <w:pPr>
              <w:pStyle w:val="style0"/>
              <w:keepLines/>
              <w:widowControl w:val="false"/>
              <w:spacing w:after="0" w:lineRule="auto" w:line="240"/>
              <w:rPr>
                <w:rFonts w:ascii="Verdana" w:hAnsi="Verdana"/>
                <w:sz w:val="20"/>
                <w:szCs w:val="20"/>
                <w:lang w:val="sl-SI"/>
              </w:rPr>
            </w:pPr>
            <w:r>
              <w:rPr>
                <w:rFonts w:ascii="Verdana" w:hAnsi="Verdana"/>
                <w:sz w:val="20"/>
                <w:szCs w:val="20"/>
                <w:lang w:val="sl-SI"/>
              </w:rPr>
              <w:t>Podpisnik:</w:t>
            </w:r>
          </w:p>
        </w:tc>
      </w:tr>
    </w:tbl>
    <w:p>
      <w:pPr>
        <w:pStyle w:val="style0"/>
        <w:keepLines/>
        <w:widowControl w:val="false"/>
        <w:spacing w:after="0" w:lineRule="auto" w:line="240"/>
        <w:jc w:val="both"/>
        <w:rPr>
          <w:rFonts w:ascii="Verdana" w:hAnsi="Verdana"/>
          <w:sz w:val="20"/>
          <w:szCs w:val="20"/>
          <w:lang w:val="sl-SI"/>
        </w:rPr>
      </w:pPr>
    </w:p>
    <w:sectPr>
      <w:headerReference w:type="even" r:id="rId2"/>
      <w:headerReference w:type="default" r:id="rId3"/>
      <w:footerReference w:type="even" r:id="rId4"/>
      <w:footerReference w:type="default" r:id="rId5"/>
      <w:headerReference w:type="first" r:id="rId6"/>
      <w:pgSz w:w="12240" w:h="15840" w:orient="portrait"/>
      <w:pgMar w:top="1418"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ee"/>
    <w:family w:val="roman"/>
    <w:pitch w:val="variable"/>
    <w:sig w:usb0="E0002AFF" w:usb1="C0007841" w:usb2="00000009" w:usb3="00000000" w:csb0="000001FF" w:csb1="00000000"/>
  </w:font>
  <w:font w:name="Symbol">
    <w:altName w:val="Symbol"/>
    <w:panose1 w:val="05050102010000020507"/>
    <w:charset w:val="02"/>
    <w:family w:val="roman"/>
    <w:pitch w:val="variable"/>
    <w:sig w:usb0="00000000" w:usb1="10000000" w:usb2="00000000" w:usb3="00000000" w:csb0="80000000" w:csb1="00000000"/>
  </w:font>
  <w:font w:name="Courier New">
    <w:altName w:val="Courier New"/>
    <w:panose1 w:val="02070309020000020404"/>
    <w:charset w:val="ee"/>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Verdana">
    <w:altName w:val="Verdana"/>
    <w:panose1 w:val="020b0604030000040204"/>
    <w:charset w:val="ee"/>
    <w:family w:val="swiss"/>
    <w:pitch w:val="variable"/>
    <w:sig w:usb0="A10006FF" w:usb1="4000205B" w:usb2="00000010" w:usb3="00000000" w:csb0="0000019F" w:csb1="00000000"/>
  </w:font>
  <w:font w:name="Calibri">
    <w:altName w:val="Calibri"/>
    <w:panose1 w:val="020f0502020000030204"/>
    <w:charset w:val="ee"/>
    <w:family w:val="swiss"/>
    <w:pitch w:val="variable"/>
    <w:sig w:usb0="E00002FF" w:usb1="4000ACFF" w:usb2="00000001" w:usb3="00000000" w:csb0="0000019F" w:csb1="00000000"/>
  </w:font>
  <w:font w:name="Calibri Light">
    <w:altName w:val="Calibri Light"/>
    <w:panose1 w:val="020f0302020000030204"/>
    <w:charset w:val="ee"/>
    <w:family w:val="swiss"/>
    <w:pitch w:val="variable"/>
    <w:sig w:usb0="A00002EF" w:usb1="4000207B" w:usb2="00000000" w:usb3="00000000" w:csb0="0000019F"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p>
    <w:pPr>
      <w:pStyle w:val="style32"/>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tbl>
    <w:tblPr>
      <w:tblW w:w="0" w:type="auto"/>
      <w:tblBorders>
        <w:top w:val="single" w:sz="4" w:space="0" w:color="auto"/>
      </w:tblBorders>
      <w:tblLook w:val="04A0" w:firstRow="1" w:lastRow="0" w:firstColumn="1" w:lastColumn="0" w:noHBand="0" w:noVBand="1"/>
    </w:tblPr>
    <w:tblGrid>
      <w:gridCol w:w="4999"/>
      <w:gridCol w:w="4973"/>
    </w:tblGrid>
    <w:tr>
      <w:trPr/>
      <w:tc>
        <w:tcPr>
          <w:tcW w:w="6588" w:type="dxa"/>
          <w:tcBorders/>
          <w:shd w:val="clear" w:color="auto" w:fill="auto"/>
          <w:tcFitText w:val="false"/>
        </w:tcPr>
        <w:p>
          <w:pPr>
            <w:pStyle w:val="style32"/>
            <w:spacing w:after="0" w:lineRule="auto" w:line="240"/>
            <w:rPr>
              <w:rFonts w:ascii="Verdana" w:hAnsi="Verdana"/>
              <w:i/>
              <w:sz w:val="16"/>
              <w:szCs w:val="16"/>
              <w:vertAlign w:val="superscript"/>
              <w:lang w:val="sl-SI"/>
            </w:rPr>
          </w:pPr>
          <w:r>
            <w:rPr>
              <w:rFonts w:ascii="Verdana" w:hAnsi="Verdana"/>
              <w:i/>
              <w:sz w:val="16"/>
              <w:szCs w:val="16"/>
              <w:lang w:val="sl-SI"/>
            </w:rPr>
            <w:t>EPRO</w:t>
          </w:r>
          <w:r>
            <w:rPr>
              <w:rFonts w:ascii="Verdana" w:hAnsi="Verdana"/>
              <w:i/>
              <w:sz w:val="16"/>
              <w:szCs w:val="16"/>
              <w:vertAlign w:val="superscript"/>
              <w:lang w:val="sl-SI"/>
            </w:rPr>
            <w:t>©</w:t>
          </w:r>
        </w:p>
      </w:tc>
      <w:tc>
        <w:tcPr>
          <w:tcW w:w="6588" w:type="dxa"/>
          <w:tcBorders/>
          <w:shd w:val="clear" w:color="auto" w:fill="auto"/>
          <w:tcFitText w:val="false"/>
          <w:vAlign w:val="center"/>
        </w:tcPr>
        <w:p>
          <w:pPr>
            <w:pStyle w:val="style32"/>
            <w:spacing w:after="0" w:lineRule="auto" w:line="240"/>
            <w:jc w:val="right"/>
            <w:rPr>
              <w:rFonts w:ascii="Verdana" w:hAnsi="Verdana"/>
              <w:sz w:val="16"/>
              <w:szCs w:val="16"/>
              <w:lang w:val="sl-SI"/>
            </w:rPr>
          </w:pPr>
          <w:r>
            <w:rPr>
              <w:rFonts w:ascii="Verdana" w:hAnsi="Verdana"/>
              <w:sz w:val="16"/>
              <w:szCs w:val="16"/>
              <w:lang w:val="sl-SI"/>
            </w:rPr>
            <w:t xml:space="preserve">Stran </w:t>
          </w:r>
          <w:r>
            <w:rPr>
              <w:rFonts w:ascii="Verdana" w:hAnsi="Verdana"/>
              <w:sz w:val="16"/>
              <w:szCs w:val="16"/>
              <w:lang w:val="sl-SI"/>
            </w:rPr>
            <w:fldChar w:fldCharType="begin"/>
          </w:r>
          <w:r>
            <w:rPr>
              <w:rFonts w:ascii="Verdana" w:hAnsi="Verdana"/>
              <w:sz w:val="16"/>
              <w:szCs w:val="16"/>
              <w:lang w:val="sl-SI"/>
            </w:rPr>
            <w:instrText xml:space="preserve"> PAGE  \* Arabic  \* MERGEFORMAT </w:instrText>
          </w:r>
          <w:r>
            <w:rPr>
              <w:rFonts w:ascii="Verdana" w:hAnsi="Verdana"/>
              <w:sz w:val="16"/>
              <w:szCs w:val="16"/>
              <w:lang w:val="sl-SI"/>
            </w:rPr>
            <w:fldChar w:fldCharType="separate"/>
          </w:r>
          <w:r>
            <w:rPr>
              <w:rFonts w:ascii="Verdana" w:hAnsi="Verdana"/>
              <w:noProof/>
              <w:sz w:val="16"/>
              <w:szCs w:val="16"/>
              <w:lang w:val="sl-SI"/>
            </w:rPr>
            <w:t>6</w:t>
          </w:r>
          <w:r>
            <w:rPr>
              <w:rFonts w:ascii="Verdana" w:hAnsi="Verdana"/>
              <w:sz w:val="16"/>
              <w:szCs w:val="16"/>
              <w:lang w:val="sl-SI"/>
            </w:rPr>
            <w:fldChar w:fldCharType="end"/>
          </w:r>
          <w:r>
            <w:rPr>
              <w:rFonts w:ascii="Verdana" w:hAnsi="Verdana"/>
              <w:sz w:val="16"/>
              <w:szCs w:val="16"/>
              <w:lang w:val="sl-SI"/>
            </w:rPr>
            <w:t>/</w:t>
          </w:r>
          <w:r>
            <w:rPr>
              <w:rFonts w:ascii="Verdana" w:hAnsi="Verdana"/>
              <w:sz w:val="16"/>
              <w:szCs w:val="16"/>
              <w:lang w:val="sl-SI"/>
            </w:rPr>
            <w:fldChar w:fldCharType="begin"/>
          </w:r>
          <w:r>
            <w:rPr>
              <w:rFonts w:ascii="Verdana" w:hAnsi="Verdana"/>
              <w:sz w:val="16"/>
              <w:szCs w:val="16"/>
              <w:lang w:val="sl-SI"/>
            </w:rPr>
            <w:instrText xml:space="preserve"> NUMPAGES  \* Arabic  \* MERGEFORMAT </w:instrText>
          </w:r>
          <w:r>
            <w:rPr>
              <w:rFonts w:ascii="Verdana" w:hAnsi="Verdana"/>
              <w:sz w:val="16"/>
              <w:szCs w:val="16"/>
              <w:lang w:val="sl-SI"/>
            </w:rPr>
            <w:fldChar w:fldCharType="separate"/>
          </w:r>
          <w:r>
            <w:rPr>
              <w:rFonts w:ascii="Verdana" w:hAnsi="Verdana"/>
              <w:noProof/>
              <w:sz w:val="16"/>
              <w:szCs w:val="16"/>
              <w:lang w:val="sl-SI"/>
            </w:rPr>
            <w:t>8</w:t>
          </w:r>
          <w:r>
            <w:rPr>
              <w:rFonts w:ascii="Verdana" w:hAnsi="Verdana"/>
              <w:sz w:val="16"/>
              <w:szCs w:val="16"/>
              <w:lang w:val="sl-SI"/>
            </w:rPr>
            <w:fldChar w:fldCharType="end"/>
          </w:r>
        </w:p>
      </w:tc>
    </w:tr>
  </w:tbl>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p>
    <w:pPr>
      <w:pStyle w:val="style31"/>
      <w:rPr/>
    </w:pP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tbl>
    <w:tblPr>
      <w:tblW w:w="0" w:type="auto"/>
      <w:tblBorders>
        <w:bottom w:val="single" w:sz="4" w:space="0" w:color="auto"/>
      </w:tblBorders>
      <w:tblLook w:val="04A0" w:firstRow="1" w:lastRow="0" w:firstColumn="1" w:lastColumn="0" w:noHBand="0" w:noVBand="1"/>
    </w:tblPr>
    <w:tblGrid>
      <w:gridCol w:w="4936"/>
      <w:gridCol w:w="5036"/>
    </w:tblGrid>
    <w:tr>
      <w:trPr/>
      <w:tc>
        <w:tcPr>
          <w:tcW w:w="6588" w:type="dxa"/>
          <w:tcBorders/>
          <w:shd w:val="clear" w:color="auto" w:fill="auto"/>
          <w:tcFitText w:val="false"/>
        </w:tcPr>
        <w:p>
          <w:pPr>
            <w:pStyle w:val="style31"/>
            <w:spacing w:after="0" w:lineRule="auto" w:line="240"/>
            <w:rPr>
              <w:rFonts w:ascii="Verdana" w:hAnsi="Verdana"/>
              <w:sz w:val="16"/>
              <w:szCs w:val="16"/>
              <w:lang w:val="sl-SI"/>
            </w:rPr>
          </w:pPr>
          <w:r>
            <w:rPr>
              <w:rFonts w:ascii="Verdana" w:hAnsi="Verdana"/>
              <w:sz w:val="16"/>
              <w:szCs w:val="16"/>
              <w:lang w:val="sl-SI"/>
            </w:rPr>
            <w:t>ePRO</w:t>
          </w:r>
        </w:p>
      </w:tc>
      <w:tc>
        <w:tcPr>
          <w:tcW w:w="6588" w:type="dxa"/>
          <w:tcBorders/>
          <w:shd w:val="clear" w:color="auto" w:fill="auto"/>
          <w:tcFitText w:val="false"/>
        </w:tcPr>
        <w:p>
          <w:pPr>
            <w:pStyle w:val="style31"/>
            <w:spacing w:after="0" w:lineRule="auto" w:line="240"/>
            <w:jc w:val="right"/>
            <w:rPr>
              <w:rFonts w:ascii="Verdana" w:hAnsi="Verdana"/>
              <w:sz w:val="16"/>
              <w:szCs w:val="16"/>
              <w:lang w:val="sl-SI"/>
            </w:rPr>
          </w:pPr>
          <w:r>
            <w:rPr>
              <w:rFonts w:ascii="Verdana" w:hAnsi="Verdana"/>
              <w:sz w:val="16"/>
              <w:szCs w:val="16"/>
              <w:lang w:val="sl-SI"/>
            </w:rPr>
            <w:t>Ponudba-</w:t>
          </w:r>
          <w:r>
            <w:rPr>
              <w:rFonts w:ascii="Verdana" w:hAnsi="Verdana"/>
              <w:sz w:val="16"/>
              <w:szCs w:val="16"/>
              <w:lang w:val="sl-SI"/>
            </w:rPr>
            <w:t>Okvirni sporazum</w:t>
          </w:r>
        </w:p>
      </w:tc>
    </w:tr>
  </w:tbl>
  <w:p>
    <w:pPr>
      <w:pStyle w:val="style31"/>
      <w:rPr/>
    </w:pP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047C812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0000001"/>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false"/>
        <w:i w:val="false"/>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0000002"/>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false"/>
        <w:i w:val="false"/>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0000003"/>
    <w:multiLevelType w:val="multilevel"/>
    <w:tmpl w:val="B4C0ADB8"/>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false"/>
        <w:i/>
        <w:sz w:val="20"/>
      </w:rPr>
    </w:lvl>
    <w:lvl w:ilvl="2">
      <w:start w:val="1"/>
      <w:numFmt w:val="decimal"/>
      <w:lvlText w:val="%3)"/>
      <w:lvlJc w:val="left"/>
      <w:pPr>
        <w:ind w:left="720" w:hanging="363"/>
      </w:pPr>
      <w:rPr>
        <w:rFonts w:hint="default"/>
        <w:b w:val="false"/>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0000004"/>
    <w:multiLevelType w:val="hybridMultilevel"/>
    <w:tmpl w:val="6DFCF0C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cs="Courier New" w:hAnsi="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cs="Courier New" w:hAnsi="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cs="Courier New" w:hAnsi="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5">
    <w:nsid w:val="00000005"/>
    <w:multiLevelType w:val="multilevel"/>
    <w:tmpl w:val="1248C660"/>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false"/>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0000006"/>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false"/>
        <w:i w:val="false"/>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0000007"/>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false"/>
        <w:i w:val="false"/>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00000008"/>
    <w:multiLevelType w:val="multilevel"/>
    <w:tmpl w:val="E2CEBD5C"/>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false"/>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00000009"/>
    <w:multiLevelType w:val="hybridMultilevel"/>
    <w:tmpl w:val="7222087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cs="Courier New" w:hAnsi="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cs="Courier New" w:hAnsi="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cs="Courier New" w:hAnsi="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nsid w:val="0000000A"/>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false"/>
        <w:i w:val="false"/>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0000000B"/>
    <w:multiLevelType w:val="multilevel"/>
    <w:tmpl w:val="1248C660"/>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false"/>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0000000C"/>
    <w:multiLevelType w:val="hybridMultilevel"/>
    <w:tmpl w:val="8912FA8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cs="Courier New" w:hAnsi="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cs="Courier New" w:hAnsi="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cs="Courier New" w:hAnsi="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nsid w:val="0000000D"/>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000000E"/>
    <w:multiLevelType w:val="hybridMultilevel"/>
    <w:tmpl w:val="1DB86A0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cs="Courier New" w:hAnsi="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cs="Courier New" w:hAnsi="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cs="Courier New" w:hAnsi="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5">
    <w:nsid w:val="0000000F"/>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false"/>
        <w:i w:val="false"/>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00000010"/>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false"/>
        <w:i w:val="false"/>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00000011"/>
    <w:multiLevelType w:val="hybridMultilevel"/>
    <w:tmpl w:val="CE8C59B6"/>
    <w:lvl w:ilvl="0" w:tplc="55CABCA0">
      <w:start w:val="7"/>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00000012"/>
    <w:multiLevelType w:val="hybridMultilevel"/>
    <w:tmpl w:val="4988348A"/>
    <w:lvl w:ilvl="0" w:tplc="91EA203E">
      <w:start w:val="2"/>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0000013"/>
    <w:multiLevelType w:val="hybridMultilevel"/>
    <w:tmpl w:val="7A408CF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cs="Courier New" w:hAnsi="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cs="Courier New" w:hAnsi="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cs="Courier New" w:hAnsi="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0">
    <w:nsid w:val="00000014"/>
    <w:multiLevelType w:val="multilevel"/>
    <w:tmpl w:val="70C6B8B6"/>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false"/>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00000015"/>
    <w:multiLevelType w:val="multilevel"/>
    <w:tmpl w:val="DA9C173E"/>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false"/>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00000016"/>
    <w:multiLevelType w:val="hybridMultilevel"/>
    <w:tmpl w:val="70222E0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cs="Courier New" w:hAnsi="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cs="Courier New" w:hAnsi="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cs="Courier New" w:hAnsi="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3">
    <w:nsid w:val="00000017"/>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false"/>
        <w:i w:val="false"/>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00000018"/>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00000019"/>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false"/>
        <w:i w:val="false"/>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0000001A"/>
    <w:multiLevelType w:val="hybridMultilevel"/>
    <w:tmpl w:val="EE9EA2B0"/>
    <w:lvl w:ilvl="0" w:tplc="532E9404">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0000001B"/>
    <w:multiLevelType w:val="hybridMultilevel"/>
    <w:tmpl w:val="A6D8167C"/>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nsid w:val="0000001C"/>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false"/>
        <w:i w:val="false"/>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0000001D"/>
    <w:multiLevelType w:val="hybridMultilevel"/>
    <w:tmpl w:val="02A86A22"/>
    <w:lvl w:ilvl="0" w:tplc="659CAD7C">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0000001E"/>
    <w:multiLevelType w:val="multilevel"/>
    <w:tmpl w:val="1248C660"/>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false"/>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0000001F"/>
    <w:multiLevelType w:val="hybridMultilevel"/>
    <w:tmpl w:val="047C812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nsid w:val="00000020"/>
    <w:multiLevelType w:val="hybridMultilevel"/>
    <w:tmpl w:val="4E88416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cs="Courier New" w:hAnsi="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cs="Courier New" w:hAnsi="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cs="Courier New" w:hAnsi="Courier New" w:hint="default"/>
      </w:rPr>
    </w:lvl>
    <w:lvl w:ilvl="8" w:tplc="0424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2"/>
  </w:num>
  <w:num w:numId="4">
    <w:abstractNumId w:val="20"/>
  </w:num>
  <w:num w:numId="5">
    <w:abstractNumId w:val="17"/>
  </w:num>
  <w:num w:numId="6">
    <w:abstractNumId w:val="3"/>
  </w:num>
  <w:num w:numId="7">
    <w:abstractNumId w:val="22"/>
  </w:num>
  <w:num w:numId="8">
    <w:abstractNumId w:val="30"/>
  </w:num>
  <w:num w:numId="9">
    <w:abstractNumId w:val="25"/>
  </w:num>
  <w:num w:numId="10">
    <w:abstractNumId w:val="8"/>
  </w:num>
  <w:num w:numId="11">
    <w:abstractNumId w:val="10"/>
  </w:num>
  <w:num w:numId="12">
    <w:abstractNumId w:val="21"/>
  </w:num>
  <w:num w:numId="13">
    <w:abstractNumId w:val="26"/>
  </w:num>
  <w:num w:numId="14">
    <w:abstractNumId w:val="29"/>
  </w:num>
  <w:num w:numId="15">
    <w:abstractNumId w:val="27"/>
  </w:num>
  <w:num w:numId="16">
    <w:abstractNumId w:val="31"/>
  </w:num>
  <w:num w:numId="17">
    <w:abstractNumId w:val="6"/>
  </w:num>
  <w:num w:numId="18">
    <w:abstractNumId w:val="28"/>
  </w:num>
  <w:num w:numId="19">
    <w:abstractNumId w:val="5"/>
  </w:num>
  <w:num w:numId="20">
    <w:abstractNumId w:val="1"/>
  </w:num>
  <w:num w:numId="21">
    <w:abstractNumId w:val="13"/>
  </w:num>
  <w:num w:numId="22">
    <w:abstractNumId w:val="32"/>
  </w:num>
  <w:num w:numId="23">
    <w:abstractNumId w:val="16"/>
  </w:num>
  <w:num w:numId="24">
    <w:abstractNumId w:val="14"/>
  </w:num>
  <w:num w:numId="25">
    <w:abstractNumId w:val="9"/>
  </w:num>
  <w:num w:numId="26">
    <w:abstractNumId w:val="24"/>
  </w:num>
  <w:num w:numId="27">
    <w:abstractNumId w:val="19"/>
  </w:num>
  <w:num w:numId="28">
    <w:abstractNumId w:val="11"/>
  </w:num>
  <w:num w:numId="29">
    <w:abstractNumId w:val="7"/>
  </w:num>
  <w:num w:numId="30">
    <w:abstractNumId w:val="18"/>
  </w:num>
  <w:num w:numId="31">
    <w:abstractNumId w:val="4"/>
  </w:num>
  <w:num w:numId="32">
    <w:abstractNumId w:val="15"/>
  </w:num>
  <w:num w:numId="33">
    <w:abstractNumId w:val="2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dit="none"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sl-S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Calibri" w:cs="Times New Roman" w:eastAsia="Calibri" w:hAnsi="Calibri"/>
        <w:lang w:val="sl-SI" w:bidi="ar-SA" w:eastAsia="sl-SI"/>
      </w:rPr>
    </w:rPrDefault>
    <w:pPrDefault>
      <w:pPr/>
    </w:pPrDefault>
  </w:docDefaults>
  <w:style w:type="paragraph" w:default="1" w:styleId="style0">
    <w:name w:val="Normal"/>
    <w:next w:val="style0"/>
    <w:qFormat/>
    <w:pPr>
      <w:spacing w:after="200" w:lineRule="auto" w:line="276"/>
    </w:pPr>
    <w:rPr>
      <w:sz w:val="22"/>
      <w:szCs w:val="22"/>
      <w:lang w:val="en-US" w:eastAsia="en-US"/>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table" w:styleId="style154">
    <w:name w:val="Table Grid"/>
    <w:basedOn w:val="style105"/>
    <w:next w:val="style154"/>
    <w:uiPriority w:val="59"/>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styleId="style31">
    <w:name w:val="header"/>
    <w:basedOn w:val="style0"/>
    <w:next w:val="style31"/>
    <w:link w:val="style4097"/>
    <w:uiPriority w:val="99"/>
    <w:pPr>
      <w:tabs>
        <w:tab w:val="center" w:leader="none" w:pos="4680"/>
        <w:tab w:val="right" w:leader="none" w:pos="9360"/>
      </w:tabs>
    </w:pPr>
    <w:rPr/>
  </w:style>
  <w:style w:type="character" w:customStyle="1" w:styleId="style4097">
    <w:name w:val="Header Char_ab571937-0a17-4c97-8a37-59754cf52af9"/>
    <w:next w:val="style4097"/>
    <w:link w:val="style31"/>
    <w:uiPriority w:val="99"/>
    <w:rPr>
      <w:sz w:val="22"/>
      <w:szCs w:val="22"/>
    </w:rPr>
  </w:style>
  <w:style w:type="paragraph" w:styleId="style32">
    <w:name w:val="footer"/>
    <w:basedOn w:val="style0"/>
    <w:next w:val="style32"/>
    <w:link w:val="style4098"/>
    <w:uiPriority w:val="99"/>
    <w:pPr>
      <w:tabs>
        <w:tab w:val="center" w:leader="none" w:pos="4680"/>
        <w:tab w:val="right" w:leader="none" w:pos="9360"/>
      </w:tabs>
    </w:pPr>
    <w:rPr/>
  </w:style>
  <w:style w:type="character" w:customStyle="1" w:styleId="style4098">
    <w:name w:val="Footer Char_d7a67d13-7613-44a8-afa2-5862c8e6c09a"/>
    <w:next w:val="style4098"/>
    <w:link w:val="style32"/>
    <w:uiPriority w:val="99"/>
    <w:rPr>
      <w:sz w:val="22"/>
      <w:szCs w:val="22"/>
    </w:r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2" Type="http://schemas.openxmlformats.org/officeDocument/2006/relationships/header" Target="header1.xml"/><Relationship Id="rId5" Type="http://schemas.openxmlformats.org/officeDocument/2006/relationships/footer" Target="footer4.xml"/><Relationship Id="rId10" Type="http://schemas.openxmlformats.org/officeDocument/2006/relationships/theme" Target="theme/theme1.xml"/><Relationship Id="rId8" Type="http://schemas.openxmlformats.org/officeDocument/2006/relationships/fontTable" Target="fontTable.xml"/><Relationship Id="rId4" Type="http://schemas.openxmlformats.org/officeDocument/2006/relationships/footer" Target="footer3.xml"/><Relationship Id="rId3" Type="http://schemas.openxmlformats.org/officeDocument/2006/relationships/header" Target="header2.xml"/><Relationship Id="rId9" Type="http://schemas.openxmlformats.org/officeDocument/2006/relationships/settings" Target="settings.xml"/><Relationship Id="rId6" Type="http://schemas.openxmlformats.org/officeDocument/2006/relationships/header" Target="header5.xml"/><Relationship Id="rId1" Type="http://schemas.openxmlformats.org/officeDocument/2006/relationships/numbering" Target="numbering.xml"/><Relationship Id="rId7"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2266</Words>
  <Characters>13789</Characters>
  <Application>WPS Office</Application>
  <DocSecurity>0</DocSecurity>
  <Paragraphs>316</Paragraphs>
  <ScaleCrop>false</ScaleCrop>
  <Company>Praetor d.o.o.</Company>
  <LinksUpToDate>false</LinksUpToDate>
  <CharactersWithSpaces>15893</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2016-05-27T09:59:09Z</dcterms:created>
  <dc:creator>Praetor d.o.o.</dc:creator>
  <lastModifiedBy>Venue 8 7840</lastModifiedBy>
  <dcterms:modified xsi:type="dcterms:W3CDTF">2016-05-27T09:59:09Z</dcterms:modified>
  <revision>30</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Splošna bolnišnica dr. Franca Derganca Nova Gorica</vt:lpwstr>
  </property>
  <property fmtid="{D5CDD505-2E9C-101B-9397-08002B2CF9AE}" pid="3" name="MFiles_P1021n1_P1033">
    <vt:lpwstr>Ulica padlih borcev 13A</vt:lpwstr>
  </property>
  <property fmtid="{D5CDD505-2E9C-101B-9397-08002B2CF9AE}" pid="4" name="MFiles_P1021n1_P1030">
    <vt:lpwstr>SI11427205</vt:lpwstr>
  </property>
  <property fmtid="{D5CDD505-2E9C-101B-9397-08002B2CF9AE}" pid="5" name="MFiles_P1021n1_P1031">
    <vt:lpwstr>5055695</vt:lpwstr>
  </property>
  <property fmtid="{D5CDD505-2E9C-101B-9397-08002B2CF9AE}" pid="6" name="MFiles_P1021n1_P1032">
    <vt:lpwstr>SI56 0475 0000 0756 845</vt:lpwstr>
  </property>
  <property fmtid="{D5CDD505-2E9C-101B-9397-08002B2CF9AE}" pid="7" name="MFiles_P1021n1_P1034">
    <vt:lpwstr>prim. Nataša Fikfak, dr. med., spec. int. med. in hemat.</vt:lpwstr>
  </property>
  <property fmtid="{D5CDD505-2E9C-101B-9397-08002B2CF9AE}" pid="8" name="MFiles_P1064">
    <vt:lpwstr/>
  </property>
  <property fmtid="{D5CDD505-2E9C-101B-9397-08002B2CF9AE}" pid="9" name="MFiles_P1063">
    <vt:lpwstr/>
  </property>
  <property fmtid="{D5CDD505-2E9C-101B-9397-08002B2CF9AE}" pid="10" name="MFiles_P1065">
    <vt:lpwstr/>
  </property>
  <property fmtid="{D5CDD505-2E9C-101B-9397-08002B2CF9AE}" pid="11" name="MFiles_PG5BC2FC14A405421BA79F5FEC63BD00E3n1_PGB3D8D77D2D654902AEB821305A1A12BC">
    <vt:lpwstr>5290 Šempeter pri Gorici</vt:lpwstr>
  </property>
  <property fmtid="{D5CDD505-2E9C-101B-9397-08002B2CF9AE}" pid="12" name="MFiles_PG5BC2FC14A405421BA79F5FEC63BD00E3n1_PGB3D8D77D2D654902AEB821305A1A12BCn1">
    <vt:lpwstr>5290 Šempeter pri Gorici</vt:lpwstr>
  </property>
  <property fmtid="{D5CDD505-2E9C-101B-9397-08002B2CF9AE}" pid="13" name="MFiles_PG5BC2FC14A405421BA79F5FEC63BD00E3n1_PGB3D8D77D2D654902AEB821305A1A12BCn1_PGA9BEAF5633E247B98ED5F6CA091D7839">
    <vt:lpwstr>Šempeter pri Gorici</vt:lpwstr>
  </property>
</Properties>
</file>