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327D88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327D88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:rsidR="005D28B6" w:rsidRPr="002A12DD" w:rsidRDefault="000C630C" w:rsidP="00843CCF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  <w:r w:rsidR="00386D94">
              <w:rPr>
                <w:rFonts w:ascii="Verdana" w:hAnsi="Verdana"/>
                <w:sz w:val="20"/>
                <w:szCs w:val="28"/>
                <w:lang w:val="sl-SI"/>
              </w:rPr>
              <w:t>273-2</w:t>
            </w:r>
            <w:bookmarkStart w:id="0" w:name="_GoBack"/>
            <w:bookmarkEnd w:id="0"/>
            <w:r w:rsidR="00EE71D4">
              <w:rPr>
                <w:rFonts w:ascii="Verdana" w:hAnsi="Verdana"/>
                <w:sz w:val="20"/>
                <w:szCs w:val="28"/>
                <w:lang w:val="sl-SI"/>
              </w:rPr>
              <w:t>/2019</w:t>
            </w:r>
          </w:p>
        </w:tc>
      </w:tr>
      <w:tr w:rsidR="005D28B6" w:rsidRPr="002A12DD" w:rsidTr="00327D88">
        <w:trPr>
          <w:jc w:val="center"/>
        </w:trPr>
        <w:tc>
          <w:tcPr>
            <w:tcW w:w="3263" w:type="dxa"/>
            <w:shd w:val="clear" w:color="auto" w:fill="99CC00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:rsidR="005D28B6" w:rsidRPr="00A3245F" w:rsidRDefault="002C5844" w:rsidP="00DB506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</w:rPr>
              <w:t>Nadgradnja</w:t>
            </w:r>
            <w:r w:rsidRPr="002C5844">
              <w:rPr>
                <w:rFonts w:ascii="Verdana" w:hAnsi="Verdana"/>
                <w:b/>
                <w:sz w:val="20"/>
              </w:rPr>
              <w:t xml:space="preserve"> sistema KIS in RIS, ter vzdrževanje celotnega sistema za obdobje 12 mesecev</w:t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745658" w:rsidRDefault="00AE7853" w:rsidP="00745658">
      <w:pPr>
        <w:pStyle w:val="Odstavekseznama"/>
        <w:numPr>
          <w:ilvl w:val="0"/>
          <w:numId w:val="11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745658">
        <w:rPr>
          <w:rFonts w:ascii="Verdana" w:hAnsi="Verdana"/>
          <w:b/>
          <w:lang w:val="sl-SI"/>
        </w:rPr>
        <w:t>VRSTA, LASTNOSTI, KAKOVOST IN IZGLED PREDMETA JAVNEGA NAROČILA/PONUDBE</w:t>
      </w:r>
    </w:p>
    <w:p w:rsidR="00770B56" w:rsidRDefault="00770B56" w:rsidP="00745658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D0F97" w:rsidRPr="00232923" w:rsidRDefault="00811227" w:rsidP="00745658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232923">
        <w:rPr>
          <w:rFonts w:ascii="Verdana" w:hAnsi="Verdana"/>
          <w:sz w:val="20"/>
          <w:szCs w:val="20"/>
          <w:lang w:val="sl-SI"/>
        </w:rPr>
        <w:t>Zahteve naročnika</w:t>
      </w:r>
    </w:p>
    <w:p w:rsidR="00811227" w:rsidRPr="00232923" w:rsidRDefault="00811227" w:rsidP="00745658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70B56" w:rsidRDefault="00811227" w:rsidP="00745658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232923">
        <w:rPr>
          <w:rFonts w:ascii="Verdana" w:hAnsi="Verdana"/>
          <w:sz w:val="20"/>
          <w:szCs w:val="20"/>
          <w:lang w:val="sl-SI"/>
        </w:rPr>
        <w:t xml:space="preserve">Predmet javnega naročila je nadgradnja </w:t>
      </w:r>
      <w:r w:rsidR="00770B56">
        <w:rPr>
          <w:rFonts w:ascii="Verdana" w:hAnsi="Verdana"/>
          <w:sz w:val="20"/>
          <w:szCs w:val="20"/>
          <w:lang w:val="sl-SI"/>
        </w:rPr>
        <w:t>informacijskega sistema KADRIS 4 KIS in RIS in vzdrževanje celotnega informacijskega sistema za obdobje 12 mesecev in vključuje: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NADGRADNJA KIS IN RIS</w:t>
            </w:r>
          </w:p>
        </w:tc>
      </w:tr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Licenca KADRISE2 Embedded nad 301 zap.</w:t>
            </w:r>
          </w:p>
        </w:tc>
      </w:tr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Svetovanje ( analiza uporabniških zahtev naročnika, projektno vodenje, pripravo predlogov za optimatizacijo sistema, uskladitev predvidenih rešitev in pripravo navodil za posodobitev sistema)</w:t>
            </w:r>
          </w:p>
        </w:tc>
      </w:tr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Delo ORACLE DBA experta ( namestitev aplikacije Kadris 4 na novo strežniško okolje, sistemske in osnovne uporabniške nastavitve, prenos obstoječih podatkov in zagon in test )</w:t>
            </w:r>
          </w:p>
        </w:tc>
      </w:tr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Delo na programu KADRIS (programske nastavitve RIS, programske nastavitve KIS, zagon, test in predaja v testno uporabo, kreiranje skripte za nadgradjo, nadgradnja sistema, priprava skripte za dopolnitve glede na značilnosti naročnika, prenos obstoječih podatkov v nov sistem, selekcija in prilagoditev podatkov za delovanje v novem sistemu, prilagoditev in nastavitev integracij, zagon in test)</w:t>
            </w:r>
          </w:p>
        </w:tc>
      </w:tr>
      <w:tr w:rsidR="00770B56" w:rsidTr="00770B56">
        <w:tc>
          <w:tcPr>
            <w:tcW w:w="9779" w:type="dxa"/>
          </w:tcPr>
          <w:p w:rsidR="00770B56" w:rsidRPr="00770B56" w:rsidRDefault="00770B56" w:rsidP="00770B56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Delo ORACLE DBA experta ( prehod na produkcijsko okolje, test, verifikacija in predaja v uporabo)</w:t>
            </w:r>
          </w:p>
        </w:tc>
      </w:tr>
      <w:tr w:rsidR="00770B56" w:rsidTr="00770B56">
        <w:tc>
          <w:tcPr>
            <w:tcW w:w="9779" w:type="dxa"/>
          </w:tcPr>
          <w:p w:rsidR="00770B56" w:rsidRPr="00327D88" w:rsidRDefault="00327D88" w:rsidP="00327D88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Izobraževanje, delavnica RIS (seznanitev ključnih uporabnikov z novostmi na področju KIS in RIS (do 5 oseb, 3 delavnice)</w:t>
            </w:r>
          </w:p>
        </w:tc>
      </w:tr>
      <w:tr w:rsidR="00770B56" w:rsidTr="00770B56">
        <w:tc>
          <w:tcPr>
            <w:tcW w:w="9779" w:type="dxa"/>
          </w:tcPr>
          <w:p w:rsidR="00770B56" w:rsidRPr="00327D88" w:rsidRDefault="00327D88" w:rsidP="00327D88">
            <w:pPr>
              <w:pStyle w:val="Odstavekseznama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</w:p>
        </w:tc>
      </w:tr>
      <w:tr w:rsidR="00327D88" w:rsidTr="00770B56">
        <w:tc>
          <w:tcPr>
            <w:tcW w:w="9779" w:type="dxa"/>
          </w:tcPr>
          <w:p w:rsidR="00327D88" w:rsidRPr="00327D88" w:rsidRDefault="00327D88" w:rsidP="00327D8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VZDRŽEVANJE CELOTNEGA INFORMACIJSKEGA SISTEMA</w:t>
            </w:r>
          </w:p>
        </w:tc>
      </w:tr>
      <w:tr w:rsidR="00327D88" w:rsidTr="00770B56">
        <w:tc>
          <w:tcPr>
            <w:tcW w:w="9779" w:type="dxa"/>
          </w:tcPr>
          <w:p w:rsidR="00327D88" w:rsidRPr="00327D88" w:rsidRDefault="00327D88" w:rsidP="00327D88">
            <w:pPr>
              <w:pStyle w:val="Odstavekseznama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Storitve vzdrževanja na način kot opredeljen v vzorcu pogodbe.</w:t>
            </w:r>
          </w:p>
        </w:tc>
      </w:tr>
    </w:tbl>
    <w:p w:rsidR="00770B56" w:rsidRDefault="00770B56" w:rsidP="00811227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32923" w:rsidRPr="00232923" w:rsidRDefault="00770B56" w:rsidP="00811227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Garancijski rok za nadgradnjo informacijskega sistema</w:t>
      </w:r>
      <w:r w:rsidR="00232923" w:rsidRPr="00232923">
        <w:rPr>
          <w:rFonts w:ascii="Verdana" w:hAnsi="Verdana"/>
          <w:sz w:val="20"/>
          <w:szCs w:val="20"/>
          <w:lang w:val="sl-SI"/>
        </w:rPr>
        <w:t>: 12 mesecev od zaključene primopredaje</w:t>
      </w:r>
    </w:p>
    <w:p w:rsidR="00232923" w:rsidRDefault="00232923" w:rsidP="00811227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327D88" w:rsidRDefault="00327D88" w:rsidP="00811227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327D88" w:rsidRPr="00232923" w:rsidRDefault="00327D88" w:rsidP="00811227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lastRenderedPageBreak/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61" w:rsidRDefault="009F1061" w:rsidP="00540116">
      <w:pPr>
        <w:spacing w:after="0" w:line="240" w:lineRule="auto"/>
      </w:pPr>
      <w:r>
        <w:separator/>
      </w:r>
    </w:p>
  </w:endnote>
  <w:endnote w:type="continuationSeparator" w:id="0">
    <w:p w:rsidR="009F1061" w:rsidRDefault="009F1061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9216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9216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61" w:rsidRDefault="009F1061" w:rsidP="00540116">
      <w:pPr>
        <w:spacing w:after="0" w:line="240" w:lineRule="auto"/>
      </w:pPr>
      <w:r>
        <w:separator/>
      </w:r>
    </w:p>
  </w:footnote>
  <w:footnote w:type="continuationSeparator" w:id="0">
    <w:p w:rsidR="009F1061" w:rsidRDefault="009F1061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2091"/>
    <w:multiLevelType w:val="hybridMultilevel"/>
    <w:tmpl w:val="2640E1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3C0A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3F06"/>
    <w:multiLevelType w:val="hybridMultilevel"/>
    <w:tmpl w:val="6FA44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BFF"/>
    <w:multiLevelType w:val="hybridMultilevel"/>
    <w:tmpl w:val="82B86352"/>
    <w:lvl w:ilvl="0" w:tplc="A11E948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041AF"/>
    <w:multiLevelType w:val="hybridMultilevel"/>
    <w:tmpl w:val="FFAE6070"/>
    <w:lvl w:ilvl="0" w:tplc="B744565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67C3A"/>
    <w:multiLevelType w:val="hybridMultilevel"/>
    <w:tmpl w:val="AD762E06"/>
    <w:lvl w:ilvl="0" w:tplc="6434A132">
      <w:start w:val="27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24C5B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212E4"/>
    <w:multiLevelType w:val="hybridMultilevel"/>
    <w:tmpl w:val="17B007D8"/>
    <w:lvl w:ilvl="0" w:tplc="F9C6A3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E338E"/>
    <w:multiLevelType w:val="hybridMultilevel"/>
    <w:tmpl w:val="6BA2C8E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012CF"/>
    <w:multiLevelType w:val="hybridMultilevel"/>
    <w:tmpl w:val="26A04A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A2A18"/>
    <w:multiLevelType w:val="hybridMultilevel"/>
    <w:tmpl w:val="8F7CEE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11C2E"/>
    <w:multiLevelType w:val="hybridMultilevel"/>
    <w:tmpl w:val="92040916"/>
    <w:lvl w:ilvl="0" w:tplc="A2A89806">
      <w:start w:val="26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2036"/>
    <w:rsid w:val="00037DD9"/>
    <w:rsid w:val="000812BF"/>
    <w:rsid w:val="00090D3A"/>
    <w:rsid w:val="000B3251"/>
    <w:rsid w:val="000C630C"/>
    <w:rsid w:val="0010095B"/>
    <w:rsid w:val="001409D8"/>
    <w:rsid w:val="0018304D"/>
    <w:rsid w:val="00187735"/>
    <w:rsid w:val="001B524D"/>
    <w:rsid w:val="001B6BAF"/>
    <w:rsid w:val="001C5A88"/>
    <w:rsid w:val="001D6BD3"/>
    <w:rsid w:val="00204FCF"/>
    <w:rsid w:val="00232923"/>
    <w:rsid w:val="00292849"/>
    <w:rsid w:val="002A12DD"/>
    <w:rsid w:val="002A2382"/>
    <w:rsid w:val="002B3F9F"/>
    <w:rsid w:val="002B4C03"/>
    <w:rsid w:val="002C26D7"/>
    <w:rsid w:val="002C5844"/>
    <w:rsid w:val="002D1DD8"/>
    <w:rsid w:val="002F0454"/>
    <w:rsid w:val="00300051"/>
    <w:rsid w:val="003035CB"/>
    <w:rsid w:val="00311F43"/>
    <w:rsid w:val="003167CD"/>
    <w:rsid w:val="00327D88"/>
    <w:rsid w:val="00334F67"/>
    <w:rsid w:val="00336CFD"/>
    <w:rsid w:val="003411BC"/>
    <w:rsid w:val="003564A9"/>
    <w:rsid w:val="00382C05"/>
    <w:rsid w:val="00386D94"/>
    <w:rsid w:val="0039123D"/>
    <w:rsid w:val="003A627A"/>
    <w:rsid w:val="003B04F2"/>
    <w:rsid w:val="003F5DAE"/>
    <w:rsid w:val="0040169F"/>
    <w:rsid w:val="00422BDB"/>
    <w:rsid w:val="004B2C5A"/>
    <w:rsid w:val="004D18FD"/>
    <w:rsid w:val="004F17F3"/>
    <w:rsid w:val="00520426"/>
    <w:rsid w:val="00540116"/>
    <w:rsid w:val="00547605"/>
    <w:rsid w:val="00556AA7"/>
    <w:rsid w:val="00561055"/>
    <w:rsid w:val="00564374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97275"/>
    <w:rsid w:val="006A7ABC"/>
    <w:rsid w:val="006E5641"/>
    <w:rsid w:val="006E61C8"/>
    <w:rsid w:val="006E6E30"/>
    <w:rsid w:val="006F3EC7"/>
    <w:rsid w:val="0070566A"/>
    <w:rsid w:val="0070782A"/>
    <w:rsid w:val="0071138D"/>
    <w:rsid w:val="007120B7"/>
    <w:rsid w:val="00725F47"/>
    <w:rsid w:val="00734EF5"/>
    <w:rsid w:val="00745658"/>
    <w:rsid w:val="00745943"/>
    <w:rsid w:val="00770B56"/>
    <w:rsid w:val="00783449"/>
    <w:rsid w:val="007928FF"/>
    <w:rsid w:val="00792CE4"/>
    <w:rsid w:val="007E124B"/>
    <w:rsid w:val="007F141F"/>
    <w:rsid w:val="007F5782"/>
    <w:rsid w:val="008026F0"/>
    <w:rsid w:val="00811227"/>
    <w:rsid w:val="008356AC"/>
    <w:rsid w:val="00835C8F"/>
    <w:rsid w:val="00843CCF"/>
    <w:rsid w:val="00844713"/>
    <w:rsid w:val="00850F3E"/>
    <w:rsid w:val="00884E68"/>
    <w:rsid w:val="008A3921"/>
    <w:rsid w:val="008C14D0"/>
    <w:rsid w:val="008D12D3"/>
    <w:rsid w:val="008D580A"/>
    <w:rsid w:val="008F0D04"/>
    <w:rsid w:val="009061C2"/>
    <w:rsid w:val="00911055"/>
    <w:rsid w:val="00911568"/>
    <w:rsid w:val="0091283F"/>
    <w:rsid w:val="0095520A"/>
    <w:rsid w:val="00963F3E"/>
    <w:rsid w:val="00974AA2"/>
    <w:rsid w:val="00977253"/>
    <w:rsid w:val="00977CE6"/>
    <w:rsid w:val="009D4D96"/>
    <w:rsid w:val="009F0085"/>
    <w:rsid w:val="009F1061"/>
    <w:rsid w:val="00A16303"/>
    <w:rsid w:val="00A20748"/>
    <w:rsid w:val="00A218F2"/>
    <w:rsid w:val="00A3245F"/>
    <w:rsid w:val="00A40F38"/>
    <w:rsid w:val="00A70C25"/>
    <w:rsid w:val="00A8536C"/>
    <w:rsid w:val="00A908B6"/>
    <w:rsid w:val="00AB24AB"/>
    <w:rsid w:val="00AC0CD8"/>
    <w:rsid w:val="00AC1077"/>
    <w:rsid w:val="00AE4BF2"/>
    <w:rsid w:val="00AE7853"/>
    <w:rsid w:val="00B367E7"/>
    <w:rsid w:val="00B92161"/>
    <w:rsid w:val="00BB5BA7"/>
    <w:rsid w:val="00C1225D"/>
    <w:rsid w:val="00C16146"/>
    <w:rsid w:val="00C67CE6"/>
    <w:rsid w:val="00C763A6"/>
    <w:rsid w:val="00C8064E"/>
    <w:rsid w:val="00CA3765"/>
    <w:rsid w:val="00CD0F97"/>
    <w:rsid w:val="00CD5A0A"/>
    <w:rsid w:val="00CE1A2E"/>
    <w:rsid w:val="00CE7CC1"/>
    <w:rsid w:val="00D009AF"/>
    <w:rsid w:val="00D15D05"/>
    <w:rsid w:val="00D21E38"/>
    <w:rsid w:val="00D27121"/>
    <w:rsid w:val="00D61B05"/>
    <w:rsid w:val="00D64F06"/>
    <w:rsid w:val="00DB506D"/>
    <w:rsid w:val="00DC3054"/>
    <w:rsid w:val="00DF4CAC"/>
    <w:rsid w:val="00E03FA2"/>
    <w:rsid w:val="00EB501E"/>
    <w:rsid w:val="00EC7AFA"/>
    <w:rsid w:val="00EE71D4"/>
    <w:rsid w:val="00EF1E3E"/>
    <w:rsid w:val="00EF626F"/>
    <w:rsid w:val="00F3087F"/>
    <w:rsid w:val="00F50C43"/>
    <w:rsid w:val="00F62237"/>
    <w:rsid w:val="00F63BDD"/>
    <w:rsid w:val="00F86D55"/>
    <w:rsid w:val="00FC104A"/>
    <w:rsid w:val="00FC217C"/>
    <w:rsid w:val="00FD3864"/>
    <w:rsid w:val="00FD531F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76F-CE91-4A25-8F8B-6A54699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73</cp:revision>
  <cp:lastPrinted>2019-12-24T06:32:00Z</cp:lastPrinted>
  <dcterms:created xsi:type="dcterms:W3CDTF">2016-04-12T08:51:00Z</dcterms:created>
  <dcterms:modified xsi:type="dcterms:W3CDTF">2019-12-24T06:32:00Z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Nakup ventilatorjev za podporo dihanju</vt:lpwstr>
  </property>
  <property fmtid="{D5CDD505-2E9C-101B-9397-08002B2CF9AE}" pid="6" name="MFiles_PG5BC2FC14A405421BA79F5FEC63BD00E3n1_PGB3D8D77D2D654902AEB821305A1A12BC">
    <vt:lpwstr>5290 Šempeter pri Gorici</vt:lpwstr>
  </property>
</Properties>
</file>