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1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3440"/>
        <w:gridCol w:w="3584"/>
      </w:tblGrid>
      <w:tr w:rsidR="008861F0" w14:paraId="4663889C" w14:textId="77777777" w:rsidTr="003B192C">
        <w:trPr>
          <w:trHeight w:val="26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2F35" w14:textId="77777777" w:rsidR="008861F0" w:rsidRPr="00B26275" w:rsidRDefault="008861F0" w:rsidP="00635F2D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Naziv zunanjega izvajalca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E2F7" w14:textId="77777777" w:rsidR="008861F0" w:rsidRPr="00B26275" w:rsidRDefault="008861F0" w:rsidP="00635F2D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Naslov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E7FD" w14:textId="77777777" w:rsidR="008861F0" w:rsidRPr="00B26275" w:rsidRDefault="008861F0" w:rsidP="00635F2D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Telefon</w:t>
            </w:r>
          </w:p>
        </w:tc>
      </w:tr>
      <w:tr w:rsidR="008861F0" w14:paraId="3D3902A1" w14:textId="77777777" w:rsidTr="00B26275">
        <w:trPr>
          <w:trHeight w:val="41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AF3F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KIKKB, 24-urni laboratorij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F748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7,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E25" w14:textId="4C9A001F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861F0" w14:paraId="65FDDA3D" w14:textId="77777777" w:rsidTr="00B26275">
        <w:trPr>
          <w:trHeight w:val="111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B560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KO za hematologijo</w:t>
            </w:r>
          </w:p>
          <w:p w14:paraId="1B090A61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Spec. hematološki laboratorij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F14C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Njegoševa 4, 1000 Ljubljana </w:t>
            </w:r>
          </w:p>
          <w:p w14:paraId="5E38C414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Poliklinika, hodnik E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7E4C" w14:textId="4B037E4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46662235" w14:textId="77777777" w:rsidTr="003B192C">
        <w:trPr>
          <w:trHeight w:val="77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4295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Pediatrična klinika</w:t>
            </w:r>
          </w:p>
          <w:p w14:paraId="5CC92199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Služba za spec. laboratorijsko diagnostiko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D1C3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Vrazov trg 1,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DDE3" w14:textId="60103B8A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51919249" w14:textId="77777777" w:rsidTr="003B192C">
        <w:trPr>
          <w:trHeight w:val="5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35CD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Lab. za imuno. revmatizma (LIR)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DE8E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Vodnikova 62,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A256" w14:textId="69C8FD7D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37CD856F" w14:textId="77777777" w:rsidTr="003B192C">
        <w:trPr>
          <w:trHeight w:val="60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DA94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Klinika za nuklearno medicino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345B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7,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423B" w14:textId="5EB194E0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6E64F10E" w14:textId="77777777" w:rsidTr="003B192C">
        <w:trPr>
          <w:trHeight w:val="5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CF69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Nevrološka klinika</w:t>
            </w:r>
          </w:p>
          <w:p w14:paraId="1C15D20D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Laboratorij za </w:t>
            </w:r>
            <w:proofErr w:type="spellStart"/>
            <w:r w:rsidRPr="00B26275">
              <w:rPr>
                <w:rFonts w:ascii="Verdana" w:hAnsi="Verdana"/>
                <w:b/>
                <w:sz w:val="18"/>
                <w:szCs w:val="18"/>
              </w:rPr>
              <w:t>likvorsko</w:t>
            </w:r>
            <w:proofErr w:type="spellEnd"/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 diagnostiko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0D93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2,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7380" w14:textId="5DA947DD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6AC49017" w14:textId="77777777" w:rsidTr="003B192C">
        <w:trPr>
          <w:trHeight w:val="5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9428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Onkološki inštitut,</w:t>
            </w:r>
          </w:p>
          <w:p w14:paraId="2CC095EE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Oddelek za citopatologijo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854E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2,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E3DE" w14:textId="4236D81B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0E555478" w14:textId="77777777" w:rsidTr="003B192C">
        <w:trPr>
          <w:trHeight w:val="5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766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Onkološki inštitut,</w:t>
            </w:r>
          </w:p>
          <w:p w14:paraId="42006CE4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Oddelek za patologijo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4072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2,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122F" w14:textId="4D0D5016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57F41989" w14:textId="77777777" w:rsidTr="003B192C">
        <w:trPr>
          <w:trHeight w:val="5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2654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Onkološki inštitut</w:t>
            </w:r>
          </w:p>
          <w:p w14:paraId="6D496132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Oddelek za laboratorijske dejavnosti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9E98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2,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088E" w14:textId="12C63263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61E7611C" w14:textId="77777777" w:rsidTr="003B192C">
        <w:trPr>
          <w:trHeight w:val="127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7077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Zavod RS za transfuzijsko medicino (ZTM)</w:t>
            </w:r>
          </w:p>
          <w:p w14:paraId="55DB5AF3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EE53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Šlajmerjeva 6,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A883" w14:textId="5887C400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4105B6B1" w14:textId="77777777" w:rsidTr="003B192C">
        <w:trPr>
          <w:trHeight w:val="500"/>
        </w:trPr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5FDE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Nacionalni laboratorij za zdravje, okolje in hrano (NLZOH)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8252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Lab.za </w:t>
            </w: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javnozdrav</w:t>
            </w:r>
            <w:proofErr w:type="spellEnd"/>
            <w:r w:rsidRPr="00B26275">
              <w:rPr>
                <w:rFonts w:ascii="Verdana" w:hAnsi="Verdana"/>
                <w:sz w:val="18"/>
                <w:szCs w:val="18"/>
              </w:rPr>
              <w:t>. bakteriologijo,</w:t>
            </w:r>
          </w:p>
          <w:p w14:paraId="33833FE2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Grablovičeva</w:t>
            </w:r>
            <w:proofErr w:type="spellEnd"/>
            <w:r w:rsidRPr="00B26275">
              <w:rPr>
                <w:rFonts w:ascii="Verdana" w:hAnsi="Verdana"/>
                <w:sz w:val="18"/>
                <w:szCs w:val="18"/>
              </w:rPr>
              <w:t xml:space="preserve"> 44,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8E81" w14:textId="6B770B24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6E9120F0" w14:textId="77777777" w:rsidTr="003B192C">
        <w:trPr>
          <w:trHeight w:val="530"/>
        </w:trPr>
        <w:tc>
          <w:tcPr>
            <w:tcW w:w="3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7740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88A5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Lab.za javnozdravstveno virologijo, </w:t>
            </w:r>
          </w:p>
          <w:p w14:paraId="44941D33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Bohoričeva 15,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6024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41272B" w14:paraId="57BCD60D" w14:textId="77777777" w:rsidTr="003B192C">
        <w:trPr>
          <w:trHeight w:val="508"/>
        </w:trPr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9704" w14:textId="77777777" w:rsidR="0041272B" w:rsidRPr="00B26275" w:rsidRDefault="0041272B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Univerzitetna klinika Golnik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49CD" w14:textId="77777777" w:rsidR="0041272B" w:rsidRPr="00B26275" w:rsidRDefault="0041272B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Golnik 36, 4204 Golnik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ECCB" w14:textId="50F3476F" w:rsidR="0041272B" w:rsidRPr="00B26275" w:rsidRDefault="0041272B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41272B" w14:paraId="621AD3F9" w14:textId="77777777" w:rsidTr="003B192C">
        <w:trPr>
          <w:trHeight w:val="507"/>
        </w:trPr>
        <w:tc>
          <w:tcPr>
            <w:tcW w:w="3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6555" w14:textId="77777777" w:rsidR="0041272B" w:rsidRPr="00B26275" w:rsidRDefault="0041272B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E421" w14:textId="77777777" w:rsidR="0041272B" w:rsidRPr="00B26275" w:rsidRDefault="0041272B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Pulmo-alergo</w:t>
            </w:r>
            <w:proofErr w:type="spellEnd"/>
            <w:r w:rsidRPr="00B26275">
              <w:rPr>
                <w:rFonts w:ascii="Verdana" w:hAnsi="Verdana"/>
                <w:sz w:val="18"/>
                <w:szCs w:val="18"/>
              </w:rPr>
              <w:t xml:space="preserve">. amb (izpostava v </w:t>
            </w: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Lj</w:t>
            </w:r>
            <w:proofErr w:type="spellEnd"/>
            <w:r w:rsidRPr="00B26275">
              <w:rPr>
                <w:rFonts w:ascii="Verdana" w:hAnsi="Verdana"/>
                <w:sz w:val="18"/>
                <w:szCs w:val="18"/>
              </w:rPr>
              <w:t>)</w:t>
            </w:r>
          </w:p>
          <w:p w14:paraId="733E1D88" w14:textId="47EF95CE" w:rsidR="0041272B" w:rsidRPr="00B26275" w:rsidRDefault="0041272B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29, 1000 Ljubljana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D854" w14:textId="200841C5" w:rsidR="0041272B" w:rsidRPr="00B26275" w:rsidRDefault="0041272B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0E6E3E36" w14:textId="77777777" w:rsidTr="003B192C">
        <w:trPr>
          <w:trHeight w:val="5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944F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Medicinska fakulteta, Inštitut za patologijo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4E2D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Korytkova 2, 1000 Ljubljana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E606" w14:textId="77CFF13D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5AE2B660" w14:textId="77777777" w:rsidTr="003B192C">
        <w:trPr>
          <w:trHeight w:val="5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62C7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Medicinska fakulteta, Inštitut za mikrobiologijo in imunologijo (IMI)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38E0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4,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80ED" w14:textId="7F66A6B8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1295AD98" w14:textId="77777777" w:rsidTr="003B192C">
        <w:trPr>
          <w:trHeight w:val="4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625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Medicinska fakulteta, Inštitut za sodno medicino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980C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Korytkova 2,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DCCF" w14:textId="2016E0E6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3AA577D9" w14:textId="77777777" w:rsidTr="003B192C">
        <w:trPr>
          <w:trHeight w:val="4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322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UKC </w:t>
            </w:r>
            <w:proofErr w:type="spellStart"/>
            <w:r w:rsidRPr="00B26275">
              <w:rPr>
                <w:rFonts w:ascii="Verdana" w:hAnsi="Verdana"/>
                <w:b/>
                <w:sz w:val="18"/>
                <w:szCs w:val="18"/>
              </w:rPr>
              <w:t>Lj</w:t>
            </w:r>
            <w:proofErr w:type="spellEnd"/>
            <w:r w:rsidRPr="00B26275">
              <w:rPr>
                <w:rFonts w:ascii="Verdana" w:hAnsi="Verdana"/>
                <w:b/>
                <w:sz w:val="18"/>
                <w:szCs w:val="18"/>
              </w:rPr>
              <w:t>, Center za klinično toksikologijo in farmakologijo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CAB1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7,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E31B" w14:textId="28BE9B5E" w:rsidR="0040119E" w:rsidRPr="00B26275" w:rsidRDefault="0040119E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6E0B7F50" w14:textId="77777777" w:rsidTr="003B192C">
        <w:trPr>
          <w:trHeight w:val="4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8F2E" w14:textId="7D955D9A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UL, Fakulteta za farmacijo, KKB-Laboratorij za mol</w:t>
            </w:r>
            <w:r w:rsidR="0041272B" w:rsidRPr="00B26275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 diagnostiko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F43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Aškerčeva 7,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4860" w14:textId="335B2763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861F0" w14:paraId="46D83AFC" w14:textId="77777777" w:rsidTr="003B192C">
        <w:trPr>
          <w:trHeight w:val="4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043E" w14:textId="4FF4959C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Klinični inštitut za medicinsko genet</w:t>
            </w:r>
            <w:r w:rsidR="003B192C" w:rsidRPr="00B26275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B26275">
              <w:rPr>
                <w:rFonts w:ascii="Verdana" w:hAnsi="Verdana"/>
                <w:b/>
                <w:sz w:val="18"/>
                <w:szCs w:val="18"/>
              </w:rPr>
              <w:t>ko (KIMG)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92D1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Šlajmerjeva 4,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4308" w14:textId="4B02CA52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5BAE69" w14:textId="77777777" w:rsidR="00C57F5A" w:rsidRDefault="00C57F5A" w:rsidP="003B192C">
      <w:pPr>
        <w:jc w:val="both"/>
      </w:pPr>
    </w:p>
    <w:sectPr w:rsidR="00C57F5A" w:rsidSect="00C57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F213" w14:textId="77777777" w:rsidR="00F377A6" w:rsidRDefault="00F377A6" w:rsidP="004133D1">
      <w:pPr>
        <w:spacing w:line="240" w:lineRule="auto"/>
      </w:pPr>
      <w:r>
        <w:separator/>
      </w:r>
    </w:p>
  </w:endnote>
  <w:endnote w:type="continuationSeparator" w:id="0">
    <w:p w14:paraId="61AF986E" w14:textId="77777777" w:rsidR="00F377A6" w:rsidRDefault="00F377A6" w:rsidP="00413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T 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80C9" w14:textId="77777777" w:rsidR="00BD3492" w:rsidRDefault="00BD34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822389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37E945D" w14:textId="77777777" w:rsidR="00D81CDC" w:rsidRDefault="00D81CDC" w:rsidP="00D81CDC">
            <w:pPr>
              <w:pStyle w:val="Noga"/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</w:pPr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Dokument je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obvladovan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računalniško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. </w:t>
            </w:r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 xml:space="preserve">Na </w:t>
            </w:r>
            <w:proofErr w:type="spellStart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>papir</w:t>
            </w:r>
            <w:proofErr w:type="spellEnd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>natisnjen</w:t>
            </w:r>
            <w:proofErr w:type="spellEnd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>dokument</w:t>
            </w:r>
            <w:proofErr w:type="spellEnd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>predstavlja</w:t>
            </w:r>
            <w:proofErr w:type="spellEnd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>kopijo</w:t>
            </w:r>
            <w:proofErr w:type="spellEnd"/>
            <w:r>
              <w:rPr>
                <w:rFonts w:ascii="Verdana" w:hAnsi="Verdana"/>
                <w:b/>
                <w:color w:val="808080" w:themeColor="background1" w:themeShade="80"/>
                <w:sz w:val="14"/>
                <w:szCs w:val="14"/>
                <w:lang w:val="de-DE"/>
              </w:rPr>
              <w:t>.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Zadnja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verzija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veljavnega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dokumenta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se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nahaja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na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intranetni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>strani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de-DE"/>
              </w:rPr>
              <w:t xml:space="preserve"> SB Nova Gorica.</w:t>
            </w:r>
          </w:p>
          <w:p w14:paraId="2A0E6A8F" w14:textId="77777777" w:rsidR="007801B9" w:rsidRPr="00BA02FD" w:rsidRDefault="007801B9" w:rsidP="007752A3">
            <w:pPr>
              <w:pStyle w:val="Noga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61AC153" w14:textId="77777777" w:rsidR="00451497" w:rsidRPr="00451497" w:rsidRDefault="00274694" w:rsidP="007752A3">
            <w:pPr>
              <w:pStyle w:val="Nog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4B774AAB" w14:textId="77777777" w:rsidR="00451497" w:rsidRDefault="0045149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3E68" w14:textId="77777777" w:rsidR="00BD3492" w:rsidRDefault="00BD34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DC52" w14:textId="77777777" w:rsidR="00F377A6" w:rsidRDefault="00F377A6" w:rsidP="004133D1">
      <w:pPr>
        <w:spacing w:line="240" w:lineRule="auto"/>
      </w:pPr>
      <w:r>
        <w:separator/>
      </w:r>
    </w:p>
  </w:footnote>
  <w:footnote w:type="continuationSeparator" w:id="0">
    <w:p w14:paraId="30B8CDC5" w14:textId="77777777" w:rsidR="00F377A6" w:rsidRDefault="00F377A6" w:rsidP="00413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11FC" w14:textId="77777777" w:rsidR="00BD3492" w:rsidRDefault="00BD34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C103" w14:textId="15117A69" w:rsidR="004133D1" w:rsidRPr="0058762C" w:rsidRDefault="009F6639" w:rsidP="009F6639">
    <w:pPr>
      <w:pStyle w:val="Glava"/>
      <w:tabs>
        <w:tab w:val="clear" w:pos="4153"/>
        <w:tab w:val="clear" w:pos="8306"/>
        <w:tab w:val="left" w:pos="6705"/>
      </w:tabs>
      <w:rPr>
        <w:rFonts w:ascii="Verdana" w:hAnsi="Verdana"/>
        <w:b/>
      </w:rPr>
    </w:pPr>
    <w:r w:rsidRPr="0058762C">
      <w:rPr>
        <w:rFonts w:ascii="Verdana" w:hAnsi="Verdana"/>
        <w:b/>
      </w:rPr>
      <w:tab/>
    </w:r>
  </w:p>
  <w:tbl>
    <w:tblPr>
      <w:tblW w:w="1063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0"/>
      <w:gridCol w:w="1824"/>
      <w:gridCol w:w="4778"/>
      <w:gridCol w:w="900"/>
      <w:gridCol w:w="2130"/>
    </w:tblGrid>
    <w:tr w:rsidR="000E71F9" w14:paraId="1597890E" w14:textId="77777777" w:rsidTr="00DB2DDB">
      <w:trPr>
        <w:cantSplit/>
        <w:trHeight w:val="148"/>
      </w:trPr>
      <w:tc>
        <w:tcPr>
          <w:tcW w:w="2824" w:type="dxa"/>
          <w:gridSpan w:val="2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660B5AF1" w14:textId="5A91BEEC" w:rsidR="004133D1" w:rsidRDefault="00BD3492" w:rsidP="00A939C2">
          <w:pPr>
            <w:pStyle w:val="Glava"/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9A4E08" wp14:editId="66C47F41">
                <wp:simplePos x="0" y="0"/>
                <wp:positionH relativeFrom="column">
                  <wp:posOffset>-63500</wp:posOffset>
                </wp:positionH>
                <wp:positionV relativeFrom="paragraph">
                  <wp:posOffset>-34290</wp:posOffset>
                </wp:positionV>
                <wp:extent cx="1581150" cy="405765"/>
                <wp:effectExtent l="0" t="0" r="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8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5CACBAFF" w14:textId="77777777" w:rsidR="00F7130E" w:rsidRPr="00935BA1" w:rsidRDefault="009D0DA7" w:rsidP="00935BA1">
          <w:pPr>
            <w:pStyle w:val="Glava"/>
            <w:snapToGrid w:val="0"/>
            <w:jc w:val="center"/>
            <w:rPr>
              <w:rFonts w:ascii="Verdana" w:hAnsi="Verdana" w:cs="News Gothic T Light"/>
              <w:sz w:val="18"/>
              <w:szCs w:val="18"/>
            </w:rPr>
          </w:pPr>
          <w:r>
            <w:rPr>
              <w:rFonts w:ascii="Verdana" w:hAnsi="Verdana" w:cs="News Gothic T Light"/>
              <w:sz w:val="18"/>
              <w:szCs w:val="18"/>
            </w:rPr>
            <w:t>Priloga</w:t>
          </w:r>
        </w:p>
        <w:p w14:paraId="698EB49B" w14:textId="77777777" w:rsidR="004133D1" w:rsidRPr="001A7CA4" w:rsidRDefault="001A7CA4" w:rsidP="00394BF5">
          <w:pPr>
            <w:pStyle w:val="Glava"/>
            <w:snapToGrid w:val="0"/>
            <w:jc w:val="center"/>
            <w:rPr>
              <w:rFonts w:ascii="Verdana" w:hAnsi="Verdana" w:cs="News Gothic T Light"/>
              <w:b/>
            </w:rPr>
          </w:pPr>
          <w:r w:rsidRPr="001A7CA4">
            <w:rPr>
              <w:rFonts w:ascii="Verdana" w:hAnsi="Verdana"/>
              <w:b/>
              <w:bCs/>
            </w:rPr>
            <w:t>SEZNAM ZUNANJIH IZVAJALCEV LABORATORIJSKIH PREISKAV</w:t>
          </w:r>
        </w:p>
      </w:tc>
      <w:tc>
        <w:tcPr>
          <w:tcW w:w="90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2B394B3" w14:textId="77777777" w:rsidR="004133D1" w:rsidRPr="00EC699C" w:rsidRDefault="004133D1" w:rsidP="00F7130E">
          <w:pPr>
            <w:pStyle w:val="Glava"/>
            <w:snapToGrid w:val="0"/>
            <w:jc w:val="right"/>
            <w:rPr>
              <w:rFonts w:ascii="Verdana" w:hAnsi="Verdana" w:cs="Calibri"/>
              <w:sz w:val="14"/>
              <w:szCs w:val="14"/>
            </w:rPr>
          </w:pPr>
          <w:r w:rsidRPr="00EC699C">
            <w:rPr>
              <w:rFonts w:ascii="Verdana" w:hAnsi="Verdana" w:cs="Calibri"/>
              <w:sz w:val="14"/>
              <w:szCs w:val="14"/>
            </w:rPr>
            <w:t>Oznaka:</w:t>
          </w:r>
        </w:p>
      </w:tc>
      <w:tc>
        <w:tcPr>
          <w:tcW w:w="213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5E5C4A34" w14:textId="0A1C65FD" w:rsidR="004133D1" w:rsidRPr="00DE1023" w:rsidRDefault="000A03D5" w:rsidP="00C576AB">
          <w:pPr>
            <w:pStyle w:val="Glava"/>
            <w:snapToGrid w:val="0"/>
            <w:rPr>
              <w:rFonts w:ascii="Verdana" w:hAnsi="Verdana" w:cs="Calibri"/>
              <w:b/>
              <w:bCs/>
              <w:sz w:val="12"/>
              <w:szCs w:val="12"/>
            </w:rPr>
          </w:pPr>
          <w:r>
            <w:rPr>
              <w:rFonts w:ascii="Verdana" w:hAnsi="Verdana" w:cs="Calibri"/>
              <w:b/>
              <w:bCs/>
              <w:sz w:val="12"/>
              <w:szCs w:val="12"/>
            </w:rPr>
            <w:t>PO</w:t>
          </w:r>
          <w:r w:rsidR="00BD3492">
            <w:rPr>
              <w:rFonts w:ascii="Verdana" w:hAnsi="Verdana" w:cs="Calibri"/>
              <w:b/>
              <w:bCs/>
              <w:sz w:val="12"/>
              <w:szCs w:val="12"/>
            </w:rPr>
            <w:t>2</w:t>
          </w:r>
          <w:r>
            <w:rPr>
              <w:rFonts w:ascii="Verdana" w:hAnsi="Verdana" w:cs="Calibri"/>
              <w:b/>
              <w:bCs/>
              <w:sz w:val="12"/>
              <w:szCs w:val="12"/>
            </w:rPr>
            <w:t>/OP LAB 001</w:t>
          </w:r>
        </w:p>
      </w:tc>
    </w:tr>
    <w:tr w:rsidR="000E71F9" w14:paraId="74111E39" w14:textId="77777777" w:rsidTr="00DB2DDB">
      <w:trPr>
        <w:cantSplit/>
        <w:trHeight w:val="266"/>
      </w:trPr>
      <w:tc>
        <w:tcPr>
          <w:tcW w:w="2824" w:type="dxa"/>
          <w:gridSpan w:val="2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171A198" w14:textId="77777777" w:rsidR="004133D1" w:rsidRDefault="004133D1" w:rsidP="00A939C2">
          <w:pPr>
            <w:snapToGrid w:val="0"/>
          </w:pPr>
        </w:p>
      </w:tc>
      <w:tc>
        <w:tcPr>
          <w:tcW w:w="4778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F51374F" w14:textId="77777777" w:rsidR="004133D1" w:rsidRDefault="004133D1" w:rsidP="00A939C2">
          <w:pPr>
            <w:pStyle w:val="Glava"/>
            <w:snapToGrid w:val="0"/>
            <w:rPr>
              <w:rFonts w:ascii="Tahoma" w:hAnsi="Tahoma" w:cs="News Gothic T Light"/>
            </w:rPr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59C3AB89" w14:textId="77777777" w:rsidR="004133D1" w:rsidRPr="00EC699C" w:rsidRDefault="00F7130E" w:rsidP="00F7130E">
          <w:pPr>
            <w:pStyle w:val="Glava"/>
            <w:tabs>
              <w:tab w:val="clear" w:pos="8306"/>
              <w:tab w:val="right" w:pos="4153"/>
            </w:tabs>
            <w:snapToGrid w:val="0"/>
            <w:jc w:val="right"/>
            <w:rPr>
              <w:rFonts w:ascii="Verdana" w:hAnsi="Verdana" w:cs="Calibri"/>
              <w:sz w:val="14"/>
              <w:szCs w:val="14"/>
            </w:rPr>
          </w:pPr>
          <w:proofErr w:type="spellStart"/>
          <w:r>
            <w:rPr>
              <w:rFonts w:ascii="Verdana" w:hAnsi="Verdana" w:cs="Calibri"/>
              <w:sz w:val="14"/>
              <w:szCs w:val="14"/>
            </w:rPr>
            <w:t>Klasif</w:t>
          </w:r>
          <w:proofErr w:type="spellEnd"/>
          <w:r>
            <w:rPr>
              <w:rFonts w:ascii="Verdana" w:hAnsi="Verdana" w:cs="Calibri"/>
              <w:sz w:val="14"/>
              <w:szCs w:val="14"/>
            </w:rPr>
            <w:t>. št.</w:t>
          </w:r>
          <w:r w:rsidR="004133D1" w:rsidRPr="00EC699C">
            <w:rPr>
              <w:rFonts w:ascii="Verdana" w:hAnsi="Verdana" w:cs="Calibri"/>
              <w:sz w:val="14"/>
              <w:szCs w:val="14"/>
            </w:rPr>
            <w:t>: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2989ECE" w14:textId="77777777" w:rsidR="004133D1" w:rsidRPr="00DE1023" w:rsidRDefault="000A03D5" w:rsidP="00C576AB">
          <w:pPr>
            <w:pStyle w:val="Glava"/>
            <w:snapToGrid w:val="0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132-13/2008-2</w:t>
          </w:r>
        </w:p>
      </w:tc>
    </w:tr>
    <w:tr w:rsidR="000E71F9" w14:paraId="6D1B1CBC" w14:textId="77777777" w:rsidTr="00DB2DDB">
      <w:trPr>
        <w:cantSplit/>
        <w:trHeight w:val="103"/>
      </w:trPr>
      <w:tc>
        <w:tcPr>
          <w:tcW w:w="1000" w:type="dxa"/>
          <w:vMerge w:val="restart"/>
          <w:shd w:val="clear" w:color="auto" w:fill="auto"/>
        </w:tcPr>
        <w:p w14:paraId="4FC1654B" w14:textId="77777777" w:rsidR="00E7007B" w:rsidRPr="00EC699C" w:rsidRDefault="00E7007B" w:rsidP="00E7007B">
          <w:pPr>
            <w:snapToGrid w:val="0"/>
            <w:rPr>
              <w:rFonts w:ascii="Verdana" w:hAnsi="Verdana"/>
              <w:sz w:val="14"/>
              <w:szCs w:val="14"/>
            </w:rPr>
          </w:pPr>
          <w:r w:rsidRPr="00EC699C">
            <w:rPr>
              <w:rFonts w:ascii="Verdana" w:hAnsi="Verdana"/>
              <w:sz w:val="14"/>
              <w:szCs w:val="14"/>
            </w:rPr>
            <w:t>Izdaja:</w:t>
          </w:r>
        </w:p>
        <w:p w14:paraId="4957E05D" w14:textId="5A84F6B8" w:rsidR="00FC098F" w:rsidRPr="00EC699C" w:rsidRDefault="000A03D5" w:rsidP="00E7007B">
          <w:pPr>
            <w:snapToGrid w:val="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0</w:t>
          </w:r>
          <w:r w:rsidR="0041272B">
            <w:rPr>
              <w:rFonts w:ascii="Verdana" w:hAnsi="Verdana"/>
              <w:b/>
              <w:sz w:val="14"/>
              <w:szCs w:val="14"/>
            </w:rPr>
            <w:t>5</w:t>
          </w:r>
        </w:p>
      </w:tc>
      <w:tc>
        <w:tcPr>
          <w:tcW w:w="182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4B471BC3" w14:textId="77777777" w:rsidR="00E7007B" w:rsidRDefault="00F7130E" w:rsidP="00E7007B">
          <w:pPr>
            <w:snapToGrid w:val="0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Datum izdaje</w:t>
          </w:r>
          <w:r w:rsidR="00E7007B" w:rsidRPr="00EC699C">
            <w:rPr>
              <w:rFonts w:ascii="Verdana" w:hAnsi="Verdana"/>
              <w:sz w:val="14"/>
              <w:szCs w:val="14"/>
            </w:rPr>
            <w:t>:</w:t>
          </w:r>
        </w:p>
        <w:p w14:paraId="0200E8BA" w14:textId="59FD744C" w:rsidR="00ED2E99" w:rsidRPr="00ED2E99" w:rsidRDefault="0041272B" w:rsidP="00E7007B">
          <w:pPr>
            <w:snapToGrid w:val="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15.03.2021</w:t>
          </w:r>
        </w:p>
      </w:tc>
      <w:tc>
        <w:tcPr>
          <w:tcW w:w="4778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7ECD5B9" w14:textId="77777777" w:rsidR="00E7007B" w:rsidRDefault="00E7007B" w:rsidP="002D5FB7">
          <w:pPr>
            <w:rPr>
              <w:rFonts w:ascii="Tahoma" w:hAnsi="Tahoma" w:cs="News Gothic T Light"/>
              <w:b/>
              <w:bCs/>
            </w:rPr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53D01637" w14:textId="77777777" w:rsidR="00E7007B" w:rsidRPr="00EC699C" w:rsidRDefault="00F7130E" w:rsidP="00F7130E">
          <w:pPr>
            <w:pStyle w:val="Glava"/>
            <w:tabs>
              <w:tab w:val="clear" w:pos="8306"/>
              <w:tab w:val="right" w:pos="4153"/>
            </w:tabs>
            <w:snapToGrid w:val="0"/>
            <w:jc w:val="right"/>
            <w:rPr>
              <w:rFonts w:ascii="Verdana" w:hAnsi="Verdana" w:cs="Calibri"/>
              <w:sz w:val="14"/>
              <w:szCs w:val="14"/>
            </w:rPr>
          </w:pPr>
          <w:r>
            <w:rPr>
              <w:rFonts w:ascii="Verdana" w:hAnsi="Verdana" w:cs="Calibri"/>
              <w:sz w:val="14"/>
              <w:szCs w:val="14"/>
            </w:rPr>
            <w:t>Velja od</w:t>
          </w:r>
          <w:r w:rsidR="00E7007B" w:rsidRPr="00EC699C">
            <w:rPr>
              <w:rFonts w:ascii="Verdana" w:hAnsi="Verdana" w:cs="Calibri"/>
              <w:sz w:val="14"/>
              <w:szCs w:val="14"/>
            </w:rPr>
            <w:t xml:space="preserve"> :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0F11E0F" w14:textId="42843E67" w:rsidR="00E7007B" w:rsidRPr="00DE1023" w:rsidRDefault="00BD3492" w:rsidP="00C576AB">
          <w:pPr>
            <w:pStyle w:val="Glava"/>
            <w:snapToGrid w:val="0"/>
            <w:rPr>
              <w:rFonts w:ascii="Verdana" w:hAnsi="Verdana" w:cs="Calibri"/>
              <w:b/>
              <w:bCs/>
              <w:sz w:val="12"/>
              <w:szCs w:val="12"/>
            </w:rPr>
          </w:pPr>
          <w:r>
            <w:rPr>
              <w:rFonts w:ascii="Verdana" w:hAnsi="Verdana" w:cs="Calibri"/>
              <w:b/>
              <w:bCs/>
              <w:sz w:val="12"/>
              <w:szCs w:val="12"/>
            </w:rPr>
            <w:t>23.03.2021</w:t>
          </w:r>
        </w:p>
      </w:tc>
    </w:tr>
    <w:tr w:rsidR="00C576AB" w14:paraId="55CFF60B" w14:textId="77777777" w:rsidTr="00DB2DDB">
      <w:trPr>
        <w:cantSplit/>
        <w:trHeight w:val="193"/>
      </w:trPr>
      <w:tc>
        <w:tcPr>
          <w:tcW w:w="1000" w:type="dxa"/>
          <w:vMerge/>
          <w:shd w:val="clear" w:color="auto" w:fill="auto"/>
          <w:vAlign w:val="center"/>
        </w:tcPr>
        <w:p w14:paraId="442A38BB" w14:textId="77777777" w:rsidR="00C576AB" w:rsidRDefault="00C576AB" w:rsidP="00A939C2">
          <w:pPr>
            <w:snapToGrid w:val="0"/>
          </w:pPr>
        </w:p>
      </w:tc>
      <w:tc>
        <w:tcPr>
          <w:tcW w:w="1824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2CF2F15" w14:textId="77777777" w:rsidR="00C576AB" w:rsidRDefault="00C576AB" w:rsidP="00A939C2">
          <w:pPr>
            <w:snapToGrid w:val="0"/>
          </w:pPr>
        </w:p>
      </w:tc>
      <w:tc>
        <w:tcPr>
          <w:tcW w:w="4778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D9D9D9" w:themeFill="background1" w:themeFillShade="D9"/>
          <w:vAlign w:val="center"/>
        </w:tcPr>
        <w:p w14:paraId="014E079C" w14:textId="77777777" w:rsidR="00C576AB" w:rsidRDefault="00C576AB" w:rsidP="00A939C2">
          <w:pPr>
            <w:snapToGrid w:val="0"/>
            <w:rPr>
              <w:rFonts w:ascii="Verdana" w:hAnsi="Verdana" w:cs="Verdana"/>
            </w:rPr>
          </w:pPr>
        </w:p>
      </w:tc>
      <w:tc>
        <w:tcPr>
          <w:tcW w:w="90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  <w:vAlign w:val="center"/>
        </w:tcPr>
        <w:p w14:paraId="29868A05" w14:textId="77777777" w:rsidR="00C576AB" w:rsidRPr="00EC699C" w:rsidRDefault="00C576AB" w:rsidP="00C576AB">
          <w:pPr>
            <w:pStyle w:val="Glava"/>
            <w:tabs>
              <w:tab w:val="clear" w:pos="8306"/>
              <w:tab w:val="right" w:pos="4153"/>
            </w:tabs>
            <w:snapToGrid w:val="0"/>
            <w:jc w:val="right"/>
            <w:rPr>
              <w:rFonts w:ascii="Verdana" w:hAnsi="Verdana" w:cs="Calibri"/>
              <w:sz w:val="14"/>
              <w:szCs w:val="14"/>
            </w:rPr>
          </w:pPr>
          <w:r>
            <w:rPr>
              <w:rFonts w:ascii="Verdana" w:hAnsi="Verdana" w:cs="Calibri"/>
              <w:sz w:val="14"/>
              <w:szCs w:val="14"/>
            </w:rPr>
            <w:t>Stran</w:t>
          </w:r>
          <w:r w:rsidRPr="00EC699C">
            <w:rPr>
              <w:rFonts w:ascii="Verdana" w:hAnsi="Verdana" w:cs="Calibri"/>
              <w:sz w:val="14"/>
              <w:szCs w:val="14"/>
            </w:rPr>
            <w:t>:</w:t>
          </w:r>
        </w:p>
      </w:tc>
      <w:tc>
        <w:tcPr>
          <w:tcW w:w="213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sdt>
          <w:sdtPr>
            <w:rPr>
              <w:b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969AAF3" w14:textId="77777777" w:rsidR="00C576AB" w:rsidRPr="00C576AB" w:rsidRDefault="00E329DC" w:rsidP="00C576AB">
              <w:pPr>
                <w:rPr>
                  <w:b/>
                </w:rPr>
              </w:pPr>
              <w:r w:rsidRPr="00C576AB">
                <w:rPr>
                  <w:rFonts w:ascii="Verdana" w:hAnsi="Verdana"/>
                  <w:b/>
                  <w:sz w:val="12"/>
                  <w:szCs w:val="12"/>
                </w:rPr>
                <w:fldChar w:fldCharType="begin"/>
              </w:r>
              <w:r w:rsidR="00C576AB" w:rsidRPr="00C576AB">
                <w:rPr>
                  <w:rFonts w:ascii="Verdana" w:hAnsi="Verdana"/>
                  <w:b/>
                  <w:sz w:val="12"/>
                  <w:szCs w:val="12"/>
                </w:rPr>
                <w:instrText xml:space="preserve"> PAGE </w:instrText>
              </w:r>
              <w:r w:rsidRPr="00C576AB">
                <w:rPr>
                  <w:rFonts w:ascii="Verdana" w:hAnsi="Verdana"/>
                  <w:b/>
                  <w:sz w:val="12"/>
                  <w:szCs w:val="12"/>
                </w:rPr>
                <w:fldChar w:fldCharType="separate"/>
              </w:r>
              <w:r w:rsidR="00E30A76">
                <w:rPr>
                  <w:rFonts w:ascii="Verdana" w:hAnsi="Verdana"/>
                  <w:b/>
                  <w:noProof/>
                  <w:sz w:val="12"/>
                  <w:szCs w:val="12"/>
                </w:rPr>
                <w:t>1</w:t>
              </w:r>
              <w:r w:rsidRPr="00C576AB">
                <w:rPr>
                  <w:rFonts w:ascii="Verdana" w:hAnsi="Verdana"/>
                  <w:b/>
                  <w:sz w:val="12"/>
                  <w:szCs w:val="12"/>
                </w:rPr>
                <w:fldChar w:fldCharType="end"/>
              </w:r>
              <w:r w:rsidR="00C576AB">
                <w:rPr>
                  <w:rFonts w:ascii="Verdana" w:hAnsi="Verdana"/>
                  <w:b/>
                  <w:sz w:val="12"/>
                  <w:szCs w:val="12"/>
                </w:rPr>
                <w:t xml:space="preserve"> od</w:t>
              </w:r>
              <w:r w:rsidR="00C576AB" w:rsidRPr="00C576AB">
                <w:rPr>
                  <w:rFonts w:ascii="Verdana" w:hAnsi="Verdana"/>
                  <w:b/>
                  <w:sz w:val="12"/>
                  <w:szCs w:val="12"/>
                </w:rPr>
                <w:t xml:space="preserve"> </w:t>
              </w:r>
              <w:r w:rsidRPr="00C576AB">
                <w:rPr>
                  <w:rFonts w:ascii="Verdana" w:hAnsi="Verdana"/>
                  <w:b/>
                  <w:sz w:val="12"/>
                  <w:szCs w:val="12"/>
                </w:rPr>
                <w:fldChar w:fldCharType="begin"/>
              </w:r>
              <w:r w:rsidR="00C576AB" w:rsidRPr="00C576AB">
                <w:rPr>
                  <w:rFonts w:ascii="Verdana" w:hAnsi="Verdana"/>
                  <w:b/>
                  <w:sz w:val="12"/>
                  <w:szCs w:val="12"/>
                </w:rPr>
                <w:instrText xml:space="preserve"> NUMPAGES  </w:instrText>
              </w:r>
              <w:r w:rsidRPr="00C576AB">
                <w:rPr>
                  <w:rFonts w:ascii="Verdana" w:hAnsi="Verdana"/>
                  <w:b/>
                  <w:sz w:val="12"/>
                  <w:szCs w:val="12"/>
                </w:rPr>
                <w:fldChar w:fldCharType="separate"/>
              </w:r>
              <w:r w:rsidR="00E30A76">
                <w:rPr>
                  <w:rFonts w:ascii="Verdana" w:hAnsi="Verdana"/>
                  <w:b/>
                  <w:noProof/>
                  <w:sz w:val="12"/>
                  <w:szCs w:val="12"/>
                </w:rPr>
                <w:t>1</w:t>
              </w:r>
              <w:r w:rsidRPr="00C576AB">
                <w:rPr>
                  <w:rFonts w:ascii="Verdana" w:hAnsi="Verdana"/>
                  <w:b/>
                  <w:sz w:val="12"/>
                  <w:szCs w:val="12"/>
                </w:rPr>
                <w:fldChar w:fldCharType="end"/>
              </w:r>
            </w:p>
          </w:sdtContent>
        </w:sdt>
      </w:tc>
    </w:tr>
  </w:tbl>
  <w:p w14:paraId="261EEA50" w14:textId="77777777" w:rsidR="004133D1" w:rsidRDefault="004133D1">
    <w:pPr>
      <w:pStyle w:val="Glava"/>
    </w:pPr>
  </w:p>
  <w:p w14:paraId="0B0FC6D9" w14:textId="77777777" w:rsidR="004133D1" w:rsidRDefault="004133D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733C" w14:textId="77777777" w:rsidR="00BD3492" w:rsidRDefault="00BD34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slov1"/>
      <w:lvlText w:val=" %1 "/>
      <w:lvlJc w:val="left"/>
      <w:pPr>
        <w:tabs>
          <w:tab w:val="num" w:pos="-487"/>
        </w:tabs>
        <w:ind w:left="-487" w:hanging="363"/>
      </w:pPr>
      <w:rPr>
        <w:rFonts w:ascii="Verdana" w:hAnsi="Verdana"/>
        <w:sz w:val="20"/>
        <w:szCs w:val="20"/>
      </w:rPr>
    </w:lvl>
    <w:lvl w:ilvl="1">
      <w:start w:val="1"/>
      <w:numFmt w:val="decimal"/>
      <w:pStyle w:val="Naslov2"/>
      <w:lvlText w:val=" %1.%2 "/>
      <w:lvlJc w:val="left"/>
      <w:pPr>
        <w:tabs>
          <w:tab w:val="num" w:pos="-487"/>
        </w:tabs>
        <w:ind w:left="-487" w:hanging="363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-487"/>
        </w:tabs>
        <w:ind w:left="-487" w:hanging="363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 %1.%2.%3.%4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 %1.%2.%3.%4.%5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 %1.%2.%3.%4.%5.%6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 %1.%2.%3.%4.%5.%6.%7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DB"/>
    <w:rsid w:val="000401B8"/>
    <w:rsid w:val="000A03D5"/>
    <w:rsid w:val="000E1744"/>
    <w:rsid w:val="000E71F9"/>
    <w:rsid w:val="00115054"/>
    <w:rsid w:val="00134590"/>
    <w:rsid w:val="00137DB1"/>
    <w:rsid w:val="00142DB0"/>
    <w:rsid w:val="00184D86"/>
    <w:rsid w:val="001A7CA4"/>
    <w:rsid w:val="001B3DF8"/>
    <w:rsid w:val="001B6381"/>
    <w:rsid w:val="001C0AB6"/>
    <w:rsid w:val="001C356B"/>
    <w:rsid w:val="002113D1"/>
    <w:rsid w:val="002122D6"/>
    <w:rsid w:val="0023700C"/>
    <w:rsid w:val="00240D42"/>
    <w:rsid w:val="00274694"/>
    <w:rsid w:val="00281398"/>
    <w:rsid w:val="002926D7"/>
    <w:rsid w:val="002E1A3F"/>
    <w:rsid w:val="002E4A2C"/>
    <w:rsid w:val="002E6276"/>
    <w:rsid w:val="00323182"/>
    <w:rsid w:val="00327601"/>
    <w:rsid w:val="00333A70"/>
    <w:rsid w:val="00364D4D"/>
    <w:rsid w:val="00366DB8"/>
    <w:rsid w:val="003718AE"/>
    <w:rsid w:val="00381ECF"/>
    <w:rsid w:val="00394BF5"/>
    <w:rsid w:val="00396372"/>
    <w:rsid w:val="003A27E7"/>
    <w:rsid w:val="003B192C"/>
    <w:rsid w:val="003B540D"/>
    <w:rsid w:val="0040119E"/>
    <w:rsid w:val="0041272B"/>
    <w:rsid w:val="004133D1"/>
    <w:rsid w:val="00424265"/>
    <w:rsid w:val="004254AE"/>
    <w:rsid w:val="00440107"/>
    <w:rsid w:val="00451497"/>
    <w:rsid w:val="0046470E"/>
    <w:rsid w:val="00481076"/>
    <w:rsid w:val="00512C72"/>
    <w:rsid w:val="00573521"/>
    <w:rsid w:val="0058762C"/>
    <w:rsid w:val="005A0EEC"/>
    <w:rsid w:val="005A4312"/>
    <w:rsid w:val="005C5221"/>
    <w:rsid w:val="00611221"/>
    <w:rsid w:val="00624AE1"/>
    <w:rsid w:val="00671FEF"/>
    <w:rsid w:val="006931E5"/>
    <w:rsid w:val="006A699C"/>
    <w:rsid w:val="006B0447"/>
    <w:rsid w:val="006E5A9F"/>
    <w:rsid w:val="006E668F"/>
    <w:rsid w:val="00715481"/>
    <w:rsid w:val="00766583"/>
    <w:rsid w:val="007752A3"/>
    <w:rsid w:val="007801B9"/>
    <w:rsid w:val="007B7713"/>
    <w:rsid w:val="008861F0"/>
    <w:rsid w:val="008B2A8D"/>
    <w:rsid w:val="008D6046"/>
    <w:rsid w:val="00935BA1"/>
    <w:rsid w:val="009432CE"/>
    <w:rsid w:val="009C5ED8"/>
    <w:rsid w:val="009D0DA7"/>
    <w:rsid w:val="009D5606"/>
    <w:rsid w:val="009F1FCE"/>
    <w:rsid w:val="009F6639"/>
    <w:rsid w:val="00A03452"/>
    <w:rsid w:val="00A15C49"/>
    <w:rsid w:val="00A424DE"/>
    <w:rsid w:val="00A5654A"/>
    <w:rsid w:val="00A84A0D"/>
    <w:rsid w:val="00AA63D6"/>
    <w:rsid w:val="00AB2A52"/>
    <w:rsid w:val="00B26275"/>
    <w:rsid w:val="00B41F0B"/>
    <w:rsid w:val="00B87D7E"/>
    <w:rsid w:val="00B939C4"/>
    <w:rsid w:val="00BA02FD"/>
    <w:rsid w:val="00BA4526"/>
    <w:rsid w:val="00BA723B"/>
    <w:rsid w:val="00BD3492"/>
    <w:rsid w:val="00C11C66"/>
    <w:rsid w:val="00C17B03"/>
    <w:rsid w:val="00C253C4"/>
    <w:rsid w:val="00C5049D"/>
    <w:rsid w:val="00C576AB"/>
    <w:rsid w:val="00C57F5A"/>
    <w:rsid w:val="00C83C41"/>
    <w:rsid w:val="00CA11FA"/>
    <w:rsid w:val="00CC66DB"/>
    <w:rsid w:val="00CE58C5"/>
    <w:rsid w:val="00D3649E"/>
    <w:rsid w:val="00D529B1"/>
    <w:rsid w:val="00D57A7F"/>
    <w:rsid w:val="00D81CDC"/>
    <w:rsid w:val="00D82FE6"/>
    <w:rsid w:val="00D95C5D"/>
    <w:rsid w:val="00DA5228"/>
    <w:rsid w:val="00DB2DDB"/>
    <w:rsid w:val="00DD0DBF"/>
    <w:rsid w:val="00DE1023"/>
    <w:rsid w:val="00E06E84"/>
    <w:rsid w:val="00E30A76"/>
    <w:rsid w:val="00E329DC"/>
    <w:rsid w:val="00E43887"/>
    <w:rsid w:val="00E56B11"/>
    <w:rsid w:val="00E6377D"/>
    <w:rsid w:val="00E7007B"/>
    <w:rsid w:val="00EB3EB0"/>
    <w:rsid w:val="00EC2D6A"/>
    <w:rsid w:val="00EC699C"/>
    <w:rsid w:val="00ED2E99"/>
    <w:rsid w:val="00ED472D"/>
    <w:rsid w:val="00F01710"/>
    <w:rsid w:val="00F24B6E"/>
    <w:rsid w:val="00F30821"/>
    <w:rsid w:val="00F377A6"/>
    <w:rsid w:val="00F7130E"/>
    <w:rsid w:val="00FB54E5"/>
    <w:rsid w:val="00FC098F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CF3321"/>
  <w15:docId w15:val="{6AC4084A-3C37-4653-8263-A1536805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66DB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451497"/>
    <w:pPr>
      <w:keepNext/>
      <w:numPr>
        <w:numId w:val="1"/>
      </w:numPr>
      <w:spacing w:before="240" w:after="60" w:line="240" w:lineRule="auto"/>
      <w:ind w:left="533"/>
      <w:jc w:val="center"/>
      <w:textAlignment w:val="auto"/>
      <w:outlineLvl w:val="0"/>
    </w:pPr>
    <w:rPr>
      <w:rFonts w:ascii="Arial" w:hAnsi="Arial" w:cs="Arial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451497"/>
    <w:pPr>
      <w:keepNext/>
      <w:numPr>
        <w:ilvl w:val="1"/>
        <w:numId w:val="1"/>
      </w:numPr>
      <w:spacing w:before="240" w:after="60" w:line="240" w:lineRule="auto"/>
      <w:ind w:left="533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CC66DB"/>
    <w:pPr>
      <w:suppressLineNumbers/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66D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4133D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33D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3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33D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slov1Znak">
    <w:name w:val="Naslov 1 Znak"/>
    <w:basedOn w:val="Privzetapisavaodstavka"/>
    <w:link w:val="Naslov1"/>
    <w:rsid w:val="00451497"/>
    <w:rPr>
      <w:rFonts w:ascii="Arial" w:eastAsia="Times New Roman" w:hAnsi="Arial" w:cs="Arial"/>
      <w:kern w:val="1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4514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semiHidden/>
    <w:rsid w:val="00451497"/>
    <w:pPr>
      <w:spacing w:after="120" w:line="240" w:lineRule="auto"/>
      <w:textAlignment w:val="auto"/>
    </w:pPr>
    <w:rPr>
      <w:kern w:val="0"/>
      <w:sz w:val="22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451497"/>
    <w:rPr>
      <w:rFonts w:ascii="Times New Roman" w:eastAsia="Times New Roman" w:hAnsi="Times New Roman" w:cs="Times New Roman"/>
      <w:szCs w:val="24"/>
      <w:lang w:eastAsia="ar-SA"/>
    </w:rPr>
  </w:style>
  <w:style w:type="table" w:styleId="Tabelamrea">
    <w:name w:val="Table Grid"/>
    <w:basedOn w:val="Navadnatabela"/>
    <w:uiPriority w:val="59"/>
    <w:rsid w:val="00F0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4254AE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4254A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4254AE"/>
    <w:pPr>
      <w:spacing w:after="100"/>
      <w:ind w:left="200"/>
    </w:pPr>
  </w:style>
  <w:style w:type="character" w:styleId="Hiperpovezava">
    <w:name w:val="Hyperlink"/>
    <w:basedOn w:val="Privzetapisavaodstavka"/>
    <w:uiPriority w:val="99"/>
    <w:unhideWhenUsed/>
    <w:rsid w:val="004254AE"/>
    <w:rPr>
      <w:color w:val="0000FF" w:themeColor="hyperlink"/>
      <w:u w:val="single"/>
    </w:rPr>
  </w:style>
  <w:style w:type="paragraph" w:customStyle="1" w:styleId="Standard">
    <w:name w:val="Standard"/>
    <w:rsid w:val="008861F0"/>
    <w:pPr>
      <w:widowControl w:val="0"/>
      <w:suppressAutoHyphens/>
      <w:autoSpaceDN w:val="0"/>
      <w:textAlignment w:val="center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styleId="Krepko">
    <w:name w:val="Strong"/>
    <w:basedOn w:val="Privzetapisavaodstavka"/>
    <w:uiPriority w:val="22"/>
    <w:qFormat/>
    <w:rsid w:val="00886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5846-EF15-4969-B626-F00C4825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2</cp:revision>
  <cp:lastPrinted>2016-12-27T08:57:00Z</cp:lastPrinted>
  <dcterms:created xsi:type="dcterms:W3CDTF">2022-07-28T08:20:00Z</dcterms:created>
  <dcterms:modified xsi:type="dcterms:W3CDTF">2022-07-28T08:20:00Z</dcterms:modified>
</cp:coreProperties>
</file>