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8228"/>
      </w:tblGrid>
      <w:tr w:rsidR="00707571" w14:paraId="465DA343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0088" w14:textId="272DC1BC" w:rsidR="00707571" w:rsidRPr="009D1592" w:rsidRDefault="004A543B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D1592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  <w:r w:rsidR="00E7485F">
              <w:rPr>
                <w:rFonts w:ascii="Verdana" w:hAnsi="Verdana" w:cs="Tahoma"/>
                <w:color w:val="000000"/>
                <w:sz w:val="18"/>
                <w:szCs w:val="18"/>
              </w:rPr>
              <w:t>273-28/2023</w:t>
            </w:r>
            <w:bookmarkStart w:id="0" w:name="_GoBack"/>
            <w:bookmarkEnd w:id="0"/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68A7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707571" w14:paraId="75EF27F1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1DF4" w14:textId="33EEFCD0" w:rsidR="00707571" w:rsidRPr="009D1592" w:rsidRDefault="004A543B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 w:rsidRPr="009D1592">
              <w:rPr>
                <w:rFonts w:ascii="Verdana" w:hAnsi="Verdana" w:cs="Tahoma"/>
                <w:sz w:val="18"/>
                <w:szCs w:val="18"/>
              </w:rPr>
              <w:t>Datum:</w:t>
            </w:r>
            <w:r w:rsidR="009D159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AE71D7">
              <w:rPr>
                <w:rFonts w:ascii="Verdana" w:hAnsi="Verdana" w:cs="Tahoma"/>
                <w:sz w:val="18"/>
                <w:szCs w:val="18"/>
              </w:rPr>
              <w:t>16</w:t>
            </w:r>
            <w:r w:rsidR="00536265">
              <w:rPr>
                <w:rFonts w:ascii="Verdana" w:hAnsi="Verdana" w:cs="Tahoma"/>
                <w:sz w:val="18"/>
                <w:szCs w:val="18"/>
              </w:rPr>
              <w:t>.5.202</w:t>
            </w:r>
            <w:r w:rsidR="00AE71D7">
              <w:rPr>
                <w:rFonts w:ascii="Verdana" w:hAnsi="Verdana" w:cs="Tahoma"/>
                <w:sz w:val="18"/>
                <w:szCs w:val="18"/>
              </w:rPr>
              <w:t>3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E099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0AC0549A" w14:textId="77777777" w:rsidR="00D80D09" w:rsidRDefault="00D80D09" w:rsidP="00D80D09">
      <w:pPr>
        <w:rPr>
          <w:rFonts w:ascii="Verdana" w:hAnsi="Verdana"/>
          <w:sz w:val="18"/>
          <w:szCs w:val="18"/>
        </w:rPr>
      </w:pPr>
    </w:p>
    <w:p w14:paraId="07CC3203" w14:textId="77777777" w:rsidR="00EA582D" w:rsidRPr="00D80D09" w:rsidRDefault="00EA582D" w:rsidP="00D80D09">
      <w:pPr>
        <w:rPr>
          <w:rFonts w:ascii="Verdana" w:hAnsi="Verdana"/>
          <w:sz w:val="18"/>
          <w:szCs w:val="18"/>
        </w:rPr>
      </w:pPr>
    </w:p>
    <w:p w14:paraId="2D5E7234" w14:textId="77777777" w:rsidR="00D80D09" w:rsidRDefault="00D80D09" w:rsidP="00D80D09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 w:rsidRPr="00D80D09">
        <w:rPr>
          <w:rFonts w:ascii="Verdana" w:hAnsi="Verdana" w:cs="Arial"/>
          <w:b/>
          <w:bCs/>
          <w:color w:val="auto"/>
          <w:sz w:val="18"/>
          <w:szCs w:val="18"/>
        </w:rPr>
        <w:t xml:space="preserve">1. Predmet ponudbe </w:t>
      </w:r>
    </w:p>
    <w:p w14:paraId="74C12CDE" w14:textId="77777777" w:rsidR="00EA582D" w:rsidRDefault="00EA582D" w:rsidP="00D80D09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</w:p>
    <w:p w14:paraId="1B500F7B" w14:textId="5B076122" w:rsidR="00D80D09" w:rsidRPr="00D80D09" w:rsidRDefault="00D80D09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  <w:r w:rsidRPr="00D80D09">
        <w:rPr>
          <w:rFonts w:ascii="Verdana" w:hAnsi="Verdana" w:cs="Arial"/>
          <w:color w:val="auto"/>
          <w:sz w:val="18"/>
          <w:szCs w:val="18"/>
        </w:rPr>
        <w:t xml:space="preserve">Predmet ponudbe je izdelava </w:t>
      </w:r>
      <w:r w:rsidR="00AE71D7">
        <w:rPr>
          <w:rFonts w:ascii="Verdana" w:hAnsi="Verdana" w:cs="Arial"/>
          <w:color w:val="auto"/>
          <w:sz w:val="18"/>
          <w:szCs w:val="18"/>
        </w:rPr>
        <w:t>analize potresne ogroženosti</w:t>
      </w:r>
      <w:r w:rsidR="006C414A">
        <w:rPr>
          <w:rFonts w:ascii="Verdana" w:hAnsi="Verdana" w:cs="Arial"/>
          <w:color w:val="auto"/>
          <w:sz w:val="18"/>
          <w:szCs w:val="18"/>
        </w:rPr>
        <w:t xml:space="preserve"> in statične presoje</w:t>
      </w:r>
      <w:r w:rsidR="00AE71D7">
        <w:rPr>
          <w:rFonts w:ascii="Verdana" w:hAnsi="Verdana" w:cs="Arial"/>
          <w:color w:val="auto"/>
          <w:sz w:val="18"/>
          <w:szCs w:val="18"/>
        </w:rPr>
        <w:t xml:space="preserve"> glavne stavbe SB Nova Gorica</w:t>
      </w:r>
      <w:r w:rsidR="006C414A">
        <w:rPr>
          <w:rFonts w:ascii="Verdana" w:hAnsi="Verdana" w:cs="Arial"/>
          <w:color w:val="auto"/>
          <w:sz w:val="18"/>
          <w:szCs w:val="18"/>
        </w:rPr>
        <w:t xml:space="preserve"> s sledečimi podatki:</w:t>
      </w:r>
    </w:p>
    <w:p w14:paraId="33E14160" w14:textId="77777777" w:rsidR="006C414A" w:rsidRDefault="006C414A" w:rsidP="006C414A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009"/>
        <w:gridCol w:w="1975"/>
        <w:gridCol w:w="3960"/>
        <w:gridCol w:w="1393"/>
        <w:gridCol w:w="1046"/>
      </w:tblGrid>
      <w:tr w:rsidR="006C414A" w:rsidRPr="00A9558F" w14:paraId="2A6C868C" w14:textId="77777777" w:rsidTr="00162590">
        <w:trPr>
          <w:trHeight w:val="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6395DF42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7A2C996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</w:pPr>
            <w:r w:rsidRPr="00A95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  <w:t>ID Stavbe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B1C3478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</w:pPr>
            <w:r w:rsidRPr="00A95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  <w:t>Naziv stavbe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15A32E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</w:pPr>
            <w:r w:rsidRPr="00A95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  <w:t>Naslov stavbe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21EF68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</w:pPr>
            <w:r w:rsidRPr="00A95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  <w:t>Neto tlorisna površina (m2)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EA3E7F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</w:pPr>
            <w:r w:rsidRPr="00A95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  <w:t>Kulturna dediščina</w:t>
            </w:r>
          </w:p>
        </w:tc>
      </w:tr>
      <w:tr w:rsidR="006C414A" w:rsidRPr="00A9558F" w14:paraId="6BFB33B1" w14:textId="77777777" w:rsidTr="00162590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ECE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56C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</w:pPr>
            <w:r w:rsidRPr="00A955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  <w:t>2315-318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019" w14:textId="77777777" w:rsidR="006C414A" w:rsidRPr="00A9558F" w:rsidRDefault="006C414A" w:rsidP="0016259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  <w:t>SBNG-Glavna Stavba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68D" w14:textId="77777777" w:rsidR="006C414A" w:rsidRPr="00A9558F" w:rsidRDefault="006C414A" w:rsidP="0016259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</w:pPr>
            <w:r w:rsidRPr="00A955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  <w:t>Ulica padlih borcev 13, Šempeter pri Gorici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8A5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  <w:t>21</w:t>
            </w:r>
            <w:r w:rsidRPr="00A955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D196" w14:textId="77777777" w:rsidR="006C414A" w:rsidRPr="00A9558F" w:rsidRDefault="006C414A" w:rsidP="0016259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</w:pPr>
            <w:r w:rsidRPr="00A955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 w:bidi="ar-SA"/>
              </w:rPr>
              <w:t>NE</w:t>
            </w:r>
          </w:p>
        </w:tc>
      </w:tr>
    </w:tbl>
    <w:p w14:paraId="1EFB0317" w14:textId="77777777" w:rsidR="006C414A" w:rsidRDefault="006C414A" w:rsidP="006C414A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696EAC4F" w14:textId="4C3D85AD" w:rsidR="00D80D09" w:rsidRDefault="006C414A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Objekt je sestavljen iz 10 etaž ter 2 etažnega C-trakta, zgrajen v obdobju 1964-1985</w:t>
      </w:r>
      <w:r w:rsidR="00C03C34">
        <w:rPr>
          <w:rFonts w:ascii="Verdana" w:hAnsi="Verdana" w:cs="Arial"/>
          <w:color w:val="auto"/>
          <w:sz w:val="18"/>
          <w:szCs w:val="18"/>
        </w:rPr>
        <w:t xml:space="preserve">. Stropovi so izveden kot polmontažni super stropovi, objekt je temeljen pilotno na pasovnih temeljih. Tlorisne dimenzije objekta glavne stavbe znašajo cca 100 m x 15 m, višina objekta nad terenom  znaša cca 42 m. Tlorisne dimenzije objekta C-trakta znašajo cca 85 x 22 m, višina objekta nad terenom pa 9 m </w:t>
      </w:r>
    </w:p>
    <w:p w14:paraId="774E4099" w14:textId="77777777" w:rsidR="00EA582D" w:rsidRDefault="00EA582D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39EDE55C" w14:textId="77777777" w:rsidR="006C414A" w:rsidRPr="00D80D09" w:rsidRDefault="006C414A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55D54F9B" w14:textId="77777777" w:rsidR="00D80D09" w:rsidRDefault="00D80D09" w:rsidP="00D80D09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 w:rsidRPr="00D80D09">
        <w:rPr>
          <w:rFonts w:ascii="Verdana" w:hAnsi="Verdana" w:cs="Arial"/>
          <w:b/>
          <w:bCs/>
          <w:color w:val="auto"/>
          <w:sz w:val="18"/>
          <w:szCs w:val="18"/>
        </w:rPr>
        <w:t xml:space="preserve">2. Obseg storitve </w:t>
      </w:r>
    </w:p>
    <w:p w14:paraId="01D36BA9" w14:textId="77777777" w:rsidR="00CC5F76" w:rsidRPr="00D80D09" w:rsidRDefault="00CC5F76" w:rsidP="00D80D09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</w:p>
    <w:p w14:paraId="5D19F828" w14:textId="77777777" w:rsidR="00536265" w:rsidRDefault="00D80D09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  <w:r w:rsidRPr="00D80D09">
        <w:rPr>
          <w:rFonts w:ascii="Verdana" w:hAnsi="Verdana" w:cs="Arial"/>
          <w:color w:val="auto"/>
          <w:sz w:val="18"/>
          <w:szCs w:val="18"/>
        </w:rPr>
        <w:t xml:space="preserve">Storitev obsega izdelavo </w:t>
      </w:r>
    </w:p>
    <w:p w14:paraId="0C8B139F" w14:textId="4C7DBF2A" w:rsidR="00BC64B8" w:rsidRDefault="00536265" w:rsidP="006C414A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 xml:space="preserve">- </w:t>
      </w:r>
      <w:r w:rsidR="00FF29F8">
        <w:rPr>
          <w:rFonts w:ascii="Verdana" w:hAnsi="Verdana" w:cs="Arial"/>
          <w:color w:val="auto"/>
          <w:sz w:val="18"/>
          <w:szCs w:val="18"/>
        </w:rPr>
        <w:t xml:space="preserve">tehnično poročilo z </w:t>
      </w:r>
      <w:r w:rsidR="006C414A">
        <w:rPr>
          <w:rFonts w:ascii="Verdana" w:hAnsi="Verdana" w:cs="Arial"/>
          <w:color w:val="auto"/>
          <w:sz w:val="18"/>
          <w:szCs w:val="18"/>
        </w:rPr>
        <w:t xml:space="preserve">analizo objekta </w:t>
      </w:r>
    </w:p>
    <w:p w14:paraId="692D0069" w14:textId="6F6F38BF" w:rsidR="00FF29F8" w:rsidRDefault="00FF29F8" w:rsidP="006C414A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 xml:space="preserve">- dinamična analiza konstrukcije </w:t>
      </w:r>
    </w:p>
    <w:p w14:paraId="0A1CA6E2" w14:textId="487B05C0" w:rsidR="00FF29F8" w:rsidRDefault="00FF29F8" w:rsidP="006C414A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- ocena stopnje potresne odpornosti</w:t>
      </w:r>
    </w:p>
    <w:p w14:paraId="1B413842" w14:textId="41F37DBD" w:rsidR="00FF29F8" w:rsidRDefault="00FF29F8" w:rsidP="006C414A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 xml:space="preserve">- </w:t>
      </w:r>
      <w:r w:rsidR="00CC5F76">
        <w:rPr>
          <w:rFonts w:ascii="Verdana" w:hAnsi="Verdana" w:cs="Arial"/>
          <w:color w:val="auto"/>
          <w:sz w:val="18"/>
          <w:szCs w:val="18"/>
        </w:rPr>
        <w:t>oceno stroška investicije v primeru potrebne statične sanacije</w:t>
      </w:r>
    </w:p>
    <w:p w14:paraId="3DDAE909" w14:textId="77777777" w:rsidR="00FF29F8" w:rsidRDefault="00FF29F8" w:rsidP="006C414A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21C5FC0F" w14:textId="625C7172" w:rsidR="00D80D09" w:rsidRPr="00D80D09" w:rsidRDefault="00D80D09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  <w:r w:rsidRPr="00D80D09">
        <w:rPr>
          <w:rFonts w:ascii="Verdana" w:hAnsi="Verdana" w:cs="Arial"/>
          <w:color w:val="auto"/>
          <w:sz w:val="18"/>
          <w:szCs w:val="18"/>
        </w:rPr>
        <w:t xml:space="preserve">Naročnik izroči kot podlago za izvedbo storitve izbranemu izvajalcu za obravnavano investicijo: </w:t>
      </w:r>
    </w:p>
    <w:p w14:paraId="0FDBE8EA" w14:textId="5ECE1F0C" w:rsidR="006D1F16" w:rsidRDefault="00D80D09" w:rsidP="006D1F16">
      <w:pPr>
        <w:pStyle w:val="Default"/>
        <w:rPr>
          <w:rFonts w:ascii="Verdana" w:hAnsi="Verdana" w:cs="Arial"/>
          <w:color w:val="auto"/>
          <w:sz w:val="18"/>
          <w:szCs w:val="18"/>
        </w:rPr>
      </w:pPr>
      <w:r w:rsidRPr="00D80D09">
        <w:rPr>
          <w:rFonts w:ascii="Verdana" w:hAnsi="Verdana" w:cs="Arial"/>
          <w:color w:val="auto"/>
          <w:sz w:val="18"/>
          <w:szCs w:val="18"/>
        </w:rPr>
        <w:t xml:space="preserve">- </w:t>
      </w:r>
      <w:r w:rsidR="00EA582D">
        <w:rPr>
          <w:rFonts w:ascii="Verdana" w:hAnsi="Verdana" w:cs="Arial"/>
          <w:color w:val="auto"/>
          <w:sz w:val="18"/>
          <w:szCs w:val="18"/>
        </w:rPr>
        <w:t>statični elaborat, statični izračun ter arhitekturni načrt iz leta 1964</w:t>
      </w:r>
      <w:r w:rsidR="00C03C34">
        <w:rPr>
          <w:rFonts w:ascii="Verdana" w:hAnsi="Verdana" w:cs="Arial"/>
          <w:color w:val="auto"/>
          <w:sz w:val="18"/>
          <w:szCs w:val="18"/>
        </w:rPr>
        <w:t>,</w:t>
      </w:r>
    </w:p>
    <w:p w14:paraId="797042DD" w14:textId="58E4DBB9" w:rsidR="00D80D09" w:rsidRPr="00D80D09" w:rsidRDefault="00D80D09" w:rsidP="006D1F16">
      <w:pPr>
        <w:pStyle w:val="Default"/>
        <w:rPr>
          <w:rFonts w:ascii="Verdana" w:hAnsi="Verdana" w:cs="Arial"/>
          <w:color w:val="auto"/>
          <w:sz w:val="18"/>
          <w:szCs w:val="18"/>
        </w:rPr>
      </w:pPr>
      <w:r w:rsidRPr="00D80D09">
        <w:rPr>
          <w:rFonts w:ascii="Verdana" w:hAnsi="Verdana" w:cs="Arial"/>
          <w:color w:val="auto"/>
          <w:sz w:val="18"/>
          <w:szCs w:val="18"/>
        </w:rPr>
        <w:t xml:space="preserve">- pojasnila na vprašanja izvajalca v zvezi z izdelavo </w:t>
      </w:r>
      <w:r w:rsidR="00C03C34">
        <w:rPr>
          <w:rFonts w:ascii="Verdana" w:hAnsi="Verdana" w:cs="Arial"/>
          <w:color w:val="auto"/>
          <w:sz w:val="18"/>
          <w:szCs w:val="18"/>
        </w:rPr>
        <w:t>statične presoje</w:t>
      </w:r>
      <w:r w:rsidRPr="00D80D09">
        <w:rPr>
          <w:rFonts w:ascii="Verdana" w:hAnsi="Verdana" w:cs="Arial"/>
          <w:color w:val="auto"/>
          <w:sz w:val="18"/>
          <w:szCs w:val="18"/>
        </w:rPr>
        <w:t xml:space="preserve">. </w:t>
      </w:r>
    </w:p>
    <w:p w14:paraId="62C21A36" w14:textId="635129B4" w:rsidR="00D80D09" w:rsidRDefault="00D80D09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5CC398AB" w14:textId="77777777" w:rsidR="00C03C34" w:rsidRDefault="00C03C34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4B746242" w14:textId="77777777" w:rsidR="00D80D09" w:rsidRPr="00D80D09" w:rsidRDefault="00D80D09" w:rsidP="00D80D09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 w:rsidRPr="00D80D09">
        <w:rPr>
          <w:rFonts w:ascii="Verdana" w:hAnsi="Verdana" w:cs="Arial"/>
          <w:b/>
          <w:bCs/>
          <w:color w:val="auto"/>
          <w:sz w:val="18"/>
          <w:szCs w:val="18"/>
        </w:rPr>
        <w:t>3. Rok izvedbe</w:t>
      </w:r>
    </w:p>
    <w:p w14:paraId="4AEA533F" w14:textId="21071EA7" w:rsidR="00D80D09" w:rsidRPr="00D80D09" w:rsidRDefault="00D80D09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  <w:r w:rsidRPr="00D80D09">
        <w:rPr>
          <w:rFonts w:ascii="Verdana" w:hAnsi="Verdana" w:cs="Arial"/>
          <w:color w:val="auto"/>
          <w:sz w:val="18"/>
          <w:szCs w:val="18"/>
        </w:rPr>
        <w:t xml:space="preserve">Ponudbeni rok za izvedbo in izročitev predmeta ponudbe je </w:t>
      </w:r>
      <w:r w:rsidR="000203E5">
        <w:rPr>
          <w:rFonts w:ascii="Verdana" w:hAnsi="Verdana" w:cs="Arial"/>
          <w:color w:val="auto"/>
          <w:sz w:val="18"/>
          <w:szCs w:val="18"/>
        </w:rPr>
        <w:t>2</w:t>
      </w:r>
      <w:r w:rsidR="00BC64B8">
        <w:rPr>
          <w:rFonts w:ascii="Verdana" w:hAnsi="Verdana" w:cs="Arial"/>
          <w:color w:val="auto"/>
          <w:sz w:val="18"/>
          <w:szCs w:val="18"/>
        </w:rPr>
        <w:t>0</w:t>
      </w:r>
      <w:r w:rsidRPr="00D80D09">
        <w:rPr>
          <w:rFonts w:ascii="Verdana" w:hAnsi="Verdana" w:cs="Arial"/>
          <w:color w:val="auto"/>
          <w:sz w:val="18"/>
          <w:szCs w:val="18"/>
        </w:rPr>
        <w:t xml:space="preserve"> delovnih dni po prejemu naročila. </w:t>
      </w:r>
    </w:p>
    <w:p w14:paraId="1A88667D" w14:textId="2FB876EF" w:rsidR="00D80D09" w:rsidRDefault="00D80D09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54AF47BC" w14:textId="77777777" w:rsidR="00C03C34" w:rsidRDefault="00C03C34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517FAC12" w14:textId="2FF783AE" w:rsidR="00D80D09" w:rsidRPr="00D80D09" w:rsidRDefault="00CC5F76" w:rsidP="00D80D09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>
        <w:rPr>
          <w:rFonts w:ascii="Verdana" w:hAnsi="Verdana" w:cs="Arial"/>
          <w:b/>
          <w:bCs/>
          <w:color w:val="auto"/>
          <w:sz w:val="18"/>
          <w:szCs w:val="18"/>
        </w:rPr>
        <w:t>4</w:t>
      </w:r>
      <w:r w:rsidR="00D80D09" w:rsidRPr="00D80D09">
        <w:rPr>
          <w:rFonts w:ascii="Verdana" w:hAnsi="Verdana" w:cs="Arial"/>
          <w:b/>
          <w:bCs/>
          <w:color w:val="auto"/>
          <w:sz w:val="18"/>
          <w:szCs w:val="18"/>
        </w:rPr>
        <w:t>. Način plačila</w:t>
      </w:r>
    </w:p>
    <w:p w14:paraId="29F90C47" w14:textId="65CD5E1D" w:rsidR="00D80D09" w:rsidRPr="00D80D09" w:rsidRDefault="00CC5F76" w:rsidP="00D80D09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3</w:t>
      </w:r>
      <w:r w:rsidR="00D80D09" w:rsidRPr="00D80D09">
        <w:rPr>
          <w:rFonts w:ascii="Verdana" w:hAnsi="Verdana" w:cs="Arial"/>
          <w:color w:val="auto"/>
          <w:sz w:val="18"/>
          <w:szCs w:val="18"/>
        </w:rPr>
        <w:t>0 dni po popravljeni storitvi</w:t>
      </w:r>
    </w:p>
    <w:p w14:paraId="2FF14334" w14:textId="77777777" w:rsidR="00707571" w:rsidRDefault="00707571">
      <w:pPr>
        <w:pStyle w:val="Standard"/>
        <w:rPr>
          <w:rFonts w:ascii="Verdana" w:hAnsi="Verdana"/>
          <w:sz w:val="18"/>
          <w:szCs w:val="18"/>
        </w:rPr>
      </w:pPr>
    </w:p>
    <w:p w14:paraId="6E9C153D" w14:textId="77777777" w:rsidR="00C03C34" w:rsidRPr="009D1592" w:rsidRDefault="00C03C34">
      <w:pPr>
        <w:pStyle w:val="Standard"/>
        <w:rPr>
          <w:rFonts w:ascii="Verdana" w:hAnsi="Verdana"/>
          <w:sz w:val="18"/>
          <w:szCs w:val="18"/>
        </w:rPr>
      </w:pPr>
    </w:p>
    <w:p w14:paraId="0F10DFC3" w14:textId="61ACF58C" w:rsidR="005434D3" w:rsidRPr="00D80D09" w:rsidRDefault="00CC5F76" w:rsidP="005434D3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>
        <w:rPr>
          <w:rFonts w:ascii="Verdana" w:hAnsi="Verdana" w:cs="Arial"/>
          <w:b/>
          <w:bCs/>
          <w:color w:val="auto"/>
          <w:sz w:val="18"/>
          <w:szCs w:val="18"/>
        </w:rPr>
        <w:t>5</w:t>
      </w:r>
      <w:r w:rsidR="005434D3" w:rsidRPr="00D80D09">
        <w:rPr>
          <w:rFonts w:ascii="Verdana" w:hAnsi="Verdana" w:cs="Arial"/>
          <w:b/>
          <w:bCs/>
          <w:color w:val="auto"/>
          <w:sz w:val="18"/>
          <w:szCs w:val="18"/>
        </w:rPr>
        <w:t xml:space="preserve">. </w:t>
      </w:r>
      <w:r w:rsidR="005434D3">
        <w:rPr>
          <w:rFonts w:ascii="Verdana" w:hAnsi="Verdana" w:cs="Arial"/>
          <w:b/>
          <w:bCs/>
          <w:color w:val="auto"/>
          <w:sz w:val="18"/>
          <w:szCs w:val="18"/>
        </w:rPr>
        <w:t>Pogodbena kazen</w:t>
      </w:r>
    </w:p>
    <w:p w14:paraId="0ED9A337" w14:textId="70045CD3" w:rsidR="005434D3" w:rsidRDefault="005434D3" w:rsidP="005434D3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V primeru neopravljene storitve v dogovorjenem roku, si naročnik pridružuje pravico obračuna pogodbene kazni v višini 0,5% za vsak zamujeni dan oz. maksimalno do 5 % pogodbenega zneska.</w:t>
      </w:r>
    </w:p>
    <w:p w14:paraId="7FAF6E12" w14:textId="77777777" w:rsidR="005434D3" w:rsidRDefault="005434D3" w:rsidP="005434D3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55AC00F9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42AE3D8E" w14:textId="77777777" w:rsidR="00707571" w:rsidRPr="009D1592" w:rsidRDefault="004A543B">
      <w:pPr>
        <w:pStyle w:val="Standard"/>
        <w:tabs>
          <w:tab w:val="left" w:pos="5370"/>
        </w:tabs>
        <w:rPr>
          <w:rFonts w:ascii="Verdana" w:hAnsi="Verdana"/>
          <w:sz w:val="18"/>
          <w:szCs w:val="18"/>
        </w:rPr>
      </w:pPr>
      <w:r w:rsidRPr="009D1592">
        <w:rPr>
          <w:rFonts w:ascii="Verdana" w:hAnsi="Verdana"/>
          <w:sz w:val="18"/>
          <w:szCs w:val="18"/>
        </w:rPr>
        <w:tab/>
        <w:t>Dokument pripravil:</w:t>
      </w:r>
    </w:p>
    <w:p w14:paraId="317C360C" w14:textId="77777777" w:rsidR="00707571" w:rsidRPr="009D1592" w:rsidRDefault="004A543B">
      <w:pPr>
        <w:pStyle w:val="Standard"/>
        <w:tabs>
          <w:tab w:val="left" w:pos="4515"/>
        </w:tabs>
        <w:rPr>
          <w:rFonts w:ascii="Verdana" w:hAnsi="Verdana"/>
          <w:sz w:val="18"/>
          <w:szCs w:val="18"/>
        </w:rPr>
      </w:pPr>
      <w:r w:rsidRPr="009D1592">
        <w:rPr>
          <w:rFonts w:ascii="Verdana" w:hAnsi="Verdana"/>
          <w:sz w:val="18"/>
          <w:szCs w:val="18"/>
        </w:rPr>
        <w:tab/>
      </w:r>
      <w:r w:rsidR="00286AD2" w:rsidRPr="009D1592">
        <w:rPr>
          <w:rFonts w:ascii="Verdana" w:hAnsi="Verdana"/>
          <w:sz w:val="18"/>
          <w:szCs w:val="18"/>
        </w:rPr>
        <w:t xml:space="preserve">             Branko Podešva, u</w:t>
      </w:r>
      <w:r w:rsidR="00644E85" w:rsidRPr="009D1592">
        <w:rPr>
          <w:rFonts w:ascii="Verdana" w:hAnsi="Verdana"/>
          <w:sz w:val="18"/>
          <w:szCs w:val="18"/>
        </w:rPr>
        <w:t>niv</w:t>
      </w:r>
      <w:r w:rsidR="00286AD2" w:rsidRPr="009D1592">
        <w:rPr>
          <w:rFonts w:ascii="Verdana" w:hAnsi="Verdana"/>
          <w:sz w:val="18"/>
          <w:szCs w:val="18"/>
        </w:rPr>
        <w:t>.d</w:t>
      </w:r>
      <w:r w:rsidR="00644E85" w:rsidRPr="009D1592">
        <w:rPr>
          <w:rFonts w:ascii="Verdana" w:hAnsi="Verdana"/>
          <w:sz w:val="18"/>
          <w:szCs w:val="18"/>
        </w:rPr>
        <w:t>ipl</w:t>
      </w:r>
      <w:r w:rsidR="00286AD2" w:rsidRPr="009D1592">
        <w:rPr>
          <w:rFonts w:ascii="Verdana" w:hAnsi="Verdana"/>
          <w:sz w:val="18"/>
          <w:szCs w:val="18"/>
        </w:rPr>
        <w:t>.i</w:t>
      </w:r>
      <w:r w:rsidR="00644E85" w:rsidRPr="009D1592">
        <w:rPr>
          <w:rFonts w:ascii="Verdana" w:hAnsi="Verdana"/>
          <w:sz w:val="18"/>
          <w:szCs w:val="18"/>
        </w:rPr>
        <w:t>nž</w:t>
      </w:r>
      <w:r w:rsidR="00286AD2" w:rsidRPr="009D1592">
        <w:rPr>
          <w:rFonts w:ascii="Verdana" w:hAnsi="Verdana"/>
          <w:sz w:val="18"/>
          <w:szCs w:val="18"/>
        </w:rPr>
        <w:t>.s</w:t>
      </w:r>
      <w:r w:rsidR="00644E85" w:rsidRPr="009D1592">
        <w:rPr>
          <w:rFonts w:ascii="Verdana" w:hAnsi="Verdana"/>
          <w:sz w:val="18"/>
          <w:szCs w:val="18"/>
        </w:rPr>
        <w:t>tr</w:t>
      </w:r>
      <w:r w:rsidR="00286AD2" w:rsidRPr="009D1592">
        <w:rPr>
          <w:rFonts w:ascii="Verdana" w:hAnsi="Verdana"/>
          <w:sz w:val="18"/>
          <w:szCs w:val="18"/>
        </w:rPr>
        <w:t>.</w:t>
      </w:r>
    </w:p>
    <w:p w14:paraId="05322C73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70DFF331" w14:textId="77777777" w:rsidR="00707571" w:rsidRDefault="00707571">
      <w:pPr>
        <w:pStyle w:val="Standard"/>
        <w:rPr>
          <w:rFonts w:ascii="Arial" w:hAnsi="Arial"/>
        </w:rPr>
      </w:pPr>
    </w:p>
    <w:p w14:paraId="5A81A093" w14:textId="77777777" w:rsidR="00707571" w:rsidRDefault="00707571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sectPr w:rsidR="00707571">
      <w:headerReference w:type="default" r:id="rId8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D275F" w14:textId="77777777" w:rsidR="008C4599" w:rsidRDefault="008C4599">
      <w:r>
        <w:separator/>
      </w:r>
    </w:p>
  </w:endnote>
  <w:endnote w:type="continuationSeparator" w:id="0">
    <w:p w14:paraId="34E865BC" w14:textId="77777777" w:rsidR="008C4599" w:rsidRDefault="008C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6D985" w14:textId="77777777" w:rsidR="008C4599" w:rsidRDefault="008C4599">
      <w:r>
        <w:rPr>
          <w:color w:val="000000"/>
        </w:rPr>
        <w:separator/>
      </w:r>
    </w:p>
  </w:footnote>
  <w:footnote w:type="continuationSeparator" w:id="0">
    <w:p w14:paraId="75AA9D14" w14:textId="77777777" w:rsidR="008C4599" w:rsidRDefault="008C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D30E8F" w:rsidRDefault="00E7485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203E5"/>
    <w:rsid w:val="00022330"/>
    <w:rsid w:val="00047071"/>
    <w:rsid w:val="00074B62"/>
    <w:rsid w:val="00080891"/>
    <w:rsid w:val="000C4876"/>
    <w:rsid w:val="001132A4"/>
    <w:rsid w:val="00174EBB"/>
    <w:rsid w:val="001B7A4E"/>
    <w:rsid w:val="00264106"/>
    <w:rsid w:val="00265B1B"/>
    <w:rsid w:val="002704C8"/>
    <w:rsid w:val="00286AD2"/>
    <w:rsid w:val="002E6BD9"/>
    <w:rsid w:val="002F7C7B"/>
    <w:rsid w:val="003060F3"/>
    <w:rsid w:val="00316D25"/>
    <w:rsid w:val="00344F1D"/>
    <w:rsid w:val="00347CEA"/>
    <w:rsid w:val="00381B25"/>
    <w:rsid w:val="0046368D"/>
    <w:rsid w:val="004A543B"/>
    <w:rsid w:val="004F5433"/>
    <w:rsid w:val="00511564"/>
    <w:rsid w:val="00517E1E"/>
    <w:rsid w:val="00521FB5"/>
    <w:rsid w:val="00536265"/>
    <w:rsid w:val="005434D3"/>
    <w:rsid w:val="005460AA"/>
    <w:rsid w:val="005B151D"/>
    <w:rsid w:val="006305C9"/>
    <w:rsid w:val="00644E85"/>
    <w:rsid w:val="00685B61"/>
    <w:rsid w:val="006C414A"/>
    <w:rsid w:val="006D1F16"/>
    <w:rsid w:val="006E7D85"/>
    <w:rsid w:val="00707571"/>
    <w:rsid w:val="00756526"/>
    <w:rsid w:val="00763345"/>
    <w:rsid w:val="007B02AE"/>
    <w:rsid w:val="007D1324"/>
    <w:rsid w:val="00805F1A"/>
    <w:rsid w:val="008835B8"/>
    <w:rsid w:val="008B7C9C"/>
    <w:rsid w:val="008C4599"/>
    <w:rsid w:val="00903880"/>
    <w:rsid w:val="00912298"/>
    <w:rsid w:val="00944FD9"/>
    <w:rsid w:val="009636CE"/>
    <w:rsid w:val="009D1592"/>
    <w:rsid w:val="009F2214"/>
    <w:rsid w:val="00A07831"/>
    <w:rsid w:val="00A9558F"/>
    <w:rsid w:val="00AE71D7"/>
    <w:rsid w:val="00B01CDB"/>
    <w:rsid w:val="00B87CBF"/>
    <w:rsid w:val="00B90253"/>
    <w:rsid w:val="00B90FE1"/>
    <w:rsid w:val="00B93F09"/>
    <w:rsid w:val="00BC64B8"/>
    <w:rsid w:val="00C03C34"/>
    <w:rsid w:val="00C2266B"/>
    <w:rsid w:val="00C4251F"/>
    <w:rsid w:val="00C76200"/>
    <w:rsid w:val="00C77E7C"/>
    <w:rsid w:val="00CC5F76"/>
    <w:rsid w:val="00CF2060"/>
    <w:rsid w:val="00CF2D1D"/>
    <w:rsid w:val="00D540C2"/>
    <w:rsid w:val="00D80D09"/>
    <w:rsid w:val="00D82BF7"/>
    <w:rsid w:val="00DB016F"/>
    <w:rsid w:val="00E73D79"/>
    <w:rsid w:val="00E7485F"/>
    <w:rsid w:val="00EA582D"/>
    <w:rsid w:val="00EC742E"/>
    <w:rsid w:val="00F6209F"/>
    <w:rsid w:val="00FE09F6"/>
    <w:rsid w:val="00FF29F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character" w:styleId="Hiperpovezava">
    <w:name w:val="Hyperlink"/>
    <w:basedOn w:val="Privzetapisavaodstavka"/>
    <w:uiPriority w:val="99"/>
    <w:unhideWhenUsed/>
    <w:rsid w:val="00D540C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9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8C55D8-9EF4-4667-89E6-82582DF2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24</cp:revision>
  <cp:lastPrinted>2020-09-21T07:15:00Z</cp:lastPrinted>
  <dcterms:created xsi:type="dcterms:W3CDTF">2021-01-25T11:25:00Z</dcterms:created>
  <dcterms:modified xsi:type="dcterms:W3CDTF">2023-05-18T10:34:00Z</dcterms:modified>
</cp:coreProperties>
</file>