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  <w:gridCol w:w="8228"/>
      </w:tblGrid>
      <w:tr w:rsidR="00707571" w14:paraId="465DA343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D0088" w14:textId="481784FF" w:rsidR="00707571" w:rsidRPr="009D1592" w:rsidRDefault="004A543B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9D1592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Dokument: </w:t>
            </w:r>
            <w:r w:rsidR="00BD0E36">
              <w:rPr>
                <w:rFonts w:ascii="Verdana" w:hAnsi="Verdana" w:cs="Tahoma"/>
                <w:color w:val="000000"/>
                <w:sz w:val="18"/>
                <w:szCs w:val="18"/>
              </w:rPr>
              <w:t>273 -   - 2023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68A7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 w:cs="Tahoma"/>
                <w:color w:val="000000"/>
              </w:rPr>
            </w:pPr>
          </w:p>
        </w:tc>
      </w:tr>
      <w:tr w:rsidR="00707571" w14:paraId="75EF27F1" w14:textId="77777777"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1DF4" w14:textId="06783537" w:rsidR="00707571" w:rsidRPr="009D1592" w:rsidRDefault="004A543B">
            <w:pPr>
              <w:pStyle w:val="Standard"/>
              <w:spacing w:line="400" w:lineRule="atLeast"/>
              <w:rPr>
                <w:rFonts w:ascii="Verdana" w:hAnsi="Verdana" w:cs="Tahoma"/>
                <w:sz w:val="18"/>
                <w:szCs w:val="18"/>
              </w:rPr>
            </w:pPr>
            <w:r w:rsidRPr="009D1592">
              <w:rPr>
                <w:rFonts w:ascii="Verdana" w:hAnsi="Verdana" w:cs="Tahoma"/>
                <w:sz w:val="18"/>
                <w:szCs w:val="18"/>
              </w:rPr>
              <w:t>Datum:</w:t>
            </w:r>
            <w:r w:rsidR="009D1592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257AA4">
              <w:rPr>
                <w:rFonts w:ascii="Verdana" w:hAnsi="Verdana" w:cs="Tahoma"/>
                <w:sz w:val="18"/>
                <w:szCs w:val="18"/>
              </w:rPr>
              <w:t>3</w:t>
            </w:r>
            <w:r w:rsidR="005036F5">
              <w:rPr>
                <w:rFonts w:ascii="Verdana" w:hAnsi="Verdana" w:cs="Tahoma"/>
                <w:sz w:val="18"/>
                <w:szCs w:val="18"/>
              </w:rPr>
              <w:t>.</w:t>
            </w:r>
            <w:r w:rsidR="00416BE8">
              <w:rPr>
                <w:rFonts w:ascii="Verdana" w:hAnsi="Verdana" w:cs="Tahoma"/>
                <w:sz w:val="18"/>
                <w:szCs w:val="18"/>
              </w:rPr>
              <w:t>0</w:t>
            </w:r>
            <w:r w:rsidR="00C46DF3">
              <w:rPr>
                <w:rFonts w:ascii="Verdana" w:hAnsi="Verdana" w:cs="Tahoma"/>
                <w:sz w:val="18"/>
                <w:szCs w:val="18"/>
              </w:rPr>
              <w:t>7</w:t>
            </w:r>
            <w:r w:rsidR="005F5206">
              <w:rPr>
                <w:rFonts w:ascii="Verdana" w:hAnsi="Verdana" w:cs="Tahoma"/>
                <w:sz w:val="18"/>
                <w:szCs w:val="18"/>
              </w:rPr>
              <w:t>.202</w:t>
            </w:r>
            <w:r w:rsidR="00416BE8">
              <w:rPr>
                <w:rFonts w:ascii="Verdana" w:hAnsi="Verdana" w:cs="Tahoma"/>
                <w:sz w:val="18"/>
                <w:szCs w:val="18"/>
              </w:rPr>
              <w:t>3</w:t>
            </w:r>
          </w:p>
        </w:tc>
        <w:tc>
          <w:tcPr>
            <w:tcW w:w="82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2E099" w14:textId="77777777" w:rsidR="00707571" w:rsidRDefault="00707571">
            <w:pPr>
              <w:pStyle w:val="Standard"/>
              <w:tabs>
                <w:tab w:val="left" w:pos="1134"/>
                <w:tab w:val="right" w:pos="13042"/>
              </w:tabs>
              <w:spacing w:line="400" w:lineRule="atLeast"/>
              <w:rPr>
                <w:rFonts w:ascii="Arial" w:hAnsi="Arial"/>
                <w:color w:val="000000"/>
              </w:rPr>
            </w:pPr>
          </w:p>
        </w:tc>
      </w:tr>
    </w:tbl>
    <w:p w14:paraId="083621FC" w14:textId="77777777" w:rsidR="00707571" w:rsidRPr="00D80D09" w:rsidRDefault="00707571">
      <w:pPr>
        <w:pStyle w:val="Standard"/>
        <w:rPr>
          <w:rFonts w:ascii="Verdana" w:hAnsi="Verdana" w:cs="Arial"/>
          <w:sz w:val="18"/>
          <w:szCs w:val="18"/>
        </w:rPr>
      </w:pPr>
    </w:p>
    <w:p w14:paraId="57F96375" w14:textId="492DEE95" w:rsidR="00854FA5" w:rsidRPr="00854FA5" w:rsidRDefault="00BD0E36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Povabilo k oddaji ponudbe za EN 273-__-2023 </w:t>
      </w:r>
      <w:r w:rsidR="00BD042E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Izdelava </w:t>
      </w:r>
      <w:r w:rsidR="00C46DF3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PZI projektne dokumentacije </w:t>
      </w:r>
      <w:r w:rsidR="00416BE8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za </w:t>
      </w:r>
      <w:r w:rsidR="00C46DF3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umestitev ALS linije v sklopu d</w:t>
      </w:r>
      <w:r w:rsidR="00416BE8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iagnostičnega laboratorija</w:t>
      </w:r>
      <w:r w:rsidR="00CF5259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="00750E97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 xml:space="preserve">v stari bolnišnici SBNG </w:t>
      </w:r>
      <w:r w:rsidR="00CF5259">
        <w:rPr>
          <w:rFonts w:ascii="Calibri" w:eastAsiaTheme="minorHAnsi" w:hAnsi="Calibri" w:cs="Calibri"/>
          <w:b/>
          <w:bCs/>
          <w:kern w:val="0"/>
          <w:sz w:val="22"/>
          <w:szCs w:val="22"/>
          <w:lang w:eastAsia="en-US" w:bidi="ar-SA"/>
        </w:rPr>
        <w:t>«</w:t>
      </w:r>
    </w:p>
    <w:p w14:paraId="15697478" w14:textId="77777777" w:rsidR="00854FA5" w:rsidRPr="00854FA5" w:rsidRDefault="00854FA5" w:rsidP="00854FA5">
      <w:pP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09A5E7D4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1. Predmet ponudbe </w:t>
      </w:r>
    </w:p>
    <w:p w14:paraId="3CBB6763" w14:textId="03E8C5B7" w:rsidR="00854FA5" w:rsidRDefault="00854FA5" w:rsidP="009037C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Predmet ponudbe je izdelava </w:t>
      </w:r>
      <w:r w:rsidR="00C46DF3">
        <w:rPr>
          <w:rFonts w:ascii="Calibri" w:hAnsi="Calibri" w:cs="Calibri"/>
          <w:sz w:val="22"/>
          <w:szCs w:val="22"/>
        </w:rPr>
        <w:t>PZI projektne dokumentacije za umestitev ALS linije v sklopu diagnostičnega laboratorija v skladu z vsakokratnimi veljavnimi</w:t>
      </w:r>
      <w:r w:rsidR="009037C5">
        <w:rPr>
          <w:rFonts w:ascii="Calibri" w:hAnsi="Calibri" w:cs="Calibri"/>
          <w:sz w:val="22"/>
          <w:szCs w:val="22"/>
        </w:rPr>
        <w:t xml:space="preserve"> pravilniki o projektni in drugi dokumentaciji ter tehničnimi smernicami za graditev za zdravstvene stavbe.</w:t>
      </w:r>
    </w:p>
    <w:p w14:paraId="6C8904E8" w14:textId="77777777" w:rsidR="009037C5" w:rsidRPr="0045717B" w:rsidRDefault="009037C5" w:rsidP="009037C5">
      <w:pPr>
        <w:rPr>
          <w:rFonts w:ascii="Calibri" w:hAnsi="Calibri" w:cs="Calibri"/>
          <w:sz w:val="22"/>
          <w:szCs w:val="22"/>
        </w:rPr>
      </w:pPr>
    </w:p>
    <w:p w14:paraId="74B9331D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2. Obseg storitve </w:t>
      </w:r>
    </w:p>
    <w:p w14:paraId="521C7798" w14:textId="040BAF2A" w:rsidR="00E32897" w:rsidRDefault="00854FA5" w:rsidP="00002C8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V sklopu </w:t>
      </w:r>
      <w:r w:rsidR="001948F6">
        <w:rPr>
          <w:rFonts w:ascii="Calibri" w:hAnsi="Calibri" w:cs="Calibri"/>
          <w:sz w:val="22"/>
          <w:szCs w:val="22"/>
        </w:rPr>
        <w:t xml:space="preserve">izdelave </w:t>
      </w:r>
      <w:r w:rsidR="009037C5">
        <w:rPr>
          <w:rFonts w:ascii="Calibri" w:hAnsi="Calibri" w:cs="Calibri"/>
          <w:sz w:val="22"/>
          <w:szCs w:val="22"/>
        </w:rPr>
        <w:t>PZI projektne dokumentacije</w:t>
      </w:r>
      <w:r w:rsidR="00750E97">
        <w:rPr>
          <w:rFonts w:ascii="Calibri" w:hAnsi="Calibri" w:cs="Calibri"/>
          <w:sz w:val="22"/>
          <w:szCs w:val="22"/>
        </w:rPr>
        <w:t xml:space="preserve"> prenove diagnostičnega laboratorija</w:t>
      </w:r>
      <w:r w:rsidR="009037C5" w:rsidRPr="009037C5">
        <w:rPr>
          <w:rFonts w:ascii="Calibri" w:hAnsi="Calibri" w:cs="Calibri"/>
          <w:sz w:val="22"/>
          <w:szCs w:val="22"/>
        </w:rPr>
        <w:t xml:space="preserve"> </w:t>
      </w:r>
      <w:r w:rsidR="009037C5">
        <w:rPr>
          <w:rFonts w:ascii="Calibri" w:hAnsi="Calibri" w:cs="Calibri"/>
          <w:sz w:val="22"/>
          <w:szCs w:val="22"/>
        </w:rPr>
        <w:t>za umestitev ALS linije v sklopu diagnostičnega laboratorija</w:t>
      </w:r>
      <w:r w:rsidR="0014532A">
        <w:rPr>
          <w:rFonts w:ascii="Calibri" w:hAnsi="Calibri" w:cs="Calibri"/>
          <w:sz w:val="22"/>
          <w:szCs w:val="22"/>
        </w:rPr>
        <w:t xml:space="preserve"> v izmeri </w:t>
      </w:r>
      <w:r w:rsidR="009037C5">
        <w:rPr>
          <w:rFonts w:ascii="Calibri" w:hAnsi="Calibri" w:cs="Calibri"/>
          <w:sz w:val="22"/>
          <w:szCs w:val="22"/>
        </w:rPr>
        <w:t>170,23</w:t>
      </w:r>
      <w:r w:rsidR="0014532A">
        <w:rPr>
          <w:rFonts w:ascii="Calibri" w:hAnsi="Calibri" w:cs="Calibri"/>
          <w:sz w:val="22"/>
          <w:szCs w:val="22"/>
        </w:rPr>
        <w:t xml:space="preserve"> m2</w:t>
      </w:r>
      <w:r w:rsidR="009037C5">
        <w:rPr>
          <w:rFonts w:ascii="Calibri" w:hAnsi="Calibri" w:cs="Calibri"/>
          <w:sz w:val="22"/>
          <w:szCs w:val="22"/>
        </w:rPr>
        <w:t xml:space="preserve"> (neto tlorisna velikost)</w:t>
      </w:r>
      <w:r w:rsidR="00750E97">
        <w:rPr>
          <w:rFonts w:ascii="Calibri" w:hAnsi="Calibri" w:cs="Calibri"/>
          <w:sz w:val="22"/>
          <w:szCs w:val="22"/>
        </w:rPr>
        <w:t xml:space="preserve"> </w:t>
      </w:r>
      <w:r w:rsidR="009037C5">
        <w:rPr>
          <w:rFonts w:ascii="Calibri" w:hAnsi="Calibri" w:cs="Calibri"/>
          <w:sz w:val="22"/>
          <w:szCs w:val="22"/>
        </w:rPr>
        <w:t>s</w:t>
      </w:r>
      <w:r w:rsidR="00750E97">
        <w:rPr>
          <w:rFonts w:ascii="Calibri" w:hAnsi="Calibri" w:cs="Calibri"/>
          <w:sz w:val="22"/>
          <w:szCs w:val="22"/>
        </w:rPr>
        <w:t xml:space="preserve"> </w:t>
      </w:r>
      <w:r w:rsidR="009037C5">
        <w:rPr>
          <w:rFonts w:ascii="Calibri" w:hAnsi="Calibri" w:cs="Calibri"/>
          <w:sz w:val="22"/>
          <w:szCs w:val="22"/>
        </w:rPr>
        <w:t>projektantskim popisom in predračunom</w:t>
      </w:r>
      <w:r w:rsidR="00750E97">
        <w:rPr>
          <w:rFonts w:ascii="Calibri" w:hAnsi="Calibri" w:cs="Calibri"/>
          <w:sz w:val="22"/>
          <w:szCs w:val="22"/>
        </w:rPr>
        <w:t xml:space="preserve"> </w:t>
      </w:r>
      <w:r w:rsidR="009037C5">
        <w:rPr>
          <w:rFonts w:ascii="Calibri" w:hAnsi="Calibri" w:cs="Calibri"/>
          <w:sz w:val="22"/>
          <w:szCs w:val="22"/>
        </w:rPr>
        <w:t>obsega:</w:t>
      </w:r>
    </w:p>
    <w:p w14:paraId="44E2DDC1" w14:textId="36155E15" w:rsidR="00E32897" w:rsidRDefault="009037C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Načrt arhitekture,</w:t>
      </w:r>
    </w:p>
    <w:p w14:paraId="551A1832" w14:textId="77777777" w:rsidR="009037C5" w:rsidRDefault="009037C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Načrt gradbenih konstrukcij, </w:t>
      </w:r>
    </w:p>
    <w:p w14:paraId="2ED33579" w14:textId="77777777" w:rsidR="009037C5" w:rsidRDefault="009037C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Načrt elektro instalacij,</w:t>
      </w:r>
    </w:p>
    <w:p w14:paraId="279456AC" w14:textId="77777777" w:rsidR="009037C5" w:rsidRDefault="009037C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Načrt strojnih instalacij,</w:t>
      </w:r>
    </w:p>
    <w:p w14:paraId="7C8D0C6C" w14:textId="77777777" w:rsidR="009037C5" w:rsidRDefault="009037C5" w:rsidP="00E32897">
      <w:pPr>
        <w:pStyle w:val="Defaul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opreme brez medicinske opreme</w:t>
      </w:r>
    </w:p>
    <w:p w14:paraId="260CDF90" w14:textId="19BB2D10" w:rsidR="00257AA4" w:rsidRDefault="00257AA4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FEAE7AD" w14:textId="43BC58D3" w:rsidR="00854FA5" w:rsidRDefault="00854FA5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Naročnik zagotovi izbranemu ponudniku:</w:t>
      </w:r>
    </w:p>
    <w:p w14:paraId="29A560F0" w14:textId="6A63151C" w:rsidR="009037C5" w:rsidRDefault="009037C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idejno zasnovo </w:t>
      </w:r>
      <w:r w:rsidR="001552E2">
        <w:rPr>
          <w:rFonts w:ascii="Calibri" w:hAnsi="Calibri" w:cs="Calibri"/>
          <w:color w:val="auto"/>
          <w:sz w:val="22"/>
          <w:szCs w:val="22"/>
        </w:rPr>
        <w:t>diagnostičnega in mikrobiološkega laboratorija,</w:t>
      </w:r>
    </w:p>
    <w:p w14:paraId="11843B3A" w14:textId="488BE875" w:rsidR="00E4791E" w:rsidRDefault="00551D0E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obstoječe tlorise </w:t>
      </w:r>
      <w:r w:rsidR="0014532A">
        <w:rPr>
          <w:rFonts w:ascii="Calibri" w:hAnsi="Calibri" w:cs="Calibri"/>
          <w:color w:val="auto"/>
          <w:sz w:val="22"/>
          <w:szCs w:val="22"/>
        </w:rPr>
        <w:t>omenjenih prostorov v *.dwg. formatu</w:t>
      </w:r>
      <w:r w:rsidR="00980CF5">
        <w:rPr>
          <w:rFonts w:ascii="Calibri" w:hAnsi="Calibri" w:cs="Calibri"/>
          <w:color w:val="auto"/>
          <w:sz w:val="22"/>
          <w:szCs w:val="22"/>
        </w:rPr>
        <w:t>,</w:t>
      </w:r>
      <w:r w:rsidR="0027225D">
        <w:rPr>
          <w:rFonts w:ascii="Calibri" w:hAnsi="Calibri" w:cs="Calibri"/>
          <w:color w:val="auto"/>
          <w:sz w:val="22"/>
          <w:szCs w:val="22"/>
        </w:rPr>
        <w:t>(glej priloga 1)</w:t>
      </w:r>
    </w:p>
    <w:p w14:paraId="6FAB78A1" w14:textId="71A990DC" w:rsidR="00F92AA5" w:rsidRDefault="00F92A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podatke o predvideni novi laboratorijski tehnološki liniji ki bo umeščena v nove prostore diagnostičnega laboratorija</w:t>
      </w:r>
      <w:r w:rsidR="00980CF5">
        <w:rPr>
          <w:rFonts w:ascii="Calibri" w:hAnsi="Calibri" w:cs="Calibri"/>
          <w:color w:val="auto"/>
          <w:sz w:val="22"/>
          <w:szCs w:val="22"/>
        </w:rPr>
        <w:t>,</w:t>
      </w:r>
    </w:p>
    <w:p w14:paraId="6538C19E" w14:textId="0AF71519" w:rsidR="00854FA5" w:rsidRDefault="00854FA5" w:rsidP="00002C88">
      <w:pPr>
        <w:pStyle w:val="Default"/>
        <w:numPr>
          <w:ilvl w:val="0"/>
          <w:numId w:val="9"/>
        </w:numPr>
        <w:ind w:left="714" w:hanging="3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pojasnila na vprašanja izvajalca v zvezi z izdelavo </w:t>
      </w:r>
      <w:r w:rsidR="0027225D">
        <w:rPr>
          <w:rFonts w:ascii="Calibri" w:hAnsi="Calibri" w:cs="Calibri"/>
          <w:color w:val="auto"/>
          <w:sz w:val="22"/>
          <w:szCs w:val="22"/>
        </w:rPr>
        <w:t>PZI projektne dokumentacije</w:t>
      </w:r>
      <w:r w:rsidR="00980CF5">
        <w:rPr>
          <w:rFonts w:ascii="Calibri" w:hAnsi="Calibri" w:cs="Calibri"/>
          <w:color w:val="auto"/>
          <w:sz w:val="22"/>
          <w:szCs w:val="22"/>
        </w:rPr>
        <w:t>.</w:t>
      </w:r>
    </w:p>
    <w:p w14:paraId="4D68CA27" w14:textId="199DC339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45731E1" w14:textId="51D731F1" w:rsidR="00980CF5" w:rsidRPr="00980CF5" w:rsidRDefault="001552E2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PZI projektno dokumentacijo je </w:t>
      </w:r>
      <w:r w:rsidR="00980CF5">
        <w:rPr>
          <w:rFonts w:ascii="Calibri" w:hAnsi="Calibri" w:cs="Calibri"/>
          <w:color w:val="auto"/>
          <w:sz w:val="22"/>
          <w:szCs w:val="22"/>
        </w:rPr>
        <w:t xml:space="preserve">potrebno oddati </w:t>
      </w:r>
      <w:r>
        <w:rPr>
          <w:rFonts w:ascii="Calibri" w:hAnsi="Calibri" w:cs="Calibri"/>
          <w:color w:val="auto"/>
          <w:sz w:val="22"/>
          <w:szCs w:val="22"/>
        </w:rPr>
        <w:t>4</w:t>
      </w:r>
      <w:r w:rsidR="00980CF5">
        <w:rPr>
          <w:rFonts w:ascii="Calibri" w:hAnsi="Calibri" w:cs="Calibri"/>
          <w:color w:val="auto"/>
          <w:sz w:val="22"/>
          <w:szCs w:val="22"/>
        </w:rPr>
        <w:t>x v papirnati obliki ter 1 x v elektronski obliki (v formatih *.doc, *.pdf, *dwg, *.xls)</w:t>
      </w:r>
    </w:p>
    <w:p w14:paraId="2417256D" w14:textId="6004221E" w:rsidR="00980CF5" w:rsidRDefault="00980CF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820086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3. Rok izvedbe</w:t>
      </w:r>
    </w:p>
    <w:p w14:paraId="125871F5" w14:textId="77777777" w:rsidR="003D32E6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Ponudbeni rok za izvedbo in izročitev predmeta ponudbe je</w:t>
      </w:r>
      <w:r w:rsidR="003D32E6">
        <w:rPr>
          <w:rFonts w:ascii="Calibri" w:hAnsi="Calibri" w:cs="Calibri"/>
          <w:color w:val="auto"/>
          <w:sz w:val="22"/>
          <w:szCs w:val="22"/>
        </w:rPr>
        <w:t>:</w:t>
      </w:r>
    </w:p>
    <w:p w14:paraId="5A5022BA" w14:textId="275C8C6C" w:rsidR="003D32E6" w:rsidRDefault="001552E2" w:rsidP="003D32E6">
      <w:pPr>
        <w:pStyle w:val="Default"/>
        <w:numPr>
          <w:ilvl w:val="0"/>
          <w:numId w:val="10"/>
        </w:num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90</w:t>
      </w:r>
      <w:r w:rsidR="003D32E6">
        <w:rPr>
          <w:rFonts w:ascii="Calibri" w:hAnsi="Calibri" w:cs="Calibri"/>
          <w:color w:val="auto"/>
          <w:sz w:val="22"/>
          <w:szCs w:val="22"/>
        </w:rPr>
        <w:t xml:space="preserve"> delovnih dni od prejema naročilnice </w:t>
      </w:r>
      <w:r w:rsidR="00980CF5">
        <w:rPr>
          <w:rFonts w:ascii="Calibri" w:hAnsi="Calibri" w:cs="Calibri"/>
          <w:color w:val="auto"/>
          <w:sz w:val="22"/>
          <w:szCs w:val="22"/>
        </w:rPr>
        <w:t>.</w:t>
      </w:r>
    </w:p>
    <w:p w14:paraId="58A59F64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64E0A035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4. Reference</w:t>
      </w:r>
    </w:p>
    <w:p w14:paraId="186F0C24" w14:textId="74B45918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Ponudnik mora imeti vsaj </w:t>
      </w:r>
      <w:r w:rsidR="00980CF5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referenc</w:t>
      </w:r>
      <w:r w:rsidR="00980CF5">
        <w:rPr>
          <w:rFonts w:ascii="Calibri" w:hAnsi="Calibri" w:cs="Calibri"/>
          <w:color w:val="auto"/>
          <w:sz w:val="22"/>
          <w:szCs w:val="22"/>
        </w:rPr>
        <w:t xml:space="preserve">i izdelave projektne dokumentacije </w:t>
      </w:r>
      <w:r w:rsidR="003D32E6">
        <w:rPr>
          <w:rFonts w:ascii="Calibri" w:hAnsi="Calibri" w:cs="Calibri"/>
          <w:color w:val="auto"/>
          <w:sz w:val="22"/>
          <w:szCs w:val="22"/>
        </w:rPr>
        <w:t xml:space="preserve">za </w:t>
      </w:r>
      <w:r w:rsidR="00086E06">
        <w:rPr>
          <w:rFonts w:ascii="Calibri" w:hAnsi="Calibri" w:cs="Calibri"/>
          <w:color w:val="auto"/>
          <w:sz w:val="22"/>
          <w:szCs w:val="22"/>
        </w:rPr>
        <w:t>bolnišničn</w:t>
      </w:r>
      <w:r w:rsidR="003D32E6">
        <w:rPr>
          <w:rFonts w:ascii="Calibri" w:hAnsi="Calibri" w:cs="Calibri"/>
          <w:color w:val="auto"/>
          <w:sz w:val="22"/>
          <w:szCs w:val="22"/>
        </w:rPr>
        <w:t>e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 objekt</w:t>
      </w:r>
      <w:r w:rsidR="00980CF5">
        <w:rPr>
          <w:rFonts w:ascii="Calibri" w:hAnsi="Calibri" w:cs="Calibri"/>
          <w:color w:val="auto"/>
          <w:sz w:val="22"/>
          <w:szCs w:val="22"/>
        </w:rPr>
        <w:t>e</w:t>
      </w:r>
      <w:r w:rsidR="00086E06">
        <w:rPr>
          <w:rFonts w:ascii="Calibri" w:hAnsi="Calibri" w:cs="Calibri"/>
          <w:color w:val="auto"/>
          <w:sz w:val="22"/>
          <w:szCs w:val="22"/>
        </w:rPr>
        <w:t xml:space="preserve"> (CC-12640)</w:t>
      </w:r>
      <w:r>
        <w:rPr>
          <w:rFonts w:ascii="Calibri" w:hAnsi="Calibri" w:cs="Calibri"/>
          <w:color w:val="auto"/>
          <w:sz w:val="22"/>
          <w:szCs w:val="22"/>
        </w:rPr>
        <w:t xml:space="preserve"> v zadnjih </w:t>
      </w:r>
      <w:r w:rsidR="00980CF5">
        <w:rPr>
          <w:rFonts w:ascii="Calibri" w:hAnsi="Calibri" w:cs="Calibri"/>
          <w:color w:val="auto"/>
          <w:sz w:val="22"/>
          <w:szCs w:val="22"/>
        </w:rPr>
        <w:t>3</w:t>
      </w:r>
      <w:r>
        <w:rPr>
          <w:rFonts w:ascii="Calibri" w:hAnsi="Calibri" w:cs="Calibri"/>
          <w:color w:val="auto"/>
          <w:sz w:val="22"/>
          <w:szCs w:val="22"/>
        </w:rPr>
        <w:t xml:space="preserve"> letih.</w:t>
      </w:r>
    </w:p>
    <w:p w14:paraId="7731705B" w14:textId="7777777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EB04480" w14:textId="77777777" w:rsidR="00854FA5" w:rsidRDefault="00854FA5" w:rsidP="00854FA5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5. Način plačila</w:t>
      </w:r>
    </w:p>
    <w:p w14:paraId="0B40BCA4" w14:textId="220F5C4C" w:rsidR="00854FA5" w:rsidRDefault="000751D7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30</w:t>
      </w:r>
      <w:r w:rsidR="00854FA5">
        <w:rPr>
          <w:rFonts w:ascii="Calibri" w:hAnsi="Calibri" w:cs="Calibri"/>
          <w:color w:val="auto"/>
          <w:sz w:val="22"/>
          <w:szCs w:val="22"/>
        </w:rPr>
        <w:t xml:space="preserve"> dni po popravljeni storitvi.</w:t>
      </w:r>
    </w:p>
    <w:p w14:paraId="4D91A6C2" w14:textId="4648AA67" w:rsidR="00854FA5" w:rsidRDefault="00854FA5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22FEFBC" w14:textId="77777777" w:rsidR="00323062" w:rsidRPr="00D80D09" w:rsidRDefault="00323062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>
        <w:rPr>
          <w:rFonts w:ascii="Verdana" w:hAnsi="Verdana" w:cs="Arial"/>
          <w:b/>
          <w:bCs/>
          <w:color w:val="auto"/>
          <w:sz w:val="18"/>
          <w:szCs w:val="18"/>
        </w:rPr>
        <w:t>6</w:t>
      </w:r>
      <w:r w:rsidRPr="00D80D09">
        <w:rPr>
          <w:rFonts w:ascii="Verdana" w:hAnsi="Verdana" w:cs="Arial"/>
          <w:b/>
          <w:bCs/>
          <w:color w:val="auto"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color w:val="auto"/>
          <w:sz w:val="18"/>
          <w:szCs w:val="18"/>
        </w:rPr>
        <w:t>Pogodbena kazen</w:t>
      </w:r>
    </w:p>
    <w:p w14:paraId="140CD58B" w14:textId="368AD5E1" w:rsidR="00323062" w:rsidRDefault="00323062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V primeru neopravljene storitve v dogovorjenem roku, si naročnik pridružuje pravico obračuna pogodbene kazni v višini 0,5% za vsak zamujeni dan oz. maksimalno do 5 % pogodbenega zneska.</w:t>
      </w:r>
    </w:p>
    <w:p w14:paraId="073BF49B" w14:textId="22239CF3" w:rsidR="00BD0E36" w:rsidRDefault="00BD0E36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4B48EA6C" w14:textId="47560A66" w:rsidR="00BD0E36" w:rsidRDefault="00BD0E36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4AD9CABD" w14:textId="66936E55" w:rsidR="00BD0E36" w:rsidRPr="00BD0E36" w:rsidRDefault="00BD0E36" w:rsidP="00323062">
      <w:pPr>
        <w:pStyle w:val="Default"/>
        <w:rPr>
          <w:rFonts w:ascii="Verdana" w:hAnsi="Verdana" w:cs="Arial"/>
          <w:b/>
          <w:bCs/>
          <w:color w:val="auto"/>
          <w:sz w:val="18"/>
          <w:szCs w:val="18"/>
        </w:rPr>
      </w:pPr>
      <w:r w:rsidRPr="00BD0E36">
        <w:rPr>
          <w:rFonts w:ascii="Verdana" w:hAnsi="Verdana" w:cs="Arial"/>
          <w:b/>
          <w:bCs/>
          <w:color w:val="auto"/>
          <w:sz w:val="18"/>
          <w:szCs w:val="18"/>
        </w:rPr>
        <w:t xml:space="preserve">7. Rok za oddajo ponudbe </w:t>
      </w:r>
      <w:r>
        <w:rPr>
          <w:rFonts w:ascii="Verdana" w:hAnsi="Verdana" w:cs="Arial"/>
          <w:b/>
          <w:bCs/>
          <w:color w:val="auto"/>
          <w:sz w:val="18"/>
          <w:szCs w:val="18"/>
        </w:rPr>
        <w:t>0</w:t>
      </w:r>
      <w:r w:rsidR="005F66C9">
        <w:rPr>
          <w:rFonts w:ascii="Verdana" w:hAnsi="Verdana" w:cs="Arial"/>
          <w:b/>
          <w:bCs/>
          <w:color w:val="auto"/>
          <w:sz w:val="18"/>
          <w:szCs w:val="18"/>
        </w:rPr>
        <w:t>6</w:t>
      </w:r>
      <w:r>
        <w:rPr>
          <w:rFonts w:ascii="Verdana" w:hAnsi="Verdana" w:cs="Arial"/>
          <w:b/>
          <w:bCs/>
          <w:color w:val="auto"/>
          <w:sz w:val="18"/>
          <w:szCs w:val="18"/>
        </w:rPr>
        <w:t xml:space="preserve">.07.2023 do </w:t>
      </w:r>
      <w:r w:rsidR="005F66C9">
        <w:rPr>
          <w:rFonts w:ascii="Verdana" w:hAnsi="Verdana" w:cs="Arial"/>
          <w:b/>
          <w:bCs/>
          <w:color w:val="auto"/>
          <w:sz w:val="18"/>
          <w:szCs w:val="18"/>
        </w:rPr>
        <w:t>13.00</w:t>
      </w:r>
      <w:r>
        <w:rPr>
          <w:rFonts w:ascii="Verdana" w:hAnsi="Verdana" w:cs="Arial"/>
          <w:b/>
          <w:bCs/>
          <w:color w:val="auto"/>
          <w:sz w:val="18"/>
          <w:szCs w:val="18"/>
        </w:rPr>
        <w:t xml:space="preserve"> ure na e-naslov: </w:t>
      </w:r>
      <w:bookmarkStart w:id="0" w:name="_GoBack"/>
      <w:bookmarkEnd w:id="0"/>
      <w:r w:rsidR="005F66C9">
        <w:rPr>
          <w:rFonts w:ascii="Verdana" w:hAnsi="Verdana" w:cs="Arial"/>
          <w:b/>
          <w:bCs/>
          <w:sz w:val="18"/>
          <w:szCs w:val="18"/>
        </w:rPr>
        <w:fldChar w:fldCharType="begin"/>
      </w:r>
      <w:r w:rsidR="005F66C9">
        <w:rPr>
          <w:rFonts w:ascii="Verdana" w:hAnsi="Verdana" w:cs="Arial"/>
          <w:b/>
          <w:bCs/>
          <w:sz w:val="18"/>
          <w:szCs w:val="18"/>
        </w:rPr>
        <w:instrText xml:space="preserve"> HYPERLINK "mailto:</w:instrText>
      </w:r>
      <w:r w:rsidR="005F66C9" w:rsidRPr="005F66C9">
        <w:rPr>
          <w:rFonts w:ascii="Verdana" w:hAnsi="Verdana" w:cs="Arial"/>
          <w:b/>
          <w:bCs/>
          <w:sz w:val="18"/>
          <w:szCs w:val="18"/>
        </w:rPr>
        <w:instrText>nabava@bolnisnica-go.si</w:instrText>
      </w:r>
      <w:r w:rsidR="005F66C9">
        <w:rPr>
          <w:rFonts w:ascii="Verdana" w:hAnsi="Verdana" w:cs="Arial"/>
          <w:b/>
          <w:bCs/>
          <w:sz w:val="18"/>
          <w:szCs w:val="18"/>
        </w:rPr>
        <w:instrText xml:space="preserve">" </w:instrText>
      </w:r>
      <w:r w:rsidR="005F66C9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5F66C9" w:rsidRPr="005B4122">
        <w:rPr>
          <w:rStyle w:val="Hiperpovezava"/>
          <w:rFonts w:ascii="Verdana" w:hAnsi="Verdana" w:cs="Arial"/>
          <w:b/>
          <w:bCs/>
          <w:sz w:val="18"/>
          <w:szCs w:val="18"/>
        </w:rPr>
        <w:t>nabava@bolnisnica-go.si</w:t>
      </w:r>
      <w:r w:rsidR="005F66C9">
        <w:rPr>
          <w:rFonts w:ascii="Verdana" w:hAnsi="Verdana" w:cs="Arial"/>
          <w:b/>
          <w:bCs/>
          <w:sz w:val="18"/>
          <w:szCs w:val="18"/>
        </w:rPr>
        <w:fldChar w:fldCharType="end"/>
      </w:r>
      <w:r>
        <w:rPr>
          <w:rFonts w:ascii="Verdana" w:hAnsi="Verdana" w:cs="Arial"/>
          <w:b/>
          <w:bCs/>
          <w:color w:val="auto"/>
          <w:sz w:val="18"/>
          <w:szCs w:val="18"/>
        </w:rPr>
        <w:t xml:space="preserve"> .</w:t>
      </w:r>
    </w:p>
    <w:p w14:paraId="6BB89B52" w14:textId="77777777" w:rsidR="00BD0E36" w:rsidRDefault="00BD0E36" w:rsidP="00323062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2FF14334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55AC00F9" w14:textId="77777777" w:rsidR="00707571" w:rsidRPr="009D1592" w:rsidRDefault="00707571">
      <w:pPr>
        <w:pStyle w:val="Standard"/>
        <w:rPr>
          <w:rFonts w:ascii="Verdana" w:hAnsi="Verdana"/>
          <w:sz w:val="18"/>
          <w:szCs w:val="18"/>
        </w:rPr>
      </w:pPr>
    </w:p>
    <w:p w14:paraId="42AE3D8E" w14:textId="0338D688" w:rsidR="00707571" w:rsidRPr="00854FA5" w:rsidRDefault="004A543B" w:rsidP="00854FA5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9D1592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="00854FA5">
        <w:rPr>
          <w:rFonts w:ascii="Verdana" w:hAnsi="Verdana"/>
          <w:sz w:val="18"/>
          <w:szCs w:val="18"/>
        </w:rPr>
        <w:tab/>
      </w:r>
      <w:r w:rsidRPr="00854FA5">
        <w:rPr>
          <w:rFonts w:ascii="Calibri" w:hAnsi="Calibri" w:cs="Calibri"/>
          <w:color w:val="auto"/>
          <w:sz w:val="22"/>
          <w:szCs w:val="22"/>
        </w:rPr>
        <w:t>Dokument pripravil:</w:t>
      </w:r>
    </w:p>
    <w:p w14:paraId="5A81A093" w14:textId="77272C7F" w:rsidR="00707571" w:rsidRPr="00F07904" w:rsidRDefault="004A543B" w:rsidP="00F0790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 xml:space="preserve">             </w:t>
      </w:r>
      <w:r w:rsidR="00854FA5" w:rsidRPr="00854FA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854FA5">
        <w:rPr>
          <w:rFonts w:ascii="Calibri" w:hAnsi="Calibri" w:cs="Calibri"/>
          <w:color w:val="auto"/>
          <w:sz w:val="22"/>
          <w:szCs w:val="22"/>
        </w:rPr>
        <w:tab/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Branko Podešva, u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niv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.d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ipl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.i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nž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.s</w:t>
      </w:r>
      <w:r w:rsidR="00644E85" w:rsidRPr="00854FA5">
        <w:rPr>
          <w:rFonts w:ascii="Calibri" w:hAnsi="Calibri" w:cs="Calibri"/>
          <w:color w:val="auto"/>
          <w:sz w:val="22"/>
          <w:szCs w:val="22"/>
        </w:rPr>
        <w:t>tr</w:t>
      </w:r>
      <w:r w:rsidR="00286AD2" w:rsidRPr="00854FA5">
        <w:rPr>
          <w:rFonts w:ascii="Calibri" w:hAnsi="Calibri" w:cs="Calibri"/>
          <w:color w:val="auto"/>
          <w:sz w:val="22"/>
          <w:szCs w:val="22"/>
        </w:rPr>
        <w:t>.</w:t>
      </w:r>
    </w:p>
    <w:sectPr w:rsidR="00707571" w:rsidRPr="00F07904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7FBF" w14:textId="77777777" w:rsidR="00A26A42" w:rsidRDefault="00A26A42">
      <w:r>
        <w:separator/>
      </w:r>
    </w:p>
  </w:endnote>
  <w:endnote w:type="continuationSeparator" w:id="0">
    <w:p w14:paraId="41515B66" w14:textId="77777777" w:rsidR="00A26A42" w:rsidRDefault="00A2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F497" w14:textId="77777777" w:rsidR="00A26A42" w:rsidRDefault="00A26A42">
      <w:r>
        <w:rPr>
          <w:color w:val="000000"/>
        </w:rPr>
        <w:separator/>
      </w:r>
    </w:p>
  </w:footnote>
  <w:footnote w:type="continuationSeparator" w:id="0">
    <w:p w14:paraId="4F436659" w14:textId="77777777" w:rsidR="00A26A42" w:rsidRDefault="00A2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5F66C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6E43A7D"/>
    <w:multiLevelType w:val="hybridMultilevel"/>
    <w:tmpl w:val="6B668A28"/>
    <w:lvl w:ilvl="0" w:tplc="2E40CD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6703"/>
    <w:multiLevelType w:val="hybridMultilevel"/>
    <w:tmpl w:val="BFE8C830"/>
    <w:lvl w:ilvl="0" w:tplc="51C8CA76">
      <w:start w:val="2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D159B"/>
    <w:multiLevelType w:val="hybridMultilevel"/>
    <w:tmpl w:val="078CDB24"/>
    <w:lvl w:ilvl="0" w:tplc="647C7EC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627C8"/>
    <w:multiLevelType w:val="hybridMultilevel"/>
    <w:tmpl w:val="B5D667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E2AC6"/>
    <w:multiLevelType w:val="hybridMultilevel"/>
    <w:tmpl w:val="003A13A6"/>
    <w:lvl w:ilvl="0" w:tplc="0DCE1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02C88"/>
    <w:rsid w:val="00022330"/>
    <w:rsid w:val="00047071"/>
    <w:rsid w:val="000751D7"/>
    <w:rsid w:val="00080891"/>
    <w:rsid w:val="00086E06"/>
    <w:rsid w:val="00091637"/>
    <w:rsid w:val="000E6BC6"/>
    <w:rsid w:val="000F66BB"/>
    <w:rsid w:val="001132A4"/>
    <w:rsid w:val="0014532A"/>
    <w:rsid w:val="001552E2"/>
    <w:rsid w:val="00174EBB"/>
    <w:rsid w:val="001948F6"/>
    <w:rsid w:val="002112A5"/>
    <w:rsid w:val="00257AA4"/>
    <w:rsid w:val="00264106"/>
    <w:rsid w:val="0027225D"/>
    <w:rsid w:val="00286AD2"/>
    <w:rsid w:val="00295617"/>
    <w:rsid w:val="002E6BD9"/>
    <w:rsid w:val="002F7C7B"/>
    <w:rsid w:val="003060F3"/>
    <w:rsid w:val="00323062"/>
    <w:rsid w:val="00344F1D"/>
    <w:rsid w:val="003778E8"/>
    <w:rsid w:val="00381B25"/>
    <w:rsid w:val="003B2307"/>
    <w:rsid w:val="003D32E6"/>
    <w:rsid w:val="00416BE8"/>
    <w:rsid w:val="0045717B"/>
    <w:rsid w:val="0046368D"/>
    <w:rsid w:val="004A543B"/>
    <w:rsid w:val="004C125F"/>
    <w:rsid w:val="005036F5"/>
    <w:rsid w:val="00511564"/>
    <w:rsid w:val="00521FB5"/>
    <w:rsid w:val="0052633A"/>
    <w:rsid w:val="00526A17"/>
    <w:rsid w:val="005460AA"/>
    <w:rsid w:val="00551D0E"/>
    <w:rsid w:val="005862B3"/>
    <w:rsid w:val="005E4B07"/>
    <w:rsid w:val="005F5206"/>
    <w:rsid w:val="005F66C9"/>
    <w:rsid w:val="006305C9"/>
    <w:rsid w:val="00644E85"/>
    <w:rsid w:val="00685B61"/>
    <w:rsid w:val="006919B7"/>
    <w:rsid w:val="006B15FB"/>
    <w:rsid w:val="006E7D85"/>
    <w:rsid w:val="00707571"/>
    <w:rsid w:val="00750E97"/>
    <w:rsid w:val="00756526"/>
    <w:rsid w:val="00763345"/>
    <w:rsid w:val="007D1324"/>
    <w:rsid w:val="00805F1A"/>
    <w:rsid w:val="00822F1B"/>
    <w:rsid w:val="00836648"/>
    <w:rsid w:val="00854FA5"/>
    <w:rsid w:val="008835B8"/>
    <w:rsid w:val="008B7C9C"/>
    <w:rsid w:val="009037C5"/>
    <w:rsid w:val="00903880"/>
    <w:rsid w:val="00912298"/>
    <w:rsid w:val="00917019"/>
    <w:rsid w:val="00944FD9"/>
    <w:rsid w:val="00980CF5"/>
    <w:rsid w:val="009D1592"/>
    <w:rsid w:val="009F2214"/>
    <w:rsid w:val="00A07831"/>
    <w:rsid w:val="00A26A42"/>
    <w:rsid w:val="00A459FD"/>
    <w:rsid w:val="00A94920"/>
    <w:rsid w:val="00B01CDB"/>
    <w:rsid w:val="00B04CF3"/>
    <w:rsid w:val="00B404B3"/>
    <w:rsid w:val="00B55B75"/>
    <w:rsid w:val="00B90FE1"/>
    <w:rsid w:val="00BC0BDB"/>
    <w:rsid w:val="00BD042E"/>
    <w:rsid w:val="00BD0E36"/>
    <w:rsid w:val="00C4251F"/>
    <w:rsid w:val="00C46DF3"/>
    <w:rsid w:val="00C67344"/>
    <w:rsid w:val="00C76200"/>
    <w:rsid w:val="00CB2D0A"/>
    <w:rsid w:val="00CF2D1D"/>
    <w:rsid w:val="00CF5259"/>
    <w:rsid w:val="00D80D09"/>
    <w:rsid w:val="00D82BF7"/>
    <w:rsid w:val="00DF1D1C"/>
    <w:rsid w:val="00E32897"/>
    <w:rsid w:val="00E4791E"/>
    <w:rsid w:val="00E73D79"/>
    <w:rsid w:val="00F07904"/>
    <w:rsid w:val="00F92AA5"/>
    <w:rsid w:val="00F94CD5"/>
    <w:rsid w:val="00FD7912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character" w:styleId="Hiperpovezava">
    <w:name w:val="Hyperlink"/>
    <w:basedOn w:val="Privzetapisavaodstavka"/>
    <w:uiPriority w:val="99"/>
    <w:unhideWhenUsed/>
    <w:rsid w:val="00BD0E3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D0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F30288-8DCF-4469-8387-ECEBF996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3</cp:revision>
  <cp:lastPrinted>2020-09-21T07:15:00Z</cp:lastPrinted>
  <dcterms:created xsi:type="dcterms:W3CDTF">2023-07-03T12:48:00Z</dcterms:created>
  <dcterms:modified xsi:type="dcterms:W3CDTF">2023-07-03T13:01:00Z</dcterms:modified>
</cp:coreProperties>
</file>