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20076F7D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BF50E4">
              <w:t>20/2023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GoBack" w:colFirst="1" w:colLast="1"/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484CC" w14:textId="616119A6" w:rsidR="00BF50E4" w:rsidRDefault="00BF50E4" w:rsidP="00BF50E4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3758A4">
              <w:rPr>
                <w:b/>
                <w:bCs/>
              </w:rPr>
              <w:t xml:space="preserve">parat za elektroterapijo z dodatki </w:t>
            </w:r>
            <w:r>
              <w:rPr>
                <w:b/>
                <w:bCs/>
              </w:rPr>
              <w:t>-</w:t>
            </w:r>
            <w:r w:rsidRPr="003758A4">
              <w:rPr>
                <w:b/>
                <w:bCs/>
              </w:rPr>
              <w:t>UZ stacionarni in dinamični</w:t>
            </w:r>
            <w:r>
              <w:rPr>
                <w:b/>
                <w:bCs/>
              </w:rPr>
              <w:t>, ter</w:t>
            </w:r>
            <w:r w:rsidRPr="003758A4">
              <w:rPr>
                <w:b/>
                <w:bCs/>
              </w:rPr>
              <w:t xml:space="preserve"> laser</w:t>
            </w:r>
          </w:p>
          <w:p w14:paraId="310B00A3" w14:textId="0CF7C034" w:rsidR="00454761" w:rsidRDefault="00454761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bookmarkEnd w:id="0"/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957B15"/>
    <w:rsid w:val="00BF50E4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AB0A9-4C15-4232-97C9-04E396F8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2023-04-07T12:16:00Z</dcterms:modified>
  <dc:language>sl-SI</dc:language>
</cp:coreProperties>
</file>