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ED57" w14:textId="18C03A6B" w:rsidR="00A97B43" w:rsidRDefault="00A97B43" w:rsidP="00C109D0">
      <w:pPr>
        <w:rPr>
          <w:b/>
          <w:bCs/>
          <w:sz w:val="28"/>
          <w:szCs w:val="28"/>
        </w:rPr>
      </w:pPr>
    </w:p>
    <w:tbl>
      <w:tblPr>
        <w:tblW w:w="9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0"/>
        <w:gridCol w:w="4080"/>
      </w:tblGrid>
      <w:tr w:rsidR="00A97B43" w:rsidRPr="00A97B43" w14:paraId="32508D3F" w14:textId="77777777" w:rsidTr="00097D02">
        <w:tc>
          <w:tcPr>
            <w:tcW w:w="5549" w:type="dxa"/>
            <w:shd w:val="clear" w:color="auto" w:fill="auto"/>
          </w:tcPr>
          <w:p w14:paraId="779CEB0F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  <w:p w14:paraId="59F29117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  <w:p w14:paraId="49B4F5E6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  <w:p w14:paraId="3E4A4A87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  <w14:ligatures w14:val="none"/>
              </w:rPr>
            </w:pPr>
            <w:r w:rsidRPr="00A97B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57478A05" wp14:editId="6E86BD60">
                  <wp:extent cx="2994025" cy="762000"/>
                  <wp:effectExtent l="0" t="0" r="0" b="0"/>
                  <wp:docPr id="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shd w:val="clear" w:color="auto" w:fill="auto"/>
          </w:tcPr>
          <w:p w14:paraId="4319EBF1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</w:pPr>
          </w:p>
          <w:p w14:paraId="547D60A7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  <w:t>Ulica padlih borcev 13a</w:t>
            </w:r>
          </w:p>
          <w:p w14:paraId="68F1DA48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  <w:t xml:space="preserve">5290 Šempeter pri Gorici </w:t>
            </w:r>
          </w:p>
          <w:p w14:paraId="214FE06A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  <w:t>T: 05 33 01 000 / F: 05 33 01 057</w:t>
            </w:r>
          </w:p>
          <w:p w14:paraId="1060F756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  <w:t>E: tajnistvo@bolnisnica-go.si</w:t>
            </w:r>
          </w:p>
          <w:p w14:paraId="72FD53E3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  <w:t>W: www.bolnisnica-go.si</w:t>
            </w:r>
          </w:p>
          <w:p w14:paraId="7B882DC3" w14:textId="77777777" w:rsidR="00A97B43" w:rsidRPr="00A97B43" w:rsidRDefault="00A97B43" w:rsidP="00A97B43">
            <w:pPr>
              <w:widowControl w:val="0"/>
              <w:tabs>
                <w:tab w:val="left" w:pos="1469"/>
              </w:tabs>
              <w:suppressAutoHyphens/>
              <w:spacing w:after="0" w:line="240" w:lineRule="auto"/>
              <w:ind w:left="680" w:hanging="397"/>
              <w:textAlignment w:val="baseline"/>
              <w:rPr>
                <w:rFonts w:ascii="Verdana" w:eastAsia="Times New Roman" w:hAnsi="Verdana" w:cs="Verdana"/>
                <w:color w:val="000000"/>
                <w:spacing w:val="2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CE6A7B3" w14:textId="722275BE" w:rsidR="00A97B43" w:rsidRDefault="00A97B43" w:rsidP="00C109D0">
      <w:pPr>
        <w:rPr>
          <w:b/>
          <w:bCs/>
          <w:sz w:val="28"/>
          <w:szCs w:val="28"/>
        </w:rPr>
      </w:pPr>
    </w:p>
    <w:p w14:paraId="508ECC53" w14:textId="77777777" w:rsidR="00A97B43" w:rsidRPr="00A97B43" w:rsidRDefault="00A97B43" w:rsidP="00A97B43">
      <w:pPr>
        <w:suppressAutoHyphens/>
        <w:spacing w:after="0" w:line="240" w:lineRule="auto"/>
        <w:ind w:right="-711"/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</w:pPr>
    </w:p>
    <w:p w14:paraId="11416911" w14:textId="3DAA8A45" w:rsidR="00A97B43" w:rsidRPr="00A97B43" w:rsidRDefault="00A97B43" w:rsidP="00A97B43">
      <w:pPr>
        <w:suppressAutoHyphens/>
        <w:spacing w:after="0" w:line="240" w:lineRule="auto"/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</w:pP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Številka:    273-</w:t>
      </w:r>
      <w:r w:rsidR="00D565E4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2</w:t>
      </w:r>
      <w:r w:rsidR="00AB0D3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2/</w:t>
      </w: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 xml:space="preserve">2023                                          </w:t>
      </w:r>
    </w:p>
    <w:p w14:paraId="15686DA5" w14:textId="0CB9EAC6" w:rsidR="00A97B43" w:rsidRPr="00A97B43" w:rsidRDefault="00A97B43" w:rsidP="00A97B43">
      <w:pPr>
        <w:suppressAutoHyphens/>
        <w:spacing w:after="0" w:line="240" w:lineRule="auto"/>
        <w:ind w:right="-711"/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</w:pP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 xml:space="preserve">Datum: </w:t>
      </w:r>
      <w:r w:rsidR="00D16D08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 xml:space="preserve">     18.4.2023</w:t>
      </w:r>
    </w:p>
    <w:p w14:paraId="7E6CDDDD" w14:textId="77777777" w:rsidR="00A97B43" w:rsidRDefault="00A97B43" w:rsidP="00C109D0">
      <w:pPr>
        <w:rPr>
          <w:b/>
          <w:bCs/>
          <w:sz w:val="28"/>
          <w:szCs w:val="28"/>
        </w:rPr>
      </w:pPr>
    </w:p>
    <w:p w14:paraId="558FFF44" w14:textId="559AD0E6" w:rsidR="00A97B43" w:rsidRPr="003758A4" w:rsidRDefault="003758A4" w:rsidP="00C109D0">
      <w:pPr>
        <w:rPr>
          <w:b/>
          <w:bCs/>
        </w:rPr>
      </w:pPr>
      <w:r w:rsidRPr="003758A4">
        <w:rPr>
          <w:b/>
          <w:bCs/>
        </w:rPr>
        <w:t>Spoštovani,</w:t>
      </w:r>
    </w:p>
    <w:p w14:paraId="3D9693EC" w14:textId="49522013" w:rsidR="001A25F7" w:rsidRDefault="00D16D08" w:rsidP="00C109D0">
      <w:pPr>
        <w:rPr>
          <w:b/>
          <w:bCs/>
        </w:rPr>
      </w:pPr>
      <w:r>
        <w:rPr>
          <w:b/>
          <w:bCs/>
        </w:rPr>
        <w:t>v</w:t>
      </w:r>
      <w:r w:rsidR="003758A4" w:rsidRPr="003758A4">
        <w:rPr>
          <w:b/>
          <w:bCs/>
        </w:rPr>
        <w:t xml:space="preserve">abimo vas k oddaji ponudbe za </w:t>
      </w:r>
      <w:r>
        <w:rPr>
          <w:b/>
          <w:bCs/>
        </w:rPr>
        <w:t>Ultrazvočni čistilec za endoskope z naslednjimi minimalnimi zahtevami:</w:t>
      </w:r>
    </w:p>
    <w:p w14:paraId="721BAB69" w14:textId="0EFFF481" w:rsidR="001112B9" w:rsidRDefault="00D16D08" w:rsidP="00D16D08">
      <w:pPr>
        <w:pStyle w:val="Odstavekseznama"/>
        <w:numPr>
          <w:ilvl w:val="0"/>
          <w:numId w:val="2"/>
        </w:numPr>
      </w:pPr>
      <w:r>
        <w:t>dimenzija: cca. 40 x 50 cm,</w:t>
      </w:r>
    </w:p>
    <w:p w14:paraId="1893A42D" w14:textId="4CCBC0EA" w:rsidR="00D16D08" w:rsidRDefault="00D16D08" w:rsidP="00D16D08">
      <w:pPr>
        <w:pStyle w:val="Odstavekseznama"/>
        <w:numPr>
          <w:ilvl w:val="0"/>
          <w:numId w:val="2"/>
        </w:numPr>
      </w:pPr>
      <w:r>
        <w:t>vsebovati mora izlivni ventil,</w:t>
      </w:r>
    </w:p>
    <w:p w14:paraId="5F4E35C1" w14:textId="3FB4BC3B" w:rsidR="00D16D08" w:rsidRDefault="00D16D08" w:rsidP="00D16D08">
      <w:pPr>
        <w:pStyle w:val="Odstavekseznama"/>
        <w:numPr>
          <w:ilvl w:val="0"/>
          <w:numId w:val="2"/>
        </w:numPr>
      </w:pPr>
      <w:r>
        <w:t>UZ čistilec mora imeti košaro,</w:t>
      </w:r>
    </w:p>
    <w:p w14:paraId="1D226CAD" w14:textId="633FA919" w:rsidR="00D16D08" w:rsidRDefault="00D16D08" w:rsidP="00D16D08">
      <w:pPr>
        <w:pStyle w:val="Odstavekseznama"/>
        <w:numPr>
          <w:ilvl w:val="0"/>
          <w:numId w:val="2"/>
        </w:numPr>
      </w:pPr>
      <w:r>
        <w:t>primeren za endoskopske pripomočke</w:t>
      </w:r>
    </w:p>
    <w:p w14:paraId="6D90357C" w14:textId="68FFCED5" w:rsidR="00D16D08" w:rsidRPr="00095B0F" w:rsidRDefault="00D16D08" w:rsidP="00D16D08">
      <w:pPr>
        <w:pStyle w:val="Odstavekseznama"/>
        <w:numPr>
          <w:ilvl w:val="0"/>
          <w:numId w:val="2"/>
        </w:numPr>
      </w:pPr>
      <w:r>
        <w:t xml:space="preserve">delovna površina </w:t>
      </w:r>
      <w:r w:rsidR="00272054">
        <w:t>min</w:t>
      </w:r>
      <w:r>
        <w:t>. 6,8 l</w:t>
      </w:r>
    </w:p>
    <w:p w14:paraId="176BB8DE" w14:textId="47A388F7" w:rsidR="001A25F7" w:rsidRDefault="003758A4" w:rsidP="001A25F7">
      <w:pPr>
        <w:rPr>
          <w:b/>
          <w:bCs/>
        </w:rPr>
      </w:pPr>
      <w:r w:rsidRPr="00095B0F">
        <w:rPr>
          <w:b/>
          <w:bCs/>
        </w:rPr>
        <w:t>Ponudbi priložite vrednost morebitnega</w:t>
      </w:r>
      <w:r w:rsidR="00D16D08">
        <w:rPr>
          <w:b/>
          <w:bCs/>
        </w:rPr>
        <w:t xml:space="preserve"> letnega</w:t>
      </w:r>
      <w:r w:rsidRPr="00095B0F">
        <w:rPr>
          <w:b/>
          <w:bCs/>
        </w:rPr>
        <w:t xml:space="preserve"> vzdrževanja </w:t>
      </w:r>
      <w:r w:rsidR="00095B0F" w:rsidRPr="00095B0F">
        <w:rPr>
          <w:b/>
          <w:bCs/>
        </w:rPr>
        <w:t xml:space="preserve"> in potrošnega materiala </w:t>
      </w:r>
      <w:r w:rsidRPr="00095B0F">
        <w:rPr>
          <w:b/>
          <w:bCs/>
        </w:rPr>
        <w:t>za obdobje 7 let</w:t>
      </w:r>
      <w:r w:rsidR="00095B0F" w:rsidRPr="00095B0F">
        <w:rPr>
          <w:b/>
          <w:bCs/>
        </w:rPr>
        <w:t>.</w:t>
      </w:r>
    </w:p>
    <w:p w14:paraId="3F62958E" w14:textId="3608473C" w:rsidR="00962F4D" w:rsidRDefault="00962F4D" w:rsidP="001A25F7">
      <w:pPr>
        <w:rPr>
          <w:b/>
          <w:bCs/>
        </w:rPr>
      </w:pPr>
      <w:r w:rsidRPr="00962F4D">
        <w:t>Ponudbi priložite CE certifikat in izjavo o skladnosti</w:t>
      </w:r>
      <w:r>
        <w:rPr>
          <w:b/>
          <w:bCs/>
        </w:rPr>
        <w:t>.</w:t>
      </w:r>
    </w:p>
    <w:p w14:paraId="0F882996" w14:textId="21E9E0A7" w:rsidR="00095B0F" w:rsidRDefault="00095B0F" w:rsidP="001A25F7">
      <w:pPr>
        <w:rPr>
          <w:b/>
          <w:bCs/>
        </w:rPr>
      </w:pPr>
      <w:r>
        <w:rPr>
          <w:b/>
          <w:bCs/>
        </w:rPr>
        <w:t>Rok za oddajo ponudbe je</w:t>
      </w:r>
      <w:r w:rsidR="00D16D08">
        <w:rPr>
          <w:b/>
          <w:bCs/>
        </w:rPr>
        <w:t xml:space="preserve"> torek,</w:t>
      </w:r>
      <w:r>
        <w:rPr>
          <w:b/>
          <w:bCs/>
        </w:rPr>
        <w:t xml:space="preserve"> </w:t>
      </w:r>
      <w:r w:rsidR="00D16D08">
        <w:rPr>
          <w:b/>
          <w:bCs/>
        </w:rPr>
        <w:t>25.4.2023</w:t>
      </w:r>
      <w:r>
        <w:rPr>
          <w:b/>
          <w:bCs/>
        </w:rPr>
        <w:t xml:space="preserve"> do 12.00 ure.</w:t>
      </w:r>
    </w:p>
    <w:p w14:paraId="68244FDA" w14:textId="0F054635" w:rsidR="00D16D08" w:rsidRPr="00D16D08" w:rsidRDefault="00D16D08" w:rsidP="001A25F7">
      <w:r w:rsidRPr="00D16D08">
        <w:t>Naročnik si pridržuje pravico do enega kroga pogajanj.</w:t>
      </w:r>
    </w:p>
    <w:p w14:paraId="449CA033" w14:textId="2A1A31E4" w:rsidR="00D16D08" w:rsidRPr="00D16D08" w:rsidRDefault="00D16D08" w:rsidP="001A25F7">
      <w:r w:rsidRPr="00D16D08">
        <w:t xml:space="preserve">Naročnik si pridržuje pravico do </w:t>
      </w:r>
      <w:proofErr w:type="spellStart"/>
      <w:r w:rsidRPr="00D16D08">
        <w:t>neoddaje</w:t>
      </w:r>
      <w:proofErr w:type="spellEnd"/>
      <w:r w:rsidRPr="00D16D08">
        <w:t xml:space="preserve"> naročila.</w:t>
      </w:r>
    </w:p>
    <w:p w14:paraId="6768779F" w14:textId="3111B183" w:rsidR="00D16D08" w:rsidRPr="00D16D08" w:rsidRDefault="00D16D08" w:rsidP="001A25F7">
      <w:r w:rsidRPr="00D16D08">
        <w:t>V primeru, da bo naročnik prejel dve ponudbi z enako vrednostjo, bo izbral ponudbo, ki jo je prejel prvo.</w:t>
      </w:r>
    </w:p>
    <w:p w14:paraId="62EBD4F5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12FEB08" w14:textId="42EEEC4B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Hvala in lep pozdrav,</w:t>
      </w:r>
    </w:p>
    <w:p w14:paraId="7960ED99" w14:textId="0ED3B374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68804C4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F1D268A" w14:textId="77777777" w:rsidR="00D16D08" w:rsidRDefault="00D16D08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Natali Sardon Pahor</w:t>
      </w:r>
    </w:p>
    <w:p w14:paraId="4F2E1AA4" w14:textId="3C114761" w:rsidR="001112B9" w:rsidRDefault="00D16D08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Vodja službe za nabavo in javna naročila</w:t>
      </w:r>
    </w:p>
    <w:p w14:paraId="36C0F034" w14:textId="5C208166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Tel.: 05/330-145</w:t>
      </w:r>
      <w:r w:rsidR="00D16D08">
        <w:rPr>
          <w:rFonts w:ascii="Calibri" w:hAnsi="Calibri" w:cs="Calibri"/>
          <w:kern w:val="0"/>
        </w:rPr>
        <w:t>5</w:t>
      </w:r>
    </w:p>
    <w:p w14:paraId="22CBC093" w14:textId="77777777" w:rsidR="001112B9" w:rsidRDefault="00442660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hyperlink r:id="rId9" w:history="1">
        <w:r w:rsidR="001112B9">
          <w:rPr>
            <w:rFonts w:ascii="Calibri" w:hAnsi="Calibri" w:cs="Calibri"/>
            <w:color w:val="0563C1"/>
            <w:kern w:val="0"/>
            <w:u w:val="single"/>
          </w:rPr>
          <w:t>nabava@bolnisnica-go.si</w:t>
        </w:r>
      </w:hyperlink>
    </w:p>
    <w:p w14:paraId="7DA79E64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Splošna bolnišnica "Dr. Franca Derganca" Nova Gorica</w:t>
      </w:r>
    </w:p>
    <w:p w14:paraId="3DDFA541" w14:textId="0C55A16F" w:rsidR="00095B0F" w:rsidRDefault="001112B9" w:rsidP="001112B9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Ulica padlih borcev 13a, 5290 Šempeter pri Gorici</w:t>
      </w:r>
    </w:p>
    <w:p w14:paraId="4C1EDE6A" w14:textId="57476019" w:rsidR="001112B9" w:rsidRDefault="001112B9" w:rsidP="001112B9">
      <w:pPr>
        <w:rPr>
          <w:rFonts w:ascii="Calibri" w:hAnsi="Calibri" w:cs="Calibri"/>
          <w:kern w:val="0"/>
        </w:rPr>
      </w:pPr>
    </w:p>
    <w:p w14:paraId="27D14942" w14:textId="77777777" w:rsidR="001112B9" w:rsidRDefault="001112B9" w:rsidP="001112B9">
      <w:pPr>
        <w:rPr>
          <w:b/>
          <w:bCs/>
        </w:rPr>
      </w:pPr>
    </w:p>
    <w:p w14:paraId="530BAFD6" w14:textId="77777777" w:rsidR="001112B9" w:rsidRPr="00095B0F" w:rsidRDefault="001112B9" w:rsidP="001A25F7">
      <w:pPr>
        <w:rPr>
          <w:b/>
          <w:bCs/>
        </w:rPr>
      </w:pPr>
    </w:p>
    <w:sectPr w:rsidR="001112B9" w:rsidRPr="0009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DFE1" w14:textId="77777777" w:rsidR="0087407A" w:rsidRDefault="0087407A" w:rsidP="00A61908">
      <w:pPr>
        <w:spacing w:after="0" w:line="240" w:lineRule="auto"/>
      </w:pPr>
      <w:r>
        <w:separator/>
      </w:r>
    </w:p>
  </w:endnote>
  <w:endnote w:type="continuationSeparator" w:id="0">
    <w:p w14:paraId="2D641D82" w14:textId="77777777" w:rsidR="0087407A" w:rsidRDefault="0087407A" w:rsidP="00A6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A1F0" w14:textId="77777777" w:rsidR="0087407A" w:rsidRDefault="0087407A" w:rsidP="00A61908">
      <w:pPr>
        <w:spacing w:after="0" w:line="240" w:lineRule="auto"/>
      </w:pPr>
      <w:r>
        <w:separator/>
      </w:r>
    </w:p>
  </w:footnote>
  <w:footnote w:type="continuationSeparator" w:id="0">
    <w:p w14:paraId="0876B1B0" w14:textId="77777777" w:rsidR="0087407A" w:rsidRDefault="0087407A" w:rsidP="00A6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24DC"/>
    <w:multiLevelType w:val="hybridMultilevel"/>
    <w:tmpl w:val="5D5AE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35F46"/>
    <w:multiLevelType w:val="hybridMultilevel"/>
    <w:tmpl w:val="E38AC664"/>
    <w:lvl w:ilvl="0" w:tplc="B9741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08660">
    <w:abstractNumId w:val="0"/>
  </w:num>
  <w:num w:numId="2" w16cid:durableId="39027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7"/>
    <w:rsid w:val="00095B0F"/>
    <w:rsid w:val="001112B9"/>
    <w:rsid w:val="0011316F"/>
    <w:rsid w:val="001A25F7"/>
    <w:rsid w:val="00272054"/>
    <w:rsid w:val="003758A4"/>
    <w:rsid w:val="004A44A3"/>
    <w:rsid w:val="0087407A"/>
    <w:rsid w:val="009470CF"/>
    <w:rsid w:val="00962F4D"/>
    <w:rsid w:val="00A03C77"/>
    <w:rsid w:val="00A61908"/>
    <w:rsid w:val="00A97B43"/>
    <w:rsid w:val="00AB0D33"/>
    <w:rsid w:val="00C109D0"/>
    <w:rsid w:val="00CA6DBA"/>
    <w:rsid w:val="00D16D08"/>
    <w:rsid w:val="00D227EE"/>
    <w:rsid w:val="00D565E4"/>
    <w:rsid w:val="00E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BC59"/>
  <w15:chartTrackingRefBased/>
  <w15:docId w15:val="{76AEEE06-250B-41FE-8EE6-A57F674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1908"/>
  </w:style>
  <w:style w:type="paragraph" w:styleId="Noga">
    <w:name w:val="footer"/>
    <w:basedOn w:val="Navaden"/>
    <w:link w:val="NogaZnak"/>
    <w:uiPriority w:val="99"/>
    <w:unhideWhenUsed/>
    <w:rsid w:val="00A6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1908"/>
  </w:style>
  <w:style w:type="paragraph" w:styleId="Odstavekseznama">
    <w:name w:val="List Paragraph"/>
    <w:basedOn w:val="Navaden"/>
    <w:uiPriority w:val="34"/>
    <w:qFormat/>
    <w:rsid w:val="00D5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bolnisnica-g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0E3515-495F-444B-835E-CAF750DA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2023-04-18T15:10:00Z</cp:lastPrinted>
  <dcterms:created xsi:type="dcterms:W3CDTF">2023-04-18T15:14:00Z</dcterms:created>
  <dcterms:modified xsi:type="dcterms:W3CDTF">2023-04-18T15:14:00Z</dcterms:modified>
</cp:coreProperties>
</file>