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/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C17F0B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4C3539">
              <w:t xml:space="preserve"> </w:t>
            </w:r>
            <w:r w:rsidR="0098684C">
              <w:t>29</w:t>
            </w:r>
            <w:r w:rsidR="004C3539">
              <w:t xml:space="preserve"> 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bookmarkEnd w:id="0"/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27DB5F07" w:rsidR="00454761" w:rsidRDefault="004C353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Blazinica za </w:t>
            </w:r>
            <w:proofErr w:type="spellStart"/>
            <w:r>
              <w:rPr>
                <w:rFonts w:ascii="Tahoma" w:eastAsia="Calibri" w:hAnsi="Tahoma" w:cs="Tahoma"/>
                <w:b/>
                <w:sz w:val="20"/>
                <w:szCs w:val="20"/>
              </w:rPr>
              <w:t>fototerapijo</w:t>
            </w:r>
            <w:proofErr w:type="spellEnd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4C3539"/>
    <w:rsid w:val="00957B15"/>
    <w:rsid w:val="0098684C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2311-6BF6-4D90-8179-0E17078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2023-05-18T10:50:00Z</dcterms:modified>
  <dc:language>sl-SI</dc:language>
</cp:coreProperties>
</file>