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053C" w14:textId="77777777" w:rsidR="002F7D34" w:rsidRDefault="00237672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12941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83"/>
        <w:gridCol w:w="8758"/>
      </w:tblGrid>
      <w:tr w:rsidR="002F7D34" w14:paraId="39E2883D" w14:textId="77777777">
        <w:trPr>
          <w:trHeight w:val="20"/>
          <w:jc w:val="center"/>
        </w:trPr>
        <w:tc>
          <w:tcPr>
            <w:tcW w:w="1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213BA65" w14:textId="77777777" w:rsidR="002F7D34" w:rsidRDefault="00237672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2F7D34" w14:paraId="7BA7D4C4" w14:textId="77777777">
        <w:trPr>
          <w:trHeight w:val="20"/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29153F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1ED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</w:p>
          <w:p w14:paraId="3C01F33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1DCB8B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2F7D34" w14:paraId="0498A0E3" w14:textId="77777777">
        <w:trPr>
          <w:trHeight w:val="20"/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09A668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91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260-8/2024</w:t>
            </w:r>
          </w:p>
        </w:tc>
      </w:tr>
      <w:tr w:rsidR="002F7D34" w14:paraId="6BC6C1F2" w14:textId="77777777">
        <w:trPr>
          <w:trHeight w:val="20"/>
          <w:jc w:val="center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E60DEF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73E1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RADIOLOGIJA - dozimetrija, sevanje, izobraževanje in zdravniški pregledi za obdobje štirih let«</w:t>
            </w:r>
          </w:p>
          <w:p w14:paraId="4EF4E7D1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246E2E5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Sklop 1: Osebna dozimetrija izpostavljenih delavcev ionizirajočemu sevanju</w:t>
            </w:r>
          </w:p>
          <w:p w14:paraId="31F5A62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Sklop 2: Zdravniški pregledi izpostavljenih delavcev v območju ionizirajočega sevanja</w:t>
            </w:r>
          </w:p>
          <w:p w14:paraId="37F36C5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Sklop 3: Izobraževanje iz varstva pred ionizirajočimi sevanji</w:t>
            </w:r>
          </w:p>
          <w:p w14:paraId="108F7D4E" w14:textId="77777777" w:rsidR="002F7D34" w:rsidRDefault="00237672">
            <w:pPr>
              <w:widowControl w:val="0"/>
              <w:spacing w:after="0" w:line="100" w:lineRule="atLeast"/>
              <w:rPr>
                <w:rFonts w:ascii="Tahoma" w:eastAsia="Calibri" w:hAnsi="Tahoma" w:cs="Tahoma"/>
                <w:kern w:val="2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Sklop 4: Pregled rentgenskih aparatov in laboratorija za nuklearno medicino, revizija programa radioloških posegov (PRP), najem aplikacije za spremljanje obsevanosti pacientov ter pregledovanje dnevnih mamografskih DORA testov (MaTka)</w:t>
            </w:r>
          </w:p>
        </w:tc>
      </w:tr>
    </w:tbl>
    <w:p w14:paraId="430B4BFD" w14:textId="77777777" w:rsidR="002F7D34" w:rsidRDefault="0023767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prdračun, v katerem upoštevajoč zahteve naročnika zapisane v razpisni dokumentaciji, poda ponudbeno ceno kot izhaja v nadaljevanju.</w:t>
      </w:r>
    </w:p>
    <w:p w14:paraId="236EF21E" w14:textId="77777777" w:rsidR="002F7D34" w:rsidRDefault="00237672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8"/>
          <w:szCs w:val="18"/>
        </w:rPr>
      </w:pPr>
      <w:r>
        <w:rPr>
          <w:rFonts w:ascii="Tahoma" w:eastAsia="Times New Roman" w:hAnsi="Tahoma" w:cs="Tahoma"/>
          <w:b/>
          <w:color w:val="000000"/>
          <w:sz w:val="18"/>
          <w:szCs w:val="18"/>
        </w:rPr>
        <w:t>Sklop 1: Osebna dozimetrija izpostavljenih delavcev ionizirajočemu sevanju</w:t>
      </w:r>
    </w:p>
    <w:tbl>
      <w:tblPr>
        <w:tblpPr w:leftFromText="141" w:rightFromText="141" w:vertAnchor="text" w:horzAnchor="margin" w:tblpY="15"/>
        <w:tblW w:w="13186" w:type="dxa"/>
        <w:tblLayout w:type="fixed"/>
        <w:tblLook w:val="04A0" w:firstRow="1" w:lastRow="0" w:firstColumn="1" w:lastColumn="0" w:noHBand="0" w:noVBand="1"/>
      </w:tblPr>
      <w:tblGrid>
        <w:gridCol w:w="1853"/>
        <w:gridCol w:w="467"/>
        <w:gridCol w:w="1647"/>
        <w:gridCol w:w="1184"/>
        <w:gridCol w:w="2747"/>
        <w:gridCol w:w="2542"/>
        <w:gridCol w:w="2746"/>
      </w:tblGrid>
      <w:tr w:rsidR="002F7D34" w14:paraId="3DC47AF7" w14:textId="77777777">
        <w:trPr>
          <w:trHeight w:val="36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24B2E2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0" w:name="_Hlk167094877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Postavka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4935A1E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2990BC6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3098E96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razpisano obdobje (4 leta)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753EE56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 (obdobje 4-ih let)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08F3FAE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12ED899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 (obdobje 4-ih let)</w:t>
            </w:r>
          </w:p>
        </w:tc>
      </w:tr>
      <w:tr w:rsidR="002F7D34" w14:paraId="394EB89A" w14:textId="77777777">
        <w:trPr>
          <w:trHeight w:val="1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1B0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Odčitavanje dozimetra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350292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5A7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D6661F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7.200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BC93FA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29C04D8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672B32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2334EE63" w14:textId="77777777">
        <w:trPr>
          <w:trHeight w:val="1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DF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Izgubljen dozimeter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245D39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52C6" w14:textId="085C5503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2312"/>
                  <w:enabled/>
                  <w:calcOnExit w:val="0"/>
                  <w:textInput/>
                </w:ffData>
              </w:fldChar>
            </w:r>
            <w:bookmarkStart w:id="1" w:name="Besedilo33231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51B46A1" w14:textId="5671F130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2715A0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19728E5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F0879C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18AB7C4B" w14:textId="77777777">
        <w:trPr>
          <w:trHeight w:val="190"/>
        </w:trPr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0D3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6C8DBFE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2AC707E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C648E1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3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bookmarkEnd w:id="0"/>
    </w:tbl>
    <w:p w14:paraId="05CC19B9" w14:textId="77777777" w:rsidR="002F7D34" w:rsidRDefault="002F7D34">
      <w:pPr>
        <w:keepNext/>
        <w:spacing w:before="240" w:after="60" w:line="240" w:lineRule="auto"/>
        <w:jc w:val="center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020384D5" w14:textId="77777777" w:rsidR="002F7D34" w:rsidRDefault="002F7D34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5C0BA2D0" w14:textId="77777777" w:rsidR="002F7D34" w:rsidRDefault="002F7D3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2" w:name="_Hlk41550411"/>
    </w:p>
    <w:p w14:paraId="4571F1B0" w14:textId="77777777" w:rsidR="002F7D34" w:rsidRDefault="002F7D34">
      <w:pPr>
        <w:rPr>
          <w:rFonts w:ascii="Tahoma" w:eastAsia="Calibri" w:hAnsi="Tahoma" w:cs="Tahoma"/>
          <w:sz w:val="18"/>
          <w:szCs w:val="18"/>
        </w:rPr>
      </w:pPr>
    </w:p>
    <w:p w14:paraId="3F51BB8A" w14:textId="77777777" w:rsidR="002F7D34" w:rsidRDefault="002F7D34">
      <w:pPr>
        <w:rPr>
          <w:rFonts w:ascii="Tahoma" w:eastAsia="Calibri" w:hAnsi="Tahoma" w:cs="Tahoma"/>
          <w:sz w:val="18"/>
          <w:szCs w:val="18"/>
        </w:rPr>
      </w:pPr>
    </w:p>
    <w:p w14:paraId="3D94655D" w14:textId="77777777" w:rsidR="002F7D34" w:rsidRDefault="002F7D34">
      <w:pPr>
        <w:rPr>
          <w:rFonts w:ascii="Tahoma" w:eastAsia="Calibri" w:hAnsi="Tahoma" w:cs="Tahoma"/>
          <w:sz w:val="18"/>
          <w:szCs w:val="18"/>
        </w:rPr>
      </w:pPr>
    </w:p>
    <w:p w14:paraId="01017E86" w14:textId="77777777" w:rsidR="002F7D34" w:rsidRDefault="00237672">
      <w:pPr>
        <w:spacing w:after="0" w:line="240" w:lineRule="auto"/>
        <w:rPr>
          <w:rFonts w:ascii="Tahoma" w:eastAsia="Calibri" w:hAnsi="Tahoma" w:cs="Tahoma"/>
          <w:bCs/>
          <w:sz w:val="18"/>
          <w:szCs w:val="18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 xml:space="preserve">Sklop 2: </w:t>
      </w:r>
      <w:r>
        <w:rPr>
          <w:rFonts w:ascii="Tahoma" w:eastAsia="Calibri" w:hAnsi="Tahoma" w:cs="Tahoma"/>
          <w:b/>
          <w:sz w:val="18"/>
          <w:szCs w:val="18"/>
        </w:rPr>
        <w:t>Zdravniški pregledi izpostavljenih delavcev v območju ionizirajočega sevanja</w:t>
      </w:r>
      <w:r>
        <w:rPr>
          <w:rFonts w:ascii="Tahoma" w:eastAsia="Calibri" w:hAnsi="Tahoma" w:cs="Tahoma"/>
          <w:bCs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15"/>
        <w:tblW w:w="13186" w:type="dxa"/>
        <w:tblLayout w:type="fixed"/>
        <w:tblLook w:val="04A0" w:firstRow="1" w:lastRow="0" w:firstColumn="1" w:lastColumn="0" w:noHBand="0" w:noVBand="1"/>
      </w:tblPr>
      <w:tblGrid>
        <w:gridCol w:w="959"/>
        <w:gridCol w:w="710"/>
        <w:gridCol w:w="2298"/>
        <w:gridCol w:w="1184"/>
        <w:gridCol w:w="2747"/>
        <w:gridCol w:w="2542"/>
        <w:gridCol w:w="2746"/>
      </w:tblGrid>
      <w:tr w:rsidR="002F7D34" w14:paraId="29EF42FE" w14:textId="77777777">
        <w:trPr>
          <w:trHeight w:val="36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15F971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3B3376D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061F6C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0944C6A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posamezno leto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2E84A08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okvirno letno količino v EUR brez DDV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310FEC1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4AE0B79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okvirno letno količino v EUR z DDV</w:t>
            </w:r>
          </w:p>
        </w:tc>
      </w:tr>
      <w:tr w:rsidR="002F7D34" w14:paraId="44AB958C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3C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76E5A6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oseba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47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7E00BF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937CEE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6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D0A764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5673D6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450404E0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02B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096CF3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oseba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66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671636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127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6FE4D3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5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4E4194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DA9C55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2D65973B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EBA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3CC3D3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oseba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13E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D8C915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4B052D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B67616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8101E4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02E434B5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705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44CFB5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oseba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149E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64ACD5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EB4313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1D0BDB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00AA18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69E6E9E5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A3C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A84C5B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oseba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84A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FC68F5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F75022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6E14A7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BF2BA6E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7FE06B2B" w14:textId="77777777">
        <w:trPr>
          <w:trHeight w:val="190"/>
        </w:trPr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F186" w14:textId="77777777" w:rsidR="002F7D34" w:rsidRDefault="00237672">
            <w:pPr>
              <w:widowControl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7E97AC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7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317B04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ED2966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32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F7C3F97" w14:textId="77777777" w:rsidR="002F7D34" w:rsidRDefault="002F7D34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</w:p>
    <w:p w14:paraId="3CA05E25" w14:textId="77777777" w:rsidR="002F7D34" w:rsidRDefault="002F7D34"/>
    <w:p w14:paraId="6F48868F" w14:textId="77777777" w:rsidR="002F7D34" w:rsidRDefault="002F7D34"/>
    <w:p w14:paraId="4C5F02FA" w14:textId="77777777" w:rsidR="002F7D34" w:rsidRDefault="002F7D34"/>
    <w:p w14:paraId="7402015E" w14:textId="77777777" w:rsidR="002F7D34" w:rsidRDefault="002F7D34"/>
    <w:p w14:paraId="0BFB571B" w14:textId="77777777" w:rsidR="002F7D34" w:rsidRDefault="00237672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Sklop 3: </w:t>
      </w:r>
      <w:r>
        <w:rPr>
          <w:b/>
          <w:sz w:val="18"/>
          <w:szCs w:val="18"/>
        </w:rPr>
        <w:t>Izobraževanje iz varstva pred ionizirajočimi sevanji</w:t>
      </w:r>
    </w:p>
    <w:tbl>
      <w:tblPr>
        <w:tblStyle w:val="TableNormal"/>
        <w:tblW w:w="46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2"/>
        <w:gridCol w:w="1649"/>
        <w:gridCol w:w="1437"/>
        <w:gridCol w:w="2931"/>
        <w:gridCol w:w="1545"/>
        <w:gridCol w:w="3231"/>
      </w:tblGrid>
      <w:tr w:rsidR="002F7D34" w14:paraId="713D4216" w14:textId="77777777">
        <w:trPr>
          <w:trHeight w:val="428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44496646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Postavka/EM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EE55F80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508D83B2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razpisano obdobje (4 leta)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60022778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Cena za razpisano količino v EUR brez DDV (obdobje 4-ih let)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</w:tcPr>
          <w:p w14:paraId="4DB0FE56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1A19F79F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Cena za razpisano količino v EUR z DDV (obdobje 4-ih let)</w:t>
            </w:r>
          </w:p>
        </w:tc>
      </w:tr>
      <w:tr w:rsidR="002F7D34" w14:paraId="0EF01932" w14:textId="77777777">
        <w:trPr>
          <w:trHeight w:val="428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14:paraId="561D3017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3 dnevno izobraževanje</w:t>
            </w:r>
          </w:p>
          <w:p w14:paraId="38CAC3FD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(na sedežu naročnika)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8E63" w14:textId="77777777" w:rsidR="002F7D34" w:rsidRDefault="002F7D34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49DC3EC3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4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</w:tcPr>
          <w:p w14:paraId="21608DAB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10278FE6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4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1590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1FB5B903" w14:textId="77777777">
        <w:trPr>
          <w:trHeight w:val="428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14:paraId="2C034B83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2 dnevno izobraževanje</w:t>
            </w:r>
          </w:p>
          <w:p w14:paraId="1574AAD9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(na sedežu naročnika)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A89" w14:textId="77777777" w:rsidR="002F7D34" w:rsidRDefault="002F7D34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00FA19FD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1</w:t>
            </w:r>
          </w:p>
        </w:tc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</w:tcPr>
          <w:p w14:paraId="15C3A593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0DB3C7C2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4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03CD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0883A4D9" w14:textId="77777777">
        <w:trPr>
          <w:trHeight w:val="647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14:paraId="198768AE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3 dnevno izobraževanje iz nuklearne medicine</w:t>
            </w:r>
          </w:p>
          <w:p w14:paraId="7AC7A4B6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(na sedežu izvajalca)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5806E196" w14:textId="77777777" w:rsidR="002F7D34" w:rsidRDefault="002F7D34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20EB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25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A0A7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4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2DE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14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246F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432D9F0A" w14:textId="77777777">
        <w:trPr>
          <w:trHeight w:val="647"/>
        </w:trPr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14:paraId="3D57C93C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3 dnevno izobraževanje iz diagnostične RTG</w:t>
            </w:r>
          </w:p>
          <w:p w14:paraId="6BCFE9AC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(na sedežu izvajalca)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22445463" w14:textId="77777777" w:rsidR="002F7D34" w:rsidRDefault="002F7D34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18D5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sz w:val="18"/>
                <w:szCs w:val="18"/>
              </w:rPr>
              <w:t>25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6611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14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66F9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14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65A0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7E0A651C" w14:textId="77777777">
        <w:trPr>
          <w:trHeight w:val="209"/>
        </w:trPr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1C66" w14:textId="77777777" w:rsidR="002F7D34" w:rsidRDefault="00237672">
            <w:pPr>
              <w:widowControl w:val="0"/>
              <w:suppressLineNumbers/>
              <w:spacing w:after="0"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3FC3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D2FC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01C4" w14:textId="77777777" w:rsidR="002F7D34" w:rsidRDefault="00237672">
            <w:pPr>
              <w:widowControl w:val="0"/>
              <w:suppressLineNumbers/>
              <w:spacing w:after="0"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6FD5EA1D" w14:textId="77777777" w:rsidR="002F7D34" w:rsidRDefault="002F7D34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</w:p>
    <w:p w14:paraId="7C835FFB" w14:textId="77777777" w:rsidR="002F7D34" w:rsidRDefault="002F7D34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</w:p>
    <w:p w14:paraId="57060D5A" w14:textId="77777777" w:rsidR="002F7D34" w:rsidRDefault="00237672">
      <w:pPr>
        <w:pStyle w:val="Slog2"/>
        <w:shd w:val="clear" w:color="auto" w:fill="auto"/>
        <w:spacing w:before="0" w:after="0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Sklop 4: </w:t>
      </w:r>
      <w:r>
        <w:rPr>
          <w:b/>
          <w:sz w:val="18"/>
          <w:szCs w:val="18"/>
        </w:rPr>
        <w:t>Pregled rentgenskih aparatov in laboratorija za nuklearno medicino, revizija programa radioloških posegov (PRP), najem aplikacije za spremljanje obsevanosti pacientov ter pregledovanje dnevnih mamografskih DORA testov (MaTka)</w:t>
      </w:r>
    </w:p>
    <w:p w14:paraId="1E3B2890" w14:textId="77777777" w:rsidR="002F7D34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C1D3F">
        <w:rPr>
          <w:b/>
          <w:bCs/>
          <w:sz w:val="18"/>
          <w:szCs w:val="18"/>
        </w:rPr>
        <w:t>1. del:</w:t>
      </w:r>
      <w:r>
        <w:rPr>
          <w:sz w:val="18"/>
          <w:szCs w:val="18"/>
        </w:rPr>
        <w:t xml:space="preserve">  Pregled RTG aparatov in laboratorija za nuklearno medicino</w:t>
      </w:r>
    </w:p>
    <w:tbl>
      <w:tblPr>
        <w:tblpPr w:leftFromText="141" w:rightFromText="141" w:vertAnchor="text" w:horzAnchor="margin" w:tblpX="108" w:tblpY="15"/>
        <w:tblW w:w="13149" w:type="dxa"/>
        <w:tblLayout w:type="fixed"/>
        <w:tblLook w:val="04A0" w:firstRow="1" w:lastRow="0" w:firstColumn="1" w:lastColumn="0" w:noHBand="0" w:noVBand="1"/>
      </w:tblPr>
      <w:tblGrid>
        <w:gridCol w:w="2661"/>
        <w:gridCol w:w="1417"/>
        <w:gridCol w:w="1559"/>
        <w:gridCol w:w="2976"/>
        <w:gridCol w:w="1361"/>
        <w:gridCol w:w="3175"/>
      </w:tblGrid>
      <w:tr w:rsidR="002F7D34" w14:paraId="328756F6" w14:textId="77777777">
        <w:trPr>
          <w:trHeight w:val="36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E8FE13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Postavka/EM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0C10BE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18F3350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Okvirna količina za razpisano obdobje 4-ih let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454519C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obdobje v EUR brez DDV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06FB3D9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6F76903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obdobje v EUR z DDV</w:t>
            </w:r>
          </w:p>
        </w:tc>
      </w:tr>
      <w:tr w:rsidR="002F7D34" w14:paraId="5078043E" w14:textId="77777777">
        <w:trPr>
          <w:trHeight w:val="1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F23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Letni pregled RTG aparata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C91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C7EA8D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61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220E58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65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3122B3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6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B106ED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048A2717" w14:textId="77777777">
        <w:trPr>
          <w:trHeight w:val="1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A0D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lastRenderedPageBreak/>
              <w:t>Letni pregled gama kamere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CAD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4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3FF948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EF2445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5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F34455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6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3544FE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7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5933AE7D" w14:textId="77777777">
        <w:trPr>
          <w:trHeight w:val="1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4CA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Polletni pregled laboratorija za nuklearno medicino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44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8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F1F1B3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764AC7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9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C39C2E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0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EF5DD3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78A7B1AF" w14:textId="77777777">
        <w:trPr>
          <w:trHeight w:val="1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DDC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Polletni pregled mamografskega aparata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27F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B738D1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AF995F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3F9CA2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4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0CD8D0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5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3C72FC1C" w14:textId="77777777">
        <w:trPr>
          <w:trHeight w:val="190"/>
        </w:trPr>
        <w:tc>
          <w:tcPr>
            <w:tcW w:w="5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819B" w14:textId="77777777" w:rsidR="002F7D34" w:rsidRDefault="00237672">
            <w:pPr>
              <w:widowControl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270FB0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2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35B7F6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2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8338B4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24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223E856E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3919CD5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43A8959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4B3D960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2A6FAA3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AEA12FB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0E72A3D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F4C0DCC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3BA2852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7A9B597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4A85FF6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A762ED2" w14:textId="77777777" w:rsidR="002F7D34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C1D3F">
        <w:rPr>
          <w:b/>
          <w:bCs/>
          <w:sz w:val="18"/>
          <w:szCs w:val="18"/>
        </w:rPr>
        <w:t>2.del:</w:t>
      </w:r>
      <w:r>
        <w:rPr>
          <w:sz w:val="18"/>
          <w:szCs w:val="18"/>
        </w:rPr>
        <w:t xml:space="preserve"> revizija programa radioloških posegov (PRP)</w:t>
      </w:r>
    </w:p>
    <w:tbl>
      <w:tblPr>
        <w:tblpPr w:leftFromText="141" w:rightFromText="141" w:vertAnchor="text" w:horzAnchor="margin" w:tblpX="108" w:tblpY="15"/>
        <w:tblW w:w="13186" w:type="dxa"/>
        <w:tblLayout w:type="fixed"/>
        <w:tblLook w:val="04A0" w:firstRow="1" w:lastRow="0" w:firstColumn="1" w:lastColumn="0" w:noHBand="0" w:noVBand="1"/>
      </w:tblPr>
      <w:tblGrid>
        <w:gridCol w:w="959"/>
        <w:gridCol w:w="993"/>
        <w:gridCol w:w="2015"/>
        <w:gridCol w:w="1184"/>
        <w:gridCol w:w="2747"/>
        <w:gridCol w:w="2542"/>
        <w:gridCol w:w="2746"/>
      </w:tblGrid>
      <w:tr w:rsidR="002F7D34" w14:paraId="3C2CE965" w14:textId="77777777">
        <w:trPr>
          <w:trHeight w:val="36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72EEE89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525D821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685527E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25E826C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Okvirna količina za posamezno leto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5623742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okvirno letno količino v EUR brez DDV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292D002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3E6B79D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okvirno letno količino v EUR z DDV</w:t>
            </w:r>
          </w:p>
        </w:tc>
      </w:tr>
      <w:tr w:rsidR="002F7D34" w14:paraId="260A6319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907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76C4D9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Revizija PRP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799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8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18D3507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138169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65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FC7C93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E802B4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52200942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710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865D7B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Revizija PRP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5E5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9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D01176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DEBFA1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5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0E7757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4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A91456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5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5F36DC7A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137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DC700E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Revizija PRP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E3B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0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D211EB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AA3763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7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BFC11B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6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040C0F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7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7A35A79B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28F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EF21E4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Revizija PRP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04E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1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F49B31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9676B2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8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F86275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8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8A0C1B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19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4DA9DA67" w14:textId="77777777">
        <w:trPr>
          <w:trHeight w:val="1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E2B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0E64933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Revizija PRP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E998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2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8182B5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24258C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9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65532D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20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D8BF7B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2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5B286975" w14:textId="77777777">
        <w:trPr>
          <w:trHeight w:val="190"/>
        </w:trPr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57E" w14:textId="77777777" w:rsidR="002F7D34" w:rsidRDefault="00237672">
            <w:pPr>
              <w:widowControl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  <w:p w14:paraId="2CA40E9C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CD1341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72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0C9144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D1BB62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3216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3862A59D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B785865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2E3E4CC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BCD323C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0D169E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32977AE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8E0FE3D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865490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E66E018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BAFD302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33EC8D8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B899BB9" w14:textId="77777777" w:rsidR="00237672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98C4E58" w14:textId="77777777" w:rsidR="00237672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AABED7E" w14:textId="7927DE69" w:rsidR="002F7D34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C1D3F">
        <w:rPr>
          <w:b/>
          <w:bCs/>
          <w:sz w:val="18"/>
          <w:szCs w:val="18"/>
        </w:rPr>
        <w:t>3.del:</w:t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</w:rPr>
        <w:t>najem aplikacije za spremljanje obsevanosti pacientov</w:t>
      </w:r>
    </w:p>
    <w:tbl>
      <w:tblPr>
        <w:tblpPr w:leftFromText="141" w:rightFromText="141" w:vertAnchor="text" w:horzAnchor="margin" w:tblpX="108" w:tblpY="15"/>
        <w:tblW w:w="13186" w:type="dxa"/>
        <w:tblLayout w:type="fixed"/>
        <w:tblLook w:val="04A0" w:firstRow="1" w:lastRow="0" w:firstColumn="1" w:lastColumn="0" w:noHBand="0" w:noVBand="1"/>
      </w:tblPr>
      <w:tblGrid>
        <w:gridCol w:w="1853"/>
        <w:gridCol w:w="467"/>
        <w:gridCol w:w="1647"/>
        <w:gridCol w:w="1184"/>
        <w:gridCol w:w="2747"/>
        <w:gridCol w:w="2542"/>
        <w:gridCol w:w="2746"/>
      </w:tblGrid>
      <w:tr w:rsidR="002F7D34" w14:paraId="5BE6DAC7" w14:textId="77777777">
        <w:trPr>
          <w:trHeight w:val="368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30C2F19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Postavka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41BBCACF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C60389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72671CEA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Razpisano obdobje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78CD421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obdobje v EUR brez DDV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756CE9E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6E555D3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obdobje v EUR z DDV</w:t>
            </w:r>
          </w:p>
        </w:tc>
      </w:tr>
      <w:tr w:rsidR="002F7D34" w14:paraId="0BF292FA" w14:textId="77777777">
        <w:trPr>
          <w:trHeight w:val="190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FA9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najem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091DEE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3E0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7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AF82F51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E3C06A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654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FD8E2EE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06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E86944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22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7DB9096E" w14:textId="77777777">
        <w:trPr>
          <w:trHeight w:val="190"/>
        </w:trPr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42F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  <w:p w14:paraId="55FF7FEF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5DBCB4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72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C11C89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105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1484CD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3218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3EABB0AE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BA5D674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42118C7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4C04EB5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0982302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783F8D7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CEE2646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73F20EC" w14:textId="77777777" w:rsidR="002F7D34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CC1D3F">
        <w:rPr>
          <w:b/>
          <w:bCs/>
          <w:sz w:val="18"/>
          <w:szCs w:val="18"/>
        </w:rPr>
        <w:t>4. del:</w:t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bidi="hi-IN"/>
        </w:rPr>
        <w:t xml:space="preserve">pregledovanje </w:t>
      </w:r>
      <w:r w:rsidRPr="00CC1D3F">
        <w:rPr>
          <w:rFonts w:ascii="Times New Roman" w:eastAsia="Times New Roman" w:hAnsi="Times New Roman" w:cs="Times New Roman"/>
          <w:sz w:val="22"/>
          <w:szCs w:val="22"/>
          <w:lang w:bidi="hi-IN"/>
        </w:rPr>
        <w:t>dnevnih</w:t>
      </w:r>
      <w:r>
        <w:rPr>
          <w:rFonts w:ascii="Times New Roman" w:eastAsia="Times New Roman" w:hAnsi="Times New Roman" w:cs="Times New Roman"/>
          <w:sz w:val="22"/>
          <w:szCs w:val="22"/>
          <w:lang w:bidi="hi-IN"/>
        </w:rPr>
        <w:t xml:space="preserve"> mamografskih DORA  testov (MaTka)</w:t>
      </w:r>
    </w:p>
    <w:tbl>
      <w:tblPr>
        <w:tblpPr w:leftFromText="141" w:rightFromText="141" w:vertAnchor="text" w:horzAnchor="margin" w:tblpX="108" w:tblpY="15"/>
        <w:tblW w:w="12002" w:type="dxa"/>
        <w:tblLayout w:type="fixed"/>
        <w:tblLook w:val="04A0" w:firstRow="1" w:lastRow="0" w:firstColumn="1" w:lastColumn="0" w:noHBand="0" w:noVBand="1"/>
      </w:tblPr>
      <w:tblGrid>
        <w:gridCol w:w="1854"/>
        <w:gridCol w:w="465"/>
        <w:gridCol w:w="1647"/>
        <w:gridCol w:w="2747"/>
        <w:gridCol w:w="2542"/>
        <w:gridCol w:w="2747"/>
      </w:tblGrid>
      <w:tr w:rsidR="002F7D34" w14:paraId="5C915986" w14:textId="77777777">
        <w:trPr>
          <w:trHeight w:val="36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BDEE13D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Postavka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1073C365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441BB23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EM v EUR brez DDV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758FB3A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obdobje 4-ih let v EUR brez DDV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24EAF950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656B330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razpisano obdobje 4-ih let v EUR z DDV</w:t>
            </w:r>
          </w:p>
        </w:tc>
      </w:tr>
      <w:tr w:rsidR="002F7D34" w14:paraId="026563D4" w14:textId="77777777">
        <w:trPr>
          <w:trHeight w:val="1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5C8B" w14:textId="0D9624B8" w:rsidR="002F7D34" w:rsidRPr="00CC1D3F" w:rsidRDefault="00CC1D3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sz w:val="18"/>
                <w:szCs w:val="18"/>
              </w:rPr>
              <w:t>Letno pregledovanje dnevnih testov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0FF2BCB" w14:textId="77777777" w:rsidR="002F7D34" w:rsidRPr="00CC1D3F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8C9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219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6D218EB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655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512EE87" w14:textId="77777777" w:rsidR="002F7D34" w:rsidRDefault="002F7D34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2556DE2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32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  <w:tr w:rsidR="002F7D34" w14:paraId="26B947C3" w14:textId="77777777">
        <w:trPr>
          <w:trHeight w:val="190"/>
        </w:trPr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5EA3" w14:textId="77777777" w:rsidR="002F7D34" w:rsidRDefault="00237672">
            <w:pPr>
              <w:widowControl w:val="0"/>
              <w:spacing w:after="0" w:line="240" w:lineRule="auto"/>
              <w:jc w:val="right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2A42438C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95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B262266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10277C4" w14:textId="77777777" w:rsidR="002F7D34" w:rsidRDefault="00237672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fldChar w:fldCharType="begin">
                <w:ffData>
                  <w:name w:val="Besedilo961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2D02C81A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EC35321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8EB3A46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F735F8F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661B7E5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2003E16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41" w:rightFromText="141" w:vertAnchor="text" w:horzAnchor="margin" w:tblpY="15"/>
        <w:tblW w:w="9888" w:type="dxa"/>
        <w:tblLayout w:type="fixed"/>
        <w:tblLook w:val="04A0" w:firstRow="1" w:lastRow="0" w:firstColumn="1" w:lastColumn="0" w:noHBand="0" w:noVBand="1"/>
      </w:tblPr>
      <w:tblGrid>
        <w:gridCol w:w="1853"/>
        <w:gridCol w:w="2747"/>
        <w:gridCol w:w="2542"/>
        <w:gridCol w:w="2746"/>
      </w:tblGrid>
      <w:tr w:rsidR="00CC1D3F" w:rsidRPr="00CC1D3F" w14:paraId="6729955E" w14:textId="77777777" w:rsidTr="00CC1D3F">
        <w:trPr>
          <w:trHeight w:val="368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14:paraId="5885C3DF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Postavka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2C9D1146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 (obdobje 4-ih let)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20AC8219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left w:w="5" w:type="dxa"/>
              <w:right w:w="5" w:type="dxa"/>
            </w:tcMar>
          </w:tcPr>
          <w:p w14:paraId="1507CBFE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 (obdobje 4-ih let)</w:t>
            </w:r>
          </w:p>
        </w:tc>
      </w:tr>
      <w:tr w:rsidR="00CC1D3F" w:rsidRPr="00CC1D3F" w14:paraId="5C35F0E7" w14:textId="77777777" w:rsidTr="00CC1D3F">
        <w:trPr>
          <w:trHeight w:val="1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2149" w14:textId="3D4305B9" w:rsidR="00CC1D3F" w:rsidRPr="00CC1D3F" w:rsidRDefault="00CC1D3F" w:rsidP="00CC1D3F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1. del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2391B1C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CC1D3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C1D3F">
              <w:rPr>
                <w:rFonts w:ascii="Tahoma" w:hAnsi="Tahoma" w:cs="Tahoma"/>
                <w:sz w:val="18"/>
                <w:szCs w:val="18"/>
              </w:rPr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C1D3F"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3D1BF23" w14:textId="3F7FBB50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2319"/>
                  <w:enabled/>
                  <w:calcOnExit w:val="0"/>
                  <w:textInput/>
                </w:ffData>
              </w:fldChar>
            </w:r>
            <w:bookmarkStart w:id="3" w:name="Besedilo33231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09E83E1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C1D3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C1D3F">
              <w:rPr>
                <w:rFonts w:ascii="Tahoma" w:hAnsi="Tahoma" w:cs="Tahoma"/>
                <w:sz w:val="18"/>
                <w:szCs w:val="18"/>
              </w:rPr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C1D3F"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C1D3F" w:rsidRPr="00CC1D3F" w14:paraId="7F93246C" w14:textId="77777777" w:rsidTr="00CC1D3F">
        <w:trPr>
          <w:trHeight w:val="1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C788" w14:textId="3F1DF761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2. del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1B3F590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5"/>
                  <w:enabled/>
                  <w:calcOnExit w:val="0"/>
                  <w:textInput/>
                </w:ffData>
              </w:fldChar>
            </w:r>
            <w:r w:rsidRPr="00CC1D3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C1D3F">
              <w:rPr>
                <w:rFonts w:ascii="Tahoma" w:hAnsi="Tahoma" w:cs="Tahoma"/>
                <w:sz w:val="18"/>
                <w:szCs w:val="18"/>
              </w:rPr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C1D3F"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FE04364" w14:textId="4F3FE7F8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2320"/>
                  <w:enabled/>
                  <w:calcOnExit w:val="0"/>
                  <w:textInput/>
                </w:ffData>
              </w:fldChar>
            </w:r>
            <w:bookmarkStart w:id="4" w:name="Besedilo33232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0986485F" w14:textId="7777777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6"/>
                  <w:enabled/>
                  <w:calcOnExit w:val="0"/>
                  <w:textInput/>
                </w:ffData>
              </w:fldChar>
            </w:r>
            <w:r w:rsidRPr="00CC1D3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C1D3F">
              <w:rPr>
                <w:rFonts w:ascii="Tahoma" w:hAnsi="Tahoma" w:cs="Tahoma"/>
                <w:sz w:val="18"/>
                <w:szCs w:val="18"/>
              </w:rPr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C1D3F">
              <w:rPr>
                <w:rFonts w:ascii="Tahoma" w:eastAsia="Calibri" w:hAnsi="Tahoma" w:cs="Tahoma"/>
                <w:sz w:val="18"/>
                <w:szCs w:val="18"/>
              </w:rPr>
              <w:t>     </w:t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C1D3F" w:rsidRPr="00CC1D3F" w14:paraId="421AF2E8" w14:textId="77777777" w:rsidTr="00CC1D3F">
        <w:trPr>
          <w:trHeight w:val="1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1E02" w14:textId="40B1944B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3. del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3E6FC62" w14:textId="2BF49337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C1D3F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2313"/>
                  <w:enabled/>
                  <w:calcOnExit w:val="0"/>
                  <w:textInput/>
                </w:ffData>
              </w:fldChar>
            </w:r>
            <w:bookmarkStart w:id="5" w:name="Besedilo332313"/>
            <w:r w:rsidRPr="00CC1D3F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C1D3F">
              <w:rPr>
                <w:rFonts w:ascii="Tahoma" w:hAnsi="Tahoma" w:cs="Tahoma"/>
                <w:sz w:val="18"/>
                <w:szCs w:val="18"/>
              </w:rPr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C1D3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C1D3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C1D3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C1D3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C1D3F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C1D3F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7F6D3C40" w14:textId="430A08F3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2321"/>
                  <w:enabled/>
                  <w:calcOnExit w:val="0"/>
                  <w:textInput/>
                </w:ffData>
              </w:fldChar>
            </w:r>
            <w:bookmarkStart w:id="6" w:name="Besedilo33232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1CAD5ECF" w14:textId="70AB0FEF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2316"/>
                  <w:enabled/>
                  <w:calcOnExit w:val="0"/>
                  <w:textInput/>
                </w:ffData>
              </w:fldChar>
            </w:r>
            <w:bookmarkStart w:id="7" w:name="Besedilo332316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CC1D3F" w:rsidRPr="00CC1D3F" w14:paraId="3BF50483" w14:textId="77777777" w:rsidTr="00CC1D3F">
        <w:trPr>
          <w:trHeight w:val="1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819B" w14:textId="418C2103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4. del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6E33B7E7" w14:textId="2CE11FEB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2314"/>
                  <w:enabled/>
                  <w:calcOnExit w:val="0"/>
                  <w:textInput/>
                </w:ffData>
              </w:fldChar>
            </w:r>
            <w:bookmarkStart w:id="8" w:name="Besedilo332314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12300D8" w14:textId="42626A3D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2322"/>
                  <w:enabled/>
                  <w:calcOnExit w:val="0"/>
                  <w:textInput/>
                </w:ffData>
              </w:fldChar>
            </w:r>
            <w:bookmarkStart w:id="9" w:name="Besedilo33232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6E435E9" w14:textId="30DDCD81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2317"/>
                  <w:enabled/>
                  <w:calcOnExit w:val="0"/>
                  <w:textInput/>
                </w:ffData>
              </w:fldChar>
            </w:r>
            <w:bookmarkStart w:id="10" w:name="Besedilo33231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</w:tr>
      <w:tr w:rsidR="00CC1D3F" w:rsidRPr="00CC1D3F" w14:paraId="6A01BA72" w14:textId="77777777" w:rsidTr="00CC1D3F">
        <w:trPr>
          <w:trHeight w:val="190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69B4" w14:textId="0B655DAE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 sklop 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30BFDFBB" w14:textId="6859CA32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2315"/>
                  <w:enabled/>
                  <w:calcOnExit w:val="0"/>
                  <w:textInput/>
                </w:ffData>
              </w:fldChar>
            </w:r>
            <w:bookmarkStart w:id="11" w:name="Besedilo332315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4BF6CB65" w14:textId="11716B08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C1D3F">
              <w:rPr>
                <w:rFonts w:ascii="Tahoma" w:eastAsia="Calibri" w:hAnsi="Tahoma" w:cs="Tahoma"/>
                <w:sz w:val="18"/>
                <w:szCs w:val="18"/>
              </w:rPr>
              <w:t>/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14:paraId="55E5BFF3" w14:textId="05C93174" w:rsidR="00CC1D3F" w:rsidRPr="00CC1D3F" w:rsidRDefault="00CC1D3F" w:rsidP="00EB52C8">
            <w:pPr>
              <w:widowControl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332318"/>
                  <w:enabled/>
                  <w:calcOnExit w:val="0"/>
                  <w:textInput/>
                </w:ffData>
              </w:fldChar>
            </w:r>
            <w:bookmarkStart w:id="12" w:name="Besedilo332318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61C4DE01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658EFFC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CFB459B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EAA017B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70006A63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66B7E756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E637165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A9D23FF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C271373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2ECDB516" w14:textId="77777777" w:rsidR="00CC1D3F" w:rsidRDefault="00CC1D3F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0B07B20A" w14:textId="4222095B" w:rsidR="002F7D34" w:rsidRDefault="00237672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>*Končna cena mora vsebovati vse stroške, popuste, rabate in ostale stroške. Naknadno naročnik ne bo priznaval nobenih stroškov, ki niso zajeti v ponudbeno ceno.</w:t>
      </w:r>
    </w:p>
    <w:p w14:paraId="4145E1E7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0F84491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3F6B4CDC" w14:textId="77777777" w:rsidR="002F7D34" w:rsidRDefault="002F7D34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2F7D34" w14:paraId="0009EE2D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2707A21" w14:textId="77777777" w:rsidR="002F7D34" w:rsidRDefault="00237672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>
              <w:fldChar w:fldCharType="begin">
                <w:ffData>
                  <w:name w:val="Besedilo6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6"/>
                <w:szCs w:val="16"/>
              </w:rPr>
            </w:r>
            <w:r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Calibri" w:hAnsi="Tahoma" w:cs="Tahoma"/>
                <w:sz w:val="16"/>
                <w:szCs w:val="16"/>
              </w:rPr>
              <w:t>     </w:t>
            </w:r>
            <w:r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>
              <w:fldChar w:fldCharType="begin">
                <w:ffData>
                  <w:name w:val="Besedilo71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6"/>
                <w:szCs w:val="16"/>
              </w:rPr>
            </w:r>
            <w:r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eastAsia="Calibri" w:hAnsi="Tahoma" w:cs="Tahoma"/>
                <w:sz w:val="16"/>
                <w:szCs w:val="16"/>
              </w:rPr>
              <w:t>     </w:t>
            </w:r>
            <w:r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2F7D34" w14:paraId="498BC682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802F1F1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440869DE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/>
          </w:tcPr>
          <w:p w14:paraId="11D23D71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2F7D34" w14:paraId="473D0241" w14:textId="77777777" w:rsidTr="00CC1D3F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24B3462" w14:textId="77777777" w:rsidR="002F7D34" w:rsidRDefault="00237672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6A254E31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3435AFA7" w14:textId="77777777" w:rsidR="002F7D34" w:rsidRDefault="00237672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AA06B32" w14:textId="77777777" w:rsidR="002F7D34" w:rsidRDefault="00237672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2F7D34" w14:paraId="20D44262" w14:textId="77777777" w:rsidTr="00CC1D3F">
        <w:trPr>
          <w:trHeight w:val="416"/>
        </w:trPr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auto"/>
              <w:right w:val="single" w:sz="4" w:space="0" w:color="669999"/>
            </w:tcBorders>
          </w:tcPr>
          <w:p w14:paraId="0A8C4E16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39C46A2" w14:textId="77777777" w:rsidR="002F7D34" w:rsidRDefault="00237672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fldChar w:fldCharType="begin">
                <w:ffData>
                  <w:name w:val="Text13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  <w:szCs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  <w:szCs w:val="16"/>
              </w:rPr>
            </w:r>
            <w:r>
              <w:rPr>
                <w:rFonts w:ascii="Tahoma" w:hAnsi="Tahoma"/>
                <w:sz w:val="16"/>
                <w:szCs w:val="16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>     </w:t>
            </w:r>
            <w:r>
              <w:rPr>
                <w:rFonts w:ascii="Tahoma" w:hAnsi="Tahoma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auto"/>
              <w:right w:val="single" w:sz="4" w:space="0" w:color="669999"/>
            </w:tcBorders>
          </w:tcPr>
          <w:p w14:paraId="5D4E87DF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8BF59BE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FE29ECC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3F2CA9B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5453759F" w14:textId="77777777" w:rsidR="002F7D34" w:rsidRDefault="002F7D34">
            <w:pPr>
              <w:widowControl w:val="0"/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0A03797B" w14:textId="77777777" w:rsidR="002F7D34" w:rsidRDefault="002F7D34">
      <w:pPr>
        <w:rPr>
          <w:rFonts w:ascii="Tahoma" w:hAnsi="Tahoma" w:cs="Tahoma"/>
          <w:sz w:val="18"/>
          <w:szCs w:val="18"/>
        </w:rPr>
      </w:pPr>
      <w:bookmarkStart w:id="13" w:name="_Hlk73358809"/>
      <w:bookmarkEnd w:id="13"/>
    </w:p>
    <w:sectPr w:rsidR="002F7D3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A5F9F" w14:textId="77777777" w:rsidR="00237672" w:rsidRDefault="00237672">
      <w:pPr>
        <w:spacing w:after="0" w:line="240" w:lineRule="auto"/>
      </w:pPr>
      <w:r>
        <w:separator/>
      </w:r>
    </w:p>
  </w:endnote>
  <w:endnote w:type="continuationSeparator" w:id="0">
    <w:p w14:paraId="27FCA67D" w14:textId="77777777" w:rsidR="00237672" w:rsidRDefault="0023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51484"/>
      <w:docPartObj>
        <w:docPartGallery w:val="Page Numbers (Top of Page)"/>
        <w:docPartUnique/>
      </w:docPartObj>
    </w:sdtPr>
    <w:sdtEndPr/>
    <w:sdtContent>
      <w:p w14:paraId="46A99FA1" w14:textId="77777777" w:rsidR="002F7D34" w:rsidRDefault="00237672">
        <w:pPr>
          <w:pStyle w:val="Noga"/>
          <w:jc w:val="right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Stran </w:t>
        </w:r>
        <w:r>
          <w:rPr>
            <w:rFonts w:ascii="Tahoma" w:hAnsi="Tahoma" w:cs="Tahoma"/>
            <w:sz w:val="16"/>
            <w:szCs w:val="16"/>
          </w:rPr>
          <w:fldChar w:fldCharType="begin"/>
        </w:r>
        <w:r>
          <w:rPr>
            <w:rFonts w:ascii="Tahoma" w:hAnsi="Tahoma" w:cs="Tahoma"/>
            <w:sz w:val="16"/>
            <w:szCs w:val="16"/>
          </w:rPr>
          <w:instrText xml:space="preserve"> PAGE 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4</w:t>
        </w:r>
        <w:r>
          <w:rPr>
            <w:rFonts w:ascii="Tahoma" w:hAnsi="Tahoma" w:cs="Tahoma"/>
            <w:sz w:val="16"/>
            <w:szCs w:val="16"/>
          </w:rPr>
          <w:fldChar w:fldCharType="end"/>
        </w:r>
        <w:r>
          <w:rPr>
            <w:rFonts w:ascii="Tahoma" w:hAnsi="Tahoma" w:cs="Tahoma"/>
            <w:sz w:val="16"/>
            <w:szCs w:val="16"/>
          </w:rPr>
          <w:t xml:space="preserve"> od </w:t>
        </w:r>
        <w:r>
          <w:rPr>
            <w:rFonts w:ascii="Tahoma" w:hAnsi="Tahoma" w:cs="Tahoma"/>
            <w:sz w:val="16"/>
            <w:szCs w:val="16"/>
          </w:rPr>
          <w:fldChar w:fldCharType="begin"/>
        </w:r>
        <w:r>
          <w:rPr>
            <w:rFonts w:ascii="Tahoma" w:hAnsi="Tahoma" w:cs="Tahoma"/>
            <w:sz w:val="16"/>
            <w:szCs w:val="16"/>
          </w:rPr>
          <w:instrText xml:space="preserve"> NUMPAGES </w:instrText>
        </w:r>
        <w:r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4</w:t>
        </w:r>
        <w:r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745DB95A" w14:textId="77777777" w:rsidR="002F7D34" w:rsidRDefault="002F7D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0DE10" w14:textId="77777777" w:rsidR="00237672" w:rsidRDefault="00237672">
      <w:pPr>
        <w:spacing w:after="0" w:line="240" w:lineRule="auto"/>
      </w:pPr>
      <w:r>
        <w:separator/>
      </w:r>
    </w:p>
  </w:footnote>
  <w:footnote w:type="continuationSeparator" w:id="0">
    <w:p w14:paraId="1424FDE8" w14:textId="77777777" w:rsidR="00237672" w:rsidRDefault="0023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2654" w14:textId="77777777" w:rsidR="002F7D34" w:rsidRDefault="002F7D34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132E"/>
    <w:multiLevelType w:val="hybridMultilevel"/>
    <w:tmpl w:val="06960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11FA5"/>
    <w:multiLevelType w:val="hybridMultilevel"/>
    <w:tmpl w:val="D63AF3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18845">
    <w:abstractNumId w:val="0"/>
  </w:num>
  <w:num w:numId="2" w16cid:durableId="18271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D34"/>
    <w:rsid w:val="000D4C91"/>
    <w:rsid w:val="00146951"/>
    <w:rsid w:val="00237672"/>
    <w:rsid w:val="002F7D34"/>
    <w:rsid w:val="00745167"/>
    <w:rsid w:val="00CC1D3F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7F9D"/>
  <w15:docId w15:val="{D8D7E4F2-87E8-400A-9BDA-FEFF244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1D3F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645BAD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645BA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645BAD"/>
    <w:rPr>
      <w:rFonts w:ascii="Segoe UI" w:hAnsi="Segoe UI" w:cs="Segoe UI"/>
      <w:sz w:val="18"/>
      <w:szCs w:val="18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qFormat/>
    <w:rsid w:val="00D5128C"/>
  </w:style>
  <w:style w:type="character" w:customStyle="1" w:styleId="NogaZnak">
    <w:name w:val="Noga Znak"/>
    <w:basedOn w:val="Privzetapisavaodstavka"/>
    <w:link w:val="Noga"/>
    <w:uiPriority w:val="99"/>
    <w:qFormat/>
    <w:rsid w:val="00D5128C"/>
  </w:style>
  <w:style w:type="character" w:customStyle="1" w:styleId="Naslov2Znak">
    <w:name w:val="Naslov 2 Znak"/>
    <w:basedOn w:val="Privzetapisavaodstavka"/>
    <w:link w:val="Naslov2"/>
    <w:uiPriority w:val="9"/>
    <w:semiHidden/>
    <w:qFormat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ucida Sans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log2">
    <w:name w:val="Slog2"/>
    <w:basedOn w:val="Naslov2"/>
    <w:qFormat/>
    <w:rsid w:val="00075B9D"/>
    <w:pPr>
      <w:keepLines w:val="0"/>
      <w:shd w:val="clear" w:color="auto" w:fill="99CC00"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paragraph" w:customStyle="1" w:styleId="Vsebinaokvira">
    <w:name w:val="Vsebina okvira"/>
    <w:basedOn w:val="Navaden"/>
    <w:qFormat/>
  </w:style>
  <w:style w:type="table" w:styleId="Tabelamrea">
    <w:name w:val="Table Grid"/>
    <w:basedOn w:val="Navadnatabela"/>
    <w:uiPriority w:val="39"/>
    <w:rsid w:val="004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16E6A"/>
    <w:rPr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36</cp:revision>
  <cp:lastPrinted>2021-12-24T09:20:00Z</cp:lastPrinted>
  <dcterms:created xsi:type="dcterms:W3CDTF">2021-06-18T03:52:00Z</dcterms:created>
  <dcterms:modified xsi:type="dcterms:W3CDTF">2024-05-20T08:58:00Z</dcterms:modified>
  <dc:language>sl-SI</dc:language>
</cp:coreProperties>
</file>